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header.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a.xml" ContentType="application/vnd.openxmlformats-officedocument.wordprocessingml.header+xml"/>
  <Override PartName="/word/headerb.xml" ContentType="application/vnd.openxmlformats-officedocument.wordprocessingml.header+xml"/>
  <Override PartName="/word/headerc.xml" ContentType="application/vnd.openxmlformats-officedocument.wordprocessingml.header+xml"/>
  <Override PartName="/word/headerd.xml" ContentType="application/vnd.openxmlformats-officedocument.wordprocessingml.header+xml"/>
  <Override PartName="/word/headere.xml" ContentType="application/vnd.openxmlformats-officedocument.wordprocessingml.header+xml"/>
  <Override PartName="/word/headerf.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1a.xml" ContentType="application/vnd.openxmlformats-officedocument.wordprocessingml.header+xml"/>
  <Override PartName="/word/header1b.xml" ContentType="application/vnd.openxmlformats-officedocument.wordprocessingml.header+xml"/>
  <Override PartName="/word/header1c.xml" ContentType="application/vnd.openxmlformats-officedocument.wordprocessingml.header+xml"/>
  <Override PartName="/word/header1d.xml" ContentType="application/vnd.openxmlformats-officedocument.wordprocessingml.header+xml"/>
  <Override PartName="/word/header1e.xml" ContentType="application/vnd.openxmlformats-officedocument.wordprocessingml.header+xml"/>
  <Override PartName="/word/header1f.xml" ContentType="application/vnd.openxmlformats-officedocument.wordprocessingml.header+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body>
    <w:p xmlns:wp14="http://schemas.microsoft.com/office/word/2010/wordml" w14:paraId="545BFC1D" wp14:textId="77777777">
      <w:pPr>
        <w:pStyle w:val="Title"/>
      </w:pPr>
      <w:r>
        <w:rPr/>
        <w:t>Writing</w:t>
      </w:r>
      <w:r>
        <w:rPr>
          <w:spacing w:val="-18"/>
        </w:rPr>
        <w:t> </w:t>
      </w:r>
      <w:r>
        <w:rPr/>
        <w:t>an</w:t>
      </w:r>
      <w:r>
        <w:rPr>
          <w:spacing w:val="-20"/>
        </w:rPr>
        <w:t> </w:t>
      </w:r>
      <w:r>
        <w:rPr/>
        <w:t>Effective </w:t>
      </w:r>
      <w:r>
        <w:rPr>
          <w:spacing w:val="-2"/>
        </w:rPr>
        <w:t>Abstract</w:t>
      </w:r>
    </w:p>
    <w:p xmlns:wp14="http://schemas.microsoft.com/office/word/2010/wordml" w14:paraId="050DF290" wp14:textId="77777777">
      <w:pPr>
        <w:spacing w:before="555"/>
        <w:ind w:left="307" w:right="0" w:firstLine="0"/>
        <w:jc w:val="left"/>
        <w:rPr>
          <w:sz w:val="48"/>
        </w:rPr>
      </w:pPr>
      <w:r>
        <w:rPr>
          <w:color w:val="006FC0"/>
          <w:sz w:val="48"/>
        </w:rPr>
        <w:t>A</w:t>
      </w:r>
      <w:r>
        <w:rPr>
          <w:color w:val="006FC0"/>
          <w:spacing w:val="-1"/>
          <w:sz w:val="48"/>
        </w:rPr>
        <w:t> </w:t>
      </w:r>
      <w:r>
        <w:rPr>
          <w:color w:val="006FC0"/>
          <w:sz w:val="48"/>
        </w:rPr>
        <w:t>Study </w:t>
      </w:r>
      <w:r>
        <w:rPr>
          <w:color w:val="006FC0"/>
          <w:spacing w:val="-4"/>
          <w:sz w:val="48"/>
        </w:rPr>
        <w:t>Guide</w:t>
      </w:r>
    </w:p>
    <w:p xmlns:wp14="http://schemas.microsoft.com/office/word/2010/wordml" w14:paraId="672A6659" wp14:textId="77777777">
      <w:pPr>
        <w:pStyle w:val="BodyText"/>
        <w:rPr>
          <w:sz w:val="20"/>
        </w:rPr>
      </w:pPr>
    </w:p>
    <w:p xmlns:wp14="http://schemas.microsoft.com/office/word/2010/wordml" w14:paraId="5A0112F0" wp14:textId="77777777">
      <w:pPr>
        <w:pStyle w:val="BodyText"/>
        <w:spacing w:before="68"/>
        <w:rPr>
          <w:sz w:val="20"/>
        </w:rPr>
      </w:pPr>
      <w:r>
        <w:rPr>
          <w:sz w:val="20"/>
        </w:rPr>
        <w:drawing>
          <wp:anchor xmlns:wp14="http://schemas.microsoft.com/office/word/2010/wordprocessingDrawing" distT="0" distB="0" distL="0" distR="0" simplePos="0" relativeHeight="487587840" behindDoc="1" locked="0" layoutInCell="1" allowOverlap="1" wp14:anchorId="33FE7AD4" wp14:editId="7777777">
            <wp:simplePos x="0" y="0"/>
            <wp:positionH relativeFrom="page">
              <wp:posOffset>914400</wp:posOffset>
            </wp:positionH>
            <wp:positionV relativeFrom="paragraph">
              <wp:posOffset>204601</wp:posOffset>
            </wp:positionV>
            <wp:extent cx="5721636" cy="3967162"/>
            <wp:effectExtent l="0" t="0" r="0" b="0"/>
            <wp:wrapTopAndBottom/>
            <wp:docPr id="1" name="Image 1" descr="Mad Typing | Flickr - Photo Sharing!"/>
            <wp:cNvGraphicFramePr>
              <a:graphicFrameLocks/>
            </wp:cNvGraphicFramePr>
            <a:graphic>
              <a:graphicData uri="http://schemas.openxmlformats.org/drawingml/2006/picture">
                <pic:pic>
                  <pic:nvPicPr>
                    <pic:cNvPr id="1" name="Image 1" descr="Mad Typing | Flickr - Photo Sharing!"/>
                    <pic:cNvPicPr/>
                  </pic:nvPicPr>
                  <pic:blipFill>
                    <a:blip r:embed="rId5" cstate="print"/>
                    <a:stretch>
                      <a:fillRect/>
                    </a:stretch>
                  </pic:blipFill>
                  <pic:spPr>
                    <a:xfrm>
                      <a:off x="0" y="0"/>
                      <a:ext cx="5721636" cy="3967162"/>
                    </a:xfrm>
                    <a:prstGeom prst="rect">
                      <a:avLst/>
                    </a:prstGeom>
                  </pic:spPr>
                </pic:pic>
              </a:graphicData>
            </a:graphic>
          </wp:anchor>
        </w:drawing>
      </w:r>
    </w:p>
    <w:p xmlns:wp14="http://schemas.microsoft.com/office/word/2010/wordml" w14:paraId="0A37501D" wp14:textId="77777777">
      <w:pPr>
        <w:pStyle w:val="BodyText"/>
        <w:spacing w:before="534"/>
        <w:rPr>
          <w:sz w:val="48"/>
        </w:rPr>
      </w:pPr>
    </w:p>
    <w:p xmlns:wp14="http://schemas.microsoft.com/office/word/2010/wordml" w14:paraId="2F9D2982" wp14:textId="77777777">
      <w:pPr>
        <w:spacing w:before="0"/>
        <w:ind w:left="307" w:right="0" w:firstLine="0"/>
        <w:jc w:val="left"/>
        <w:rPr>
          <w:sz w:val="48"/>
        </w:rPr>
      </w:pPr>
      <w:r>
        <w:rPr>
          <w:sz w:val="48"/>
        </w:rPr>
        <w:t>Allan</w:t>
      </w:r>
      <w:r>
        <w:rPr>
          <w:spacing w:val="-8"/>
          <w:sz w:val="48"/>
        </w:rPr>
        <w:t> </w:t>
      </w:r>
      <w:r>
        <w:rPr>
          <w:spacing w:val="-5"/>
          <w:sz w:val="48"/>
        </w:rPr>
        <w:t>Gaw</w:t>
      </w:r>
    </w:p>
    <w:p xmlns:wp14="http://schemas.microsoft.com/office/word/2010/wordml" w14:paraId="5DAB6C7B" wp14:textId="77777777">
      <w:pPr>
        <w:pStyle w:val="BodyText"/>
        <w:rPr>
          <w:sz w:val="20"/>
        </w:rPr>
      </w:pPr>
    </w:p>
    <w:p xmlns:wp14="http://schemas.microsoft.com/office/word/2010/wordml" w14:paraId="02EB378F" wp14:textId="77777777">
      <w:pPr>
        <w:pStyle w:val="BodyText"/>
        <w:rPr>
          <w:sz w:val="20"/>
        </w:rPr>
      </w:pPr>
    </w:p>
    <w:p xmlns:wp14="http://schemas.microsoft.com/office/word/2010/wordml" w14:paraId="6A05A809" wp14:textId="77777777">
      <w:pPr>
        <w:pStyle w:val="BodyText"/>
        <w:rPr>
          <w:sz w:val="20"/>
        </w:rPr>
      </w:pPr>
    </w:p>
    <w:p xmlns:wp14="http://schemas.microsoft.com/office/word/2010/wordml" w:rsidP="2BD4C386" w14:paraId="33D1DED8" wp14:textId="77777777">
      <w:pPr>
        <w:pStyle w:val="BodyText"/>
        <w:spacing w:before="149"/>
        <w:rPr>
          <w:sz w:val="20"/>
          <w:szCs w:val="20"/>
        </w:rPr>
      </w:pPr>
    </w:p>
    <w:p xmlns:wp14="http://schemas.microsoft.com/office/word/2010/wordml" w:rsidP="2BD4C386" w14:paraId="5A39BBE3" wp14:textId="1A7B1837">
      <w:pPr>
        <w:pStyle w:val="BodyText"/>
        <w:spacing w:after="0"/>
        <w:rPr>
          <w:sz w:val="20"/>
          <w:szCs w:val="20"/>
        </w:rPr>
        <w:sectPr>
          <w:type w:val="continuous"/>
          <w:pgSz w:w="11910" w:h="16840" w:orient="portrait"/>
          <w:pgMar w:top="1940" w:right="992" w:bottom="280" w:left="1133"/>
          <w:cols w:num="1"/>
          <w:headerReference w:type="default" r:id="Rfa0baf65f33e4e99"/>
          <w:footerReference w:type="default" r:id="R143fb6fd05e14aa6"/>
        </w:sectPr>
      </w:pPr>
      <w:r w:rsidR="7F6D684D">
        <w:drawing>
          <wp:inline xmlns:wp14="http://schemas.microsoft.com/office/word/2010/wordprocessingDrawing" wp14:editId="4AD4CDF4" wp14:anchorId="31235D1E">
            <wp:extent cx="2479734" cy="774192"/>
            <wp:effectExtent l="0" t="0" r="0" b="0"/>
            <wp:docPr id="2820060" name="Image 2" descr="A picture containing graphical user interface  Description automatically generated"/>
            <wp:cNvGraphicFramePr>
              <a:graphicFrameLocks/>
            </wp:cNvGraphicFramePr>
            <a:graphic>
              <a:graphicData xmlns:a="http://schemas.openxmlformats.org/drawingml/2006/main" uri="http://schemas.openxmlformats.org/drawingml/2006/picture">
                <pic:pic xmlns:pic="http://schemas.openxmlformats.org/drawingml/2006/picture">
                  <pic:nvPicPr>
                    <pic:cNvPr id="2" name="Image 2" descr="A picture containing graphical user interface  Description automatically generated"/>
                    <pic:cNvPicPr/>
                  </pic:nvPicPr>
                  <pic:blipFill>
                    <a:blip xmlns:r="http://schemas.openxmlformats.org/officeDocument/2006/relationships" r:embed="rId6" cstate="print"/>
                    <a:srcRect l="55706" t="0" r="0" b="0"/>
                    <a:stretch>
                      <a:fillRect/>
                    </a:stretch>
                  </pic:blipFill>
                  <pic:spPr>
                    <a:xfrm rot="0">
                      <a:off x="0" y="0"/>
                      <a:ext cx="2479734" cy="774192"/>
                    </a:xfrm>
                    <a:prstGeom prst="rect">
                      <a:avLst/>
                    </a:prstGeom>
                  </pic:spPr>
                </pic:pic>
              </a:graphicData>
            </a:graphic>
          </wp:inline>
        </w:drawing>
      </w:r>
    </w:p>
    <w:p xmlns:wp14="http://schemas.microsoft.com/office/word/2010/wordml" w14:paraId="41C8F396" wp14:textId="77777777">
      <w:pPr>
        <w:pStyle w:val="BodyText"/>
        <w:spacing w:before="6"/>
        <w:rPr>
          <w:sz w:val="4"/>
        </w:rPr>
      </w:pPr>
    </w:p>
    <w:p xmlns:wp14="http://schemas.microsoft.com/office/word/2010/wordml" w14:paraId="72A3D3EC" wp14:textId="77777777">
      <w:pPr>
        <w:spacing w:line="240" w:lineRule="auto"/>
        <w:ind w:left="307" w:right="0" w:firstLine="0"/>
        <w:rPr>
          <w:sz w:val="20"/>
        </w:rPr>
      </w:pPr>
      <w:r>
        <w:rPr>
          <w:sz w:val="20"/>
        </w:rPr>
        <w:drawing>
          <wp:inline xmlns:wp14="http://schemas.microsoft.com/office/word/2010/wordprocessingDrawing" distT="0" distB="0" distL="0" distR="0" wp14:anchorId="3B1916C9" wp14:editId="7777777">
            <wp:extent cx="5731961" cy="3224783"/>
            <wp:effectExtent l="0" t="0" r="0" b="0"/>
            <wp:docPr id="5" name="Image 5" descr="Free stock photo of black-and-white, computer, electronics"/>
            <wp:cNvGraphicFramePr>
              <a:graphicFrameLocks/>
            </wp:cNvGraphicFramePr>
            <a:graphic>
              <a:graphicData uri="http://schemas.openxmlformats.org/drawingml/2006/picture">
                <pic:pic>
                  <pic:nvPicPr>
                    <pic:cNvPr id="5" name="Image 5" descr="Free stock photo of black-and-white, computer, electronics"/>
                    <pic:cNvPicPr/>
                  </pic:nvPicPr>
                  <pic:blipFill>
                    <a:blip r:embed="rId8" cstate="print"/>
                    <a:stretch>
                      <a:fillRect/>
                    </a:stretch>
                  </pic:blipFill>
                  <pic:spPr>
                    <a:xfrm>
                      <a:off x="0" y="0"/>
                      <a:ext cx="5731961" cy="3224783"/>
                    </a:xfrm>
                    <a:prstGeom prst="rect">
                      <a:avLst/>
                    </a:prstGeom>
                  </pic:spPr>
                </pic:pic>
              </a:graphicData>
            </a:graphic>
          </wp:inline>
        </w:drawing>
      </w:r>
      <w:r>
        <w:rPr>
          <w:sz w:val="20"/>
        </w:rPr>
      </w:r>
    </w:p>
    <w:p xmlns:wp14="http://schemas.microsoft.com/office/word/2010/wordml" w14:paraId="0D0B940D" wp14:textId="77777777">
      <w:pPr>
        <w:pStyle w:val="BodyText"/>
        <w:rPr>
          <w:sz w:val="20"/>
        </w:rPr>
      </w:pPr>
    </w:p>
    <w:p xmlns:wp14="http://schemas.microsoft.com/office/word/2010/wordml" w14:paraId="0E27B00A" wp14:textId="77777777">
      <w:pPr>
        <w:pStyle w:val="BodyText"/>
        <w:spacing w:before="101"/>
        <w:rPr>
          <w:sz w:val="20"/>
        </w:rPr>
      </w:pPr>
    </w:p>
    <w:tbl>
      <w:tblPr>
        <w:tblW w:w="0" w:type="auto"/>
        <w:jc w:val="left"/>
        <w:tblInd w:w="26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1E0"/>
      </w:tblPr>
      <w:tblGrid>
        <w:gridCol w:w="7037"/>
        <w:gridCol w:w="1346"/>
      </w:tblGrid>
      <w:tr xmlns:wp14="http://schemas.microsoft.com/office/word/2010/wordml" w14:paraId="78356A93" wp14:textId="77777777">
        <w:trPr>
          <w:trHeight w:val="661" w:hRule="atLeast"/>
        </w:trPr>
        <w:tc>
          <w:tcPr>
            <w:tcW w:w="7037" w:type="dxa"/>
          </w:tcPr>
          <w:p w14:paraId="376AAC89" wp14:textId="77777777">
            <w:pPr>
              <w:pStyle w:val="TableParagraph"/>
              <w:spacing w:before="0" w:line="357" w:lineRule="exact"/>
              <w:rPr>
                <w:b/>
                <w:sz w:val="32"/>
              </w:rPr>
            </w:pPr>
            <w:r>
              <w:rPr>
                <w:b/>
                <w:color w:val="006FC0"/>
                <w:sz w:val="32"/>
              </w:rPr>
              <w:t>TABLE</w:t>
            </w:r>
            <w:r>
              <w:rPr>
                <w:b/>
                <w:color w:val="006FC0"/>
                <w:spacing w:val="-1"/>
                <w:sz w:val="32"/>
              </w:rPr>
              <w:t> </w:t>
            </w:r>
            <w:r>
              <w:rPr>
                <w:b/>
                <w:color w:val="006FC0"/>
                <w:sz w:val="32"/>
              </w:rPr>
              <w:t>OF</w:t>
            </w:r>
            <w:r>
              <w:rPr>
                <w:b/>
                <w:color w:val="006FC0"/>
                <w:spacing w:val="-1"/>
                <w:sz w:val="32"/>
              </w:rPr>
              <w:t> </w:t>
            </w:r>
            <w:r>
              <w:rPr>
                <w:b/>
                <w:color w:val="006FC0"/>
                <w:spacing w:val="-2"/>
                <w:sz w:val="32"/>
              </w:rPr>
              <w:t>CONTENTS</w:t>
            </w:r>
          </w:p>
        </w:tc>
        <w:tc>
          <w:tcPr>
            <w:tcW w:w="1346" w:type="dxa"/>
          </w:tcPr>
          <w:p w14:paraId="60061E4C" wp14:textId="77777777">
            <w:pPr>
              <w:pStyle w:val="TableParagraph"/>
              <w:spacing w:before="0"/>
              <w:ind w:left="0"/>
              <w:rPr>
                <w:rFonts w:ascii="Times New Roman"/>
                <w:sz w:val="30"/>
              </w:rPr>
            </w:pPr>
          </w:p>
        </w:tc>
      </w:tr>
      <w:tr xmlns:wp14="http://schemas.microsoft.com/office/word/2010/wordml" w14:paraId="0091679D" wp14:textId="77777777">
        <w:trPr>
          <w:trHeight w:val="695" w:hRule="atLeast"/>
        </w:trPr>
        <w:tc>
          <w:tcPr>
            <w:tcW w:w="7037" w:type="dxa"/>
          </w:tcPr>
          <w:p w14:paraId="3E7A9F1C" wp14:textId="77777777">
            <w:pPr>
              <w:pStyle w:val="TableParagraph"/>
              <w:spacing w:before="293"/>
              <w:rPr>
                <w:sz w:val="32"/>
              </w:rPr>
            </w:pPr>
            <w:r>
              <w:rPr>
                <w:spacing w:val="-2"/>
                <w:sz w:val="32"/>
              </w:rPr>
              <w:t>Introduction</w:t>
            </w:r>
          </w:p>
        </w:tc>
        <w:tc>
          <w:tcPr>
            <w:tcW w:w="1346" w:type="dxa"/>
          </w:tcPr>
          <w:p w14:paraId="5FCD5EC4" wp14:textId="77777777">
            <w:pPr>
              <w:pStyle w:val="TableParagraph"/>
              <w:spacing w:before="293"/>
              <w:ind w:left="936"/>
              <w:rPr>
                <w:sz w:val="32"/>
              </w:rPr>
            </w:pPr>
            <w:r>
              <w:rPr>
                <w:spacing w:val="-10"/>
                <w:sz w:val="32"/>
              </w:rPr>
              <w:t>3</w:t>
            </w:r>
          </w:p>
        </w:tc>
      </w:tr>
      <w:tr xmlns:wp14="http://schemas.microsoft.com/office/word/2010/wordml" w14:paraId="1508AF45" wp14:textId="77777777">
        <w:trPr>
          <w:trHeight w:val="422" w:hRule="atLeast"/>
        </w:trPr>
        <w:tc>
          <w:tcPr>
            <w:tcW w:w="7037" w:type="dxa"/>
          </w:tcPr>
          <w:p w14:paraId="2B1761CB" wp14:textId="77777777">
            <w:pPr>
              <w:pStyle w:val="TableParagraph"/>
              <w:rPr>
                <w:sz w:val="32"/>
              </w:rPr>
            </w:pPr>
            <w:r>
              <w:rPr>
                <w:sz w:val="32"/>
              </w:rPr>
              <w:t>What</w:t>
            </w:r>
            <w:r>
              <w:rPr>
                <w:spacing w:val="-1"/>
                <w:sz w:val="32"/>
              </w:rPr>
              <w:t> </w:t>
            </w:r>
            <w:r>
              <w:rPr>
                <w:sz w:val="32"/>
              </w:rPr>
              <w:t>is an</w:t>
            </w:r>
            <w:r>
              <w:rPr>
                <w:spacing w:val="1"/>
                <w:sz w:val="32"/>
              </w:rPr>
              <w:t> </w:t>
            </w:r>
            <w:r>
              <w:rPr>
                <w:spacing w:val="-2"/>
                <w:sz w:val="32"/>
              </w:rPr>
              <w:t>abstract?</w:t>
            </w:r>
          </w:p>
        </w:tc>
        <w:tc>
          <w:tcPr>
            <w:tcW w:w="1346" w:type="dxa"/>
          </w:tcPr>
          <w:p w14:paraId="2598DEE6" wp14:textId="77777777">
            <w:pPr>
              <w:pStyle w:val="TableParagraph"/>
              <w:ind w:left="936"/>
              <w:rPr>
                <w:sz w:val="32"/>
              </w:rPr>
            </w:pPr>
            <w:r>
              <w:rPr>
                <w:spacing w:val="-10"/>
                <w:sz w:val="32"/>
              </w:rPr>
              <w:t>4</w:t>
            </w:r>
          </w:p>
        </w:tc>
      </w:tr>
      <w:tr xmlns:wp14="http://schemas.microsoft.com/office/word/2010/wordml" w14:paraId="00195E41" wp14:textId="77777777">
        <w:trPr>
          <w:trHeight w:val="422" w:hRule="atLeast"/>
        </w:trPr>
        <w:tc>
          <w:tcPr>
            <w:tcW w:w="7037" w:type="dxa"/>
          </w:tcPr>
          <w:p w14:paraId="58795EB2" wp14:textId="77777777">
            <w:pPr>
              <w:pStyle w:val="TableParagraph"/>
              <w:spacing w:before="21"/>
              <w:rPr>
                <w:sz w:val="32"/>
              </w:rPr>
            </w:pPr>
            <w:r>
              <w:rPr>
                <w:sz w:val="32"/>
              </w:rPr>
              <w:t>Why</w:t>
            </w:r>
            <w:r>
              <w:rPr>
                <w:spacing w:val="-6"/>
                <w:sz w:val="32"/>
              </w:rPr>
              <w:t> </w:t>
            </w:r>
            <w:r>
              <w:rPr>
                <w:sz w:val="32"/>
              </w:rPr>
              <w:t>do I</w:t>
            </w:r>
            <w:r>
              <w:rPr>
                <w:spacing w:val="-6"/>
                <w:sz w:val="32"/>
              </w:rPr>
              <w:t> </w:t>
            </w:r>
            <w:r>
              <w:rPr>
                <w:sz w:val="32"/>
              </w:rPr>
              <w:t>have to write</w:t>
            </w:r>
            <w:r>
              <w:rPr>
                <w:spacing w:val="5"/>
                <w:sz w:val="32"/>
              </w:rPr>
              <w:t> </w:t>
            </w:r>
            <w:r>
              <w:rPr>
                <w:sz w:val="32"/>
              </w:rPr>
              <w:t>an</w:t>
            </w:r>
            <w:r>
              <w:rPr>
                <w:spacing w:val="1"/>
                <w:sz w:val="32"/>
              </w:rPr>
              <w:t> </w:t>
            </w:r>
            <w:r>
              <w:rPr>
                <w:spacing w:val="-2"/>
                <w:sz w:val="32"/>
              </w:rPr>
              <w:t>abstract?</w:t>
            </w:r>
          </w:p>
        </w:tc>
        <w:tc>
          <w:tcPr>
            <w:tcW w:w="1346" w:type="dxa"/>
          </w:tcPr>
          <w:p w14:paraId="44B0A208" wp14:textId="77777777">
            <w:pPr>
              <w:pStyle w:val="TableParagraph"/>
              <w:spacing w:before="21"/>
              <w:ind w:left="936"/>
              <w:rPr>
                <w:sz w:val="32"/>
              </w:rPr>
            </w:pPr>
            <w:r>
              <w:rPr>
                <w:spacing w:val="-10"/>
                <w:sz w:val="32"/>
              </w:rPr>
              <w:t>8</w:t>
            </w:r>
          </w:p>
        </w:tc>
      </w:tr>
      <w:tr xmlns:wp14="http://schemas.microsoft.com/office/word/2010/wordml" w14:paraId="426E036A" wp14:textId="77777777">
        <w:trPr>
          <w:trHeight w:val="425" w:hRule="atLeast"/>
        </w:trPr>
        <w:tc>
          <w:tcPr>
            <w:tcW w:w="7037" w:type="dxa"/>
          </w:tcPr>
          <w:p w14:paraId="6B33033D" wp14:textId="77777777">
            <w:pPr>
              <w:pStyle w:val="TableParagraph"/>
              <w:rPr>
                <w:sz w:val="32"/>
              </w:rPr>
            </w:pPr>
            <w:r>
              <w:rPr>
                <w:sz w:val="32"/>
              </w:rPr>
              <w:t>How</w:t>
            </w:r>
            <w:r>
              <w:rPr>
                <w:spacing w:val="-2"/>
                <w:sz w:val="32"/>
              </w:rPr>
              <w:t> </w:t>
            </w:r>
            <w:r>
              <w:rPr>
                <w:sz w:val="32"/>
              </w:rPr>
              <w:t>do</w:t>
            </w:r>
            <w:r>
              <w:rPr>
                <w:spacing w:val="2"/>
                <w:sz w:val="32"/>
              </w:rPr>
              <w:t> </w:t>
            </w:r>
            <w:r>
              <w:rPr>
                <w:sz w:val="32"/>
              </w:rPr>
              <w:t>I</w:t>
            </w:r>
            <w:r>
              <w:rPr>
                <w:spacing w:val="-5"/>
                <w:sz w:val="32"/>
              </w:rPr>
              <w:t> </w:t>
            </w:r>
            <w:r>
              <w:rPr>
                <w:spacing w:val="-2"/>
                <w:sz w:val="32"/>
              </w:rPr>
              <w:t>begin?</w:t>
            </w:r>
          </w:p>
        </w:tc>
        <w:tc>
          <w:tcPr>
            <w:tcW w:w="1346" w:type="dxa"/>
          </w:tcPr>
          <w:p w14:paraId="5D369756" wp14:textId="77777777">
            <w:pPr>
              <w:pStyle w:val="TableParagraph"/>
              <w:ind w:left="936"/>
              <w:rPr>
                <w:sz w:val="32"/>
              </w:rPr>
            </w:pPr>
            <w:r>
              <w:rPr>
                <w:spacing w:val="-5"/>
                <w:sz w:val="32"/>
              </w:rPr>
              <w:t>10</w:t>
            </w:r>
          </w:p>
        </w:tc>
      </w:tr>
      <w:tr xmlns:wp14="http://schemas.microsoft.com/office/word/2010/wordml" w14:paraId="0E8CA498" wp14:textId="77777777">
        <w:trPr>
          <w:trHeight w:val="422" w:hRule="atLeast"/>
        </w:trPr>
        <w:tc>
          <w:tcPr>
            <w:tcW w:w="7037" w:type="dxa"/>
          </w:tcPr>
          <w:p w14:paraId="5F04F16B" wp14:textId="77777777">
            <w:pPr>
              <w:pStyle w:val="TableParagraph"/>
              <w:rPr>
                <w:sz w:val="32"/>
              </w:rPr>
            </w:pPr>
            <w:r>
              <w:rPr>
                <w:sz w:val="32"/>
              </w:rPr>
              <w:t>What</w:t>
            </w:r>
            <w:r>
              <w:rPr>
                <w:spacing w:val="-1"/>
                <w:sz w:val="32"/>
              </w:rPr>
              <w:t> </w:t>
            </w:r>
            <w:r>
              <w:rPr>
                <w:sz w:val="32"/>
              </w:rPr>
              <w:t>are</w:t>
            </w:r>
            <w:r>
              <w:rPr>
                <w:spacing w:val="-4"/>
                <w:sz w:val="32"/>
              </w:rPr>
              <w:t> </w:t>
            </w:r>
            <w:r>
              <w:rPr>
                <w:sz w:val="32"/>
              </w:rPr>
              <w:t>the</w:t>
            </w:r>
            <w:r>
              <w:rPr>
                <w:spacing w:val="1"/>
                <w:sz w:val="32"/>
              </w:rPr>
              <w:t> </w:t>
            </w:r>
            <w:r>
              <w:rPr>
                <w:spacing w:val="-2"/>
                <w:sz w:val="32"/>
              </w:rPr>
              <w:t>rules?</w:t>
            </w:r>
          </w:p>
        </w:tc>
        <w:tc>
          <w:tcPr>
            <w:tcW w:w="1346" w:type="dxa"/>
          </w:tcPr>
          <w:p w14:paraId="4B73E586" wp14:textId="77777777">
            <w:pPr>
              <w:pStyle w:val="TableParagraph"/>
              <w:ind w:left="936"/>
              <w:rPr>
                <w:sz w:val="32"/>
              </w:rPr>
            </w:pPr>
            <w:r>
              <w:rPr>
                <w:spacing w:val="-5"/>
                <w:sz w:val="32"/>
              </w:rPr>
              <w:t>12</w:t>
            </w:r>
          </w:p>
        </w:tc>
      </w:tr>
      <w:tr xmlns:wp14="http://schemas.microsoft.com/office/word/2010/wordml" w14:paraId="1E1958F0" wp14:textId="77777777">
        <w:trPr>
          <w:trHeight w:val="422" w:hRule="atLeast"/>
        </w:trPr>
        <w:tc>
          <w:tcPr>
            <w:tcW w:w="7037" w:type="dxa"/>
          </w:tcPr>
          <w:p w14:paraId="2D22B75E" wp14:textId="77777777">
            <w:pPr>
              <w:pStyle w:val="TableParagraph"/>
              <w:spacing w:before="20"/>
              <w:rPr>
                <w:sz w:val="32"/>
              </w:rPr>
            </w:pPr>
            <w:r>
              <w:rPr>
                <w:sz w:val="32"/>
              </w:rPr>
              <w:t>How</w:t>
            </w:r>
            <w:r>
              <w:rPr>
                <w:spacing w:val="-4"/>
                <w:sz w:val="32"/>
              </w:rPr>
              <w:t> </w:t>
            </w:r>
            <w:r>
              <w:rPr>
                <w:sz w:val="32"/>
              </w:rPr>
              <w:t>do I</w:t>
            </w:r>
            <w:r>
              <w:rPr>
                <w:spacing w:val="-5"/>
                <w:sz w:val="32"/>
              </w:rPr>
              <w:t> </w:t>
            </w:r>
            <w:r>
              <w:rPr>
                <w:sz w:val="32"/>
              </w:rPr>
              <w:t>write the</w:t>
            </w:r>
            <w:r>
              <w:rPr>
                <w:spacing w:val="-1"/>
                <w:sz w:val="32"/>
              </w:rPr>
              <w:t> </w:t>
            </w:r>
            <w:r>
              <w:rPr>
                <w:sz w:val="32"/>
              </w:rPr>
              <w:t>first</w:t>
            </w:r>
            <w:r>
              <w:rPr>
                <w:spacing w:val="-6"/>
                <w:sz w:val="32"/>
              </w:rPr>
              <w:t> </w:t>
            </w:r>
            <w:r>
              <w:rPr>
                <w:spacing w:val="-2"/>
                <w:sz w:val="32"/>
              </w:rPr>
              <w:t>draft?</w:t>
            </w:r>
          </w:p>
        </w:tc>
        <w:tc>
          <w:tcPr>
            <w:tcW w:w="1346" w:type="dxa"/>
          </w:tcPr>
          <w:p w14:paraId="111B77A1" wp14:textId="77777777">
            <w:pPr>
              <w:pStyle w:val="TableParagraph"/>
              <w:spacing w:before="20"/>
              <w:ind w:left="936"/>
              <w:rPr>
                <w:sz w:val="32"/>
              </w:rPr>
            </w:pPr>
            <w:r>
              <w:rPr>
                <w:spacing w:val="-5"/>
                <w:sz w:val="32"/>
              </w:rPr>
              <w:t>17</w:t>
            </w:r>
          </w:p>
        </w:tc>
      </w:tr>
      <w:tr xmlns:wp14="http://schemas.microsoft.com/office/word/2010/wordml" w14:paraId="07663814" wp14:textId="77777777">
        <w:trPr>
          <w:trHeight w:val="422" w:hRule="atLeast"/>
        </w:trPr>
        <w:tc>
          <w:tcPr>
            <w:tcW w:w="7037" w:type="dxa"/>
          </w:tcPr>
          <w:p w14:paraId="0DE2B13E" wp14:textId="77777777">
            <w:pPr>
              <w:pStyle w:val="TableParagraph"/>
              <w:rPr>
                <w:sz w:val="32"/>
              </w:rPr>
            </w:pPr>
            <w:r>
              <w:rPr>
                <w:sz w:val="32"/>
              </w:rPr>
              <w:t>How</w:t>
            </w:r>
            <w:r>
              <w:rPr>
                <w:spacing w:val="-3"/>
                <w:sz w:val="32"/>
              </w:rPr>
              <w:t> </w:t>
            </w:r>
            <w:r>
              <w:rPr>
                <w:sz w:val="32"/>
              </w:rPr>
              <w:t>do</w:t>
            </w:r>
            <w:r>
              <w:rPr>
                <w:spacing w:val="1"/>
                <w:sz w:val="32"/>
              </w:rPr>
              <w:t> </w:t>
            </w:r>
            <w:r>
              <w:rPr>
                <w:sz w:val="32"/>
              </w:rPr>
              <w:t>I</w:t>
            </w:r>
            <w:r>
              <w:rPr>
                <w:spacing w:val="-4"/>
                <w:sz w:val="32"/>
              </w:rPr>
              <w:t> </w:t>
            </w:r>
            <w:r>
              <w:rPr>
                <w:sz w:val="32"/>
              </w:rPr>
              <w:t>edit</w:t>
            </w:r>
            <w:r>
              <w:rPr>
                <w:spacing w:val="-5"/>
                <w:sz w:val="32"/>
              </w:rPr>
              <w:t> </w:t>
            </w:r>
            <w:r>
              <w:rPr>
                <w:sz w:val="32"/>
              </w:rPr>
              <w:t>and</w:t>
            </w:r>
            <w:r>
              <w:rPr>
                <w:spacing w:val="1"/>
                <w:sz w:val="32"/>
              </w:rPr>
              <w:t> </w:t>
            </w:r>
            <w:r>
              <w:rPr>
                <w:sz w:val="32"/>
              </w:rPr>
              <w:t>revise</w:t>
            </w:r>
            <w:r>
              <w:rPr>
                <w:spacing w:val="-2"/>
                <w:sz w:val="32"/>
              </w:rPr>
              <w:t> </w:t>
            </w:r>
            <w:r>
              <w:rPr>
                <w:spacing w:val="-5"/>
                <w:sz w:val="32"/>
              </w:rPr>
              <w:t>it?</w:t>
            </w:r>
          </w:p>
        </w:tc>
        <w:tc>
          <w:tcPr>
            <w:tcW w:w="1346" w:type="dxa"/>
          </w:tcPr>
          <w:p w14:paraId="5007C906" wp14:textId="77777777">
            <w:pPr>
              <w:pStyle w:val="TableParagraph"/>
              <w:ind w:left="936"/>
              <w:rPr>
                <w:sz w:val="32"/>
              </w:rPr>
            </w:pPr>
            <w:r>
              <w:rPr>
                <w:spacing w:val="-5"/>
                <w:sz w:val="32"/>
              </w:rPr>
              <w:t>20</w:t>
            </w:r>
          </w:p>
        </w:tc>
      </w:tr>
      <w:tr xmlns:wp14="http://schemas.microsoft.com/office/word/2010/wordml" w14:paraId="09996DA0" wp14:textId="77777777">
        <w:trPr>
          <w:trHeight w:val="422" w:hRule="atLeast"/>
        </w:trPr>
        <w:tc>
          <w:tcPr>
            <w:tcW w:w="7037" w:type="dxa"/>
          </w:tcPr>
          <w:p w14:paraId="382B59FC" wp14:textId="77777777">
            <w:pPr>
              <w:pStyle w:val="TableParagraph"/>
              <w:spacing w:before="20"/>
              <w:rPr>
                <w:sz w:val="32"/>
              </w:rPr>
            </w:pPr>
            <w:r>
              <w:rPr>
                <w:sz w:val="32"/>
              </w:rPr>
              <w:t>What</w:t>
            </w:r>
            <w:r>
              <w:rPr>
                <w:spacing w:val="-6"/>
                <w:sz w:val="32"/>
              </w:rPr>
              <w:t> </w:t>
            </w:r>
            <w:r>
              <w:rPr>
                <w:sz w:val="32"/>
              </w:rPr>
              <w:t>do</w:t>
            </w:r>
            <w:r>
              <w:rPr>
                <w:spacing w:val="-2"/>
                <w:sz w:val="32"/>
              </w:rPr>
              <w:t> </w:t>
            </w:r>
            <w:r>
              <w:rPr>
                <w:sz w:val="32"/>
              </w:rPr>
              <w:t>journals</w:t>
            </w:r>
            <w:r>
              <w:rPr>
                <w:spacing w:val="-5"/>
                <w:sz w:val="32"/>
              </w:rPr>
              <w:t> </w:t>
            </w:r>
            <w:r>
              <w:rPr>
                <w:sz w:val="32"/>
              </w:rPr>
              <w:t>and</w:t>
            </w:r>
            <w:r>
              <w:rPr>
                <w:spacing w:val="-2"/>
                <w:sz w:val="32"/>
              </w:rPr>
              <w:t> </w:t>
            </w:r>
            <w:r>
              <w:rPr>
                <w:sz w:val="32"/>
              </w:rPr>
              <w:t>conferences</w:t>
            </w:r>
            <w:r>
              <w:rPr>
                <w:spacing w:val="-8"/>
                <w:sz w:val="32"/>
              </w:rPr>
              <w:t> </w:t>
            </w:r>
            <w:r>
              <w:rPr>
                <w:spacing w:val="-2"/>
                <w:sz w:val="32"/>
              </w:rPr>
              <w:t>want?</w:t>
            </w:r>
          </w:p>
        </w:tc>
        <w:tc>
          <w:tcPr>
            <w:tcW w:w="1346" w:type="dxa"/>
          </w:tcPr>
          <w:p w14:paraId="4BFDD700" wp14:textId="77777777">
            <w:pPr>
              <w:pStyle w:val="TableParagraph"/>
              <w:spacing w:before="20"/>
              <w:ind w:left="936"/>
              <w:rPr>
                <w:sz w:val="32"/>
              </w:rPr>
            </w:pPr>
            <w:r>
              <w:rPr>
                <w:spacing w:val="-5"/>
                <w:sz w:val="32"/>
              </w:rPr>
              <w:t>25</w:t>
            </w:r>
          </w:p>
        </w:tc>
      </w:tr>
      <w:tr xmlns:wp14="http://schemas.microsoft.com/office/word/2010/wordml" w14:paraId="3A606FE1" wp14:textId="77777777">
        <w:trPr>
          <w:trHeight w:val="425" w:hRule="atLeast"/>
        </w:trPr>
        <w:tc>
          <w:tcPr>
            <w:tcW w:w="7037" w:type="dxa"/>
          </w:tcPr>
          <w:p w14:paraId="3CB7D8A9" wp14:textId="77777777">
            <w:pPr>
              <w:pStyle w:val="TableParagraph"/>
              <w:rPr>
                <w:sz w:val="32"/>
              </w:rPr>
            </w:pPr>
            <w:r>
              <w:rPr>
                <w:spacing w:val="-2"/>
                <w:sz w:val="32"/>
              </w:rPr>
              <w:t>Conclusions</w:t>
            </w:r>
          </w:p>
        </w:tc>
        <w:tc>
          <w:tcPr>
            <w:tcW w:w="1346" w:type="dxa"/>
          </w:tcPr>
          <w:p w14:paraId="7B568215" wp14:textId="77777777">
            <w:pPr>
              <w:pStyle w:val="TableParagraph"/>
              <w:ind w:left="936"/>
              <w:rPr>
                <w:sz w:val="32"/>
              </w:rPr>
            </w:pPr>
            <w:r>
              <w:rPr>
                <w:spacing w:val="-5"/>
                <w:sz w:val="32"/>
              </w:rPr>
              <w:t>21</w:t>
            </w:r>
          </w:p>
        </w:tc>
      </w:tr>
      <w:tr xmlns:wp14="http://schemas.microsoft.com/office/word/2010/wordml" w14:paraId="66AF725C" wp14:textId="77777777">
        <w:trPr>
          <w:trHeight w:val="422" w:hRule="atLeast"/>
        </w:trPr>
        <w:tc>
          <w:tcPr>
            <w:tcW w:w="7037" w:type="dxa"/>
          </w:tcPr>
          <w:p w14:paraId="4E6C1407" wp14:textId="77777777">
            <w:pPr>
              <w:pStyle w:val="TableParagraph"/>
              <w:rPr>
                <w:sz w:val="32"/>
              </w:rPr>
            </w:pPr>
            <w:r>
              <w:rPr>
                <w:sz w:val="32"/>
              </w:rPr>
              <w:t>References,</w:t>
            </w:r>
            <w:r>
              <w:rPr>
                <w:spacing w:val="-3"/>
                <w:sz w:val="32"/>
              </w:rPr>
              <w:t> </w:t>
            </w:r>
            <w:r>
              <w:rPr>
                <w:sz w:val="32"/>
              </w:rPr>
              <w:t>Further</w:t>
            </w:r>
            <w:r>
              <w:rPr>
                <w:spacing w:val="-5"/>
                <w:sz w:val="32"/>
              </w:rPr>
              <w:t> </w:t>
            </w:r>
            <w:r>
              <w:rPr>
                <w:sz w:val="32"/>
              </w:rPr>
              <w:t>Reading &amp;</w:t>
            </w:r>
            <w:r>
              <w:rPr>
                <w:spacing w:val="-2"/>
                <w:sz w:val="32"/>
              </w:rPr>
              <w:t> Resources</w:t>
            </w:r>
          </w:p>
        </w:tc>
        <w:tc>
          <w:tcPr>
            <w:tcW w:w="1346" w:type="dxa"/>
          </w:tcPr>
          <w:p w14:paraId="4B34824B" wp14:textId="77777777">
            <w:pPr>
              <w:pStyle w:val="TableParagraph"/>
              <w:ind w:left="936"/>
              <w:rPr>
                <w:sz w:val="32"/>
              </w:rPr>
            </w:pPr>
            <w:r>
              <w:rPr>
                <w:spacing w:val="-5"/>
                <w:sz w:val="32"/>
              </w:rPr>
              <w:t>29</w:t>
            </w:r>
          </w:p>
        </w:tc>
      </w:tr>
      <w:tr xmlns:wp14="http://schemas.microsoft.com/office/word/2010/wordml" w14:paraId="7897F377" wp14:textId="77777777">
        <w:trPr>
          <w:trHeight w:val="422" w:hRule="atLeast"/>
        </w:trPr>
        <w:tc>
          <w:tcPr>
            <w:tcW w:w="7037" w:type="dxa"/>
          </w:tcPr>
          <w:p w14:paraId="1BC26859" wp14:textId="77777777">
            <w:pPr>
              <w:pStyle w:val="TableParagraph"/>
              <w:spacing w:before="21"/>
              <w:rPr>
                <w:sz w:val="32"/>
              </w:rPr>
            </w:pPr>
            <w:r>
              <w:rPr>
                <w:sz w:val="32"/>
              </w:rPr>
              <w:t>About</w:t>
            </w:r>
            <w:r>
              <w:rPr>
                <w:spacing w:val="-1"/>
                <w:sz w:val="32"/>
              </w:rPr>
              <w:t> </w:t>
            </w:r>
            <w:r>
              <w:rPr>
                <w:sz w:val="32"/>
              </w:rPr>
              <w:t>the</w:t>
            </w:r>
            <w:r>
              <w:rPr>
                <w:spacing w:val="-3"/>
                <w:sz w:val="32"/>
              </w:rPr>
              <w:t> </w:t>
            </w:r>
            <w:r>
              <w:rPr>
                <w:spacing w:val="-2"/>
                <w:sz w:val="32"/>
              </w:rPr>
              <w:t>Author</w:t>
            </w:r>
          </w:p>
        </w:tc>
        <w:tc>
          <w:tcPr>
            <w:tcW w:w="1346" w:type="dxa"/>
          </w:tcPr>
          <w:p w14:paraId="2C8B330C" wp14:textId="77777777">
            <w:pPr>
              <w:pStyle w:val="TableParagraph"/>
              <w:spacing w:before="21"/>
              <w:ind w:left="936"/>
              <w:rPr>
                <w:sz w:val="32"/>
              </w:rPr>
            </w:pPr>
            <w:r>
              <w:rPr>
                <w:spacing w:val="-5"/>
                <w:sz w:val="32"/>
              </w:rPr>
              <w:t>31</w:t>
            </w:r>
          </w:p>
        </w:tc>
      </w:tr>
      <w:tr xmlns:wp14="http://schemas.microsoft.com/office/word/2010/wordml" w14:paraId="04DDA82D" wp14:textId="77777777">
        <w:trPr>
          <w:trHeight w:val="391" w:hRule="atLeast"/>
        </w:trPr>
        <w:tc>
          <w:tcPr>
            <w:tcW w:w="7037" w:type="dxa"/>
          </w:tcPr>
          <w:p w14:paraId="79CCAD17" wp14:textId="77777777">
            <w:pPr>
              <w:pStyle w:val="TableParagraph"/>
              <w:spacing w:line="348" w:lineRule="exact"/>
              <w:rPr>
                <w:sz w:val="32"/>
              </w:rPr>
            </w:pPr>
            <w:r>
              <w:rPr>
                <w:spacing w:val="-2"/>
                <w:sz w:val="32"/>
              </w:rPr>
              <w:t>Acknowledgements</w:t>
            </w:r>
          </w:p>
        </w:tc>
        <w:tc>
          <w:tcPr>
            <w:tcW w:w="1346" w:type="dxa"/>
          </w:tcPr>
          <w:p w14:paraId="57D182F7" wp14:textId="77777777">
            <w:pPr>
              <w:pStyle w:val="TableParagraph"/>
              <w:spacing w:line="348" w:lineRule="exact"/>
              <w:ind w:left="936"/>
              <w:rPr>
                <w:sz w:val="32"/>
              </w:rPr>
            </w:pPr>
            <w:r>
              <w:rPr>
                <w:spacing w:val="-5"/>
                <w:sz w:val="32"/>
              </w:rPr>
              <w:t>31</w:t>
            </w:r>
          </w:p>
        </w:tc>
      </w:tr>
    </w:tbl>
    <w:p xmlns:wp14="http://schemas.microsoft.com/office/word/2010/wordml" w14:paraId="44EAFD9C" wp14:textId="77777777">
      <w:pPr>
        <w:pStyle w:val="TableParagraph"/>
        <w:spacing w:after="0" w:line="348" w:lineRule="exact"/>
        <w:rPr>
          <w:sz w:val="32"/>
        </w:rPr>
        <w:sectPr>
          <w:footerReference w:type="default" r:id="rId7"/>
          <w:pgSz w:w="11910" w:h="16840" w:orient="portrait"/>
          <w:pgMar w:top="1940" w:right="992" w:bottom="1980" w:left="1133" w:header="0" w:footer="1789"/>
          <w:pgNumType w:start="2"/>
          <w:cols w:num="1"/>
          <w:headerReference w:type="default" r:id="R41482bbdd02f42e3"/>
        </w:sectPr>
      </w:pPr>
    </w:p>
    <w:p xmlns:wp14="http://schemas.microsoft.com/office/word/2010/wordml" w14:paraId="4B94D5A5" wp14:textId="77777777">
      <w:pPr>
        <w:spacing w:line="240" w:lineRule="auto"/>
        <w:ind w:left="307" w:right="0" w:firstLine="0"/>
        <w:rPr>
          <w:sz w:val="20"/>
        </w:rPr>
      </w:pPr>
      <w:r>
        <w:rPr>
          <w:sz w:val="20"/>
        </w:rPr>
        <w:drawing>
          <wp:inline xmlns:wp14="http://schemas.microsoft.com/office/word/2010/wordprocessingDrawing" distT="0" distB="0" distL="0" distR="0" wp14:anchorId="6BF43118" wp14:editId="7777777">
            <wp:extent cx="5725209" cy="4286250"/>
            <wp:effectExtent l="0" t="0" r="0" b="0"/>
            <wp:docPr id="6" name="Image 6" descr="dark room open door by cynicalapathy on DeviantArt"/>
            <wp:cNvGraphicFramePr>
              <a:graphicFrameLocks/>
            </wp:cNvGraphicFramePr>
            <a:graphic>
              <a:graphicData uri="http://schemas.openxmlformats.org/drawingml/2006/picture">
                <pic:pic>
                  <pic:nvPicPr>
                    <pic:cNvPr id="6" name="Image 6" descr="dark room open door by cynicalapathy on DeviantArt"/>
                    <pic:cNvPicPr/>
                  </pic:nvPicPr>
                  <pic:blipFill>
                    <a:blip r:embed="rId9" cstate="print"/>
                    <a:stretch>
                      <a:fillRect/>
                    </a:stretch>
                  </pic:blipFill>
                  <pic:spPr>
                    <a:xfrm>
                      <a:off x="0" y="0"/>
                      <a:ext cx="5725209" cy="4286250"/>
                    </a:xfrm>
                    <a:prstGeom prst="rect">
                      <a:avLst/>
                    </a:prstGeom>
                  </pic:spPr>
                </pic:pic>
              </a:graphicData>
            </a:graphic>
          </wp:inline>
        </w:drawing>
      </w:r>
      <w:r>
        <w:rPr>
          <w:sz w:val="20"/>
        </w:rPr>
      </w:r>
    </w:p>
    <w:p xmlns:wp14="http://schemas.microsoft.com/office/word/2010/wordml" w14:paraId="3DEEC669" wp14:textId="77777777">
      <w:pPr>
        <w:pStyle w:val="BodyText"/>
        <w:spacing w:before="96"/>
      </w:pPr>
    </w:p>
    <w:p xmlns:wp14="http://schemas.microsoft.com/office/word/2010/wordml" w14:paraId="2C8B4F07" wp14:textId="77777777">
      <w:pPr>
        <w:pStyle w:val="Heading2"/>
      </w:pPr>
      <w:r>
        <w:rPr>
          <w:color w:val="006FC0"/>
          <w:spacing w:val="-2"/>
        </w:rPr>
        <w:t>INTRODUCTION</w:t>
      </w:r>
    </w:p>
    <w:p xmlns:wp14="http://schemas.microsoft.com/office/word/2010/wordml" w14:paraId="77E6DF9E" wp14:textId="77777777">
      <w:pPr>
        <w:pStyle w:val="BodyText"/>
        <w:spacing w:before="189"/>
        <w:ind w:left="307" w:right="520"/>
      </w:pPr>
      <w:r>
        <w:rPr/>
        <w:t>Thirty-five years ago I wrote my first abstract.</w:t>
      </w:r>
      <w:r>
        <w:rPr>
          <w:spacing w:val="40"/>
        </w:rPr>
        <w:t> </w:t>
      </w:r>
      <w:r>
        <w:rPr/>
        <w:t>I submitted it, full of hope, to the UK Annual Conference in my subject area and, lo and behold, it was accepted.</w:t>
      </w:r>
      <w:r>
        <w:rPr>
          <w:spacing w:val="40"/>
        </w:rPr>
        <w:t> </w:t>
      </w:r>
      <w:r>
        <w:rPr/>
        <w:t>I duly prepared my poster presentation and attended the conference.</w:t>
      </w:r>
      <w:r>
        <w:rPr>
          <w:spacing w:val="40"/>
        </w:rPr>
        <w:t> </w:t>
      </w:r>
      <w:r>
        <w:rPr/>
        <w:t>While standing beside my poster, proud but a little nervous, I noticed one of the most distinguished researchers in my field working his way along the line of posters.</w:t>
      </w:r>
      <w:r>
        <w:rPr>
          <w:spacing w:val="40"/>
        </w:rPr>
        <w:t> </w:t>
      </w:r>
      <w:r>
        <w:rPr/>
        <w:t>He paused at mine,</w:t>
      </w:r>
      <w:r>
        <w:rPr>
          <w:spacing w:val="-4"/>
        </w:rPr>
        <w:t> </w:t>
      </w:r>
      <w:r>
        <w:rPr/>
        <w:t>read it,</w:t>
      </w:r>
      <w:r>
        <w:rPr>
          <w:spacing w:val="-4"/>
        </w:rPr>
        <w:t> </w:t>
      </w:r>
      <w:r>
        <w:rPr/>
        <w:t>asked</w:t>
      </w:r>
      <w:r>
        <w:rPr>
          <w:spacing w:val="-1"/>
        </w:rPr>
        <w:t> </w:t>
      </w:r>
      <w:r>
        <w:rPr/>
        <w:t>me</w:t>
      </w:r>
      <w:r>
        <w:rPr>
          <w:spacing w:val="-1"/>
        </w:rPr>
        <w:t> </w:t>
      </w:r>
      <w:r>
        <w:rPr/>
        <w:t>a</w:t>
      </w:r>
      <w:r>
        <w:rPr>
          <w:spacing w:val="-1"/>
        </w:rPr>
        <w:t> </w:t>
      </w:r>
      <w:r>
        <w:rPr/>
        <w:t>couple</w:t>
      </w:r>
      <w:r>
        <w:rPr>
          <w:spacing w:val="-1"/>
        </w:rPr>
        <w:t> </w:t>
      </w:r>
      <w:r>
        <w:rPr/>
        <w:t>of</w:t>
      </w:r>
      <w:r>
        <w:rPr>
          <w:spacing w:val="-4"/>
        </w:rPr>
        <w:t> </w:t>
      </w:r>
      <w:r>
        <w:rPr/>
        <w:t>questions</w:t>
      </w:r>
      <w:r>
        <w:rPr>
          <w:spacing w:val="-2"/>
        </w:rPr>
        <w:t> </w:t>
      </w:r>
      <w:r>
        <w:rPr/>
        <w:t>and</w:t>
      </w:r>
      <w:r>
        <w:rPr>
          <w:spacing w:val="-1"/>
        </w:rPr>
        <w:t> </w:t>
      </w:r>
      <w:r>
        <w:rPr/>
        <w:t>then</w:t>
      </w:r>
      <w:r>
        <w:rPr>
          <w:spacing w:val="-1"/>
        </w:rPr>
        <w:t> </w:t>
      </w:r>
      <w:r>
        <w:rPr/>
        <w:t>as</w:t>
      </w:r>
      <w:r>
        <w:rPr>
          <w:spacing w:val="-2"/>
        </w:rPr>
        <w:t> </w:t>
      </w:r>
      <w:r>
        <w:rPr/>
        <w:t>he</w:t>
      </w:r>
      <w:r>
        <w:rPr>
          <w:spacing w:val="-1"/>
        </w:rPr>
        <w:t> </w:t>
      </w:r>
      <w:r>
        <w:rPr/>
        <w:t>moved</w:t>
      </w:r>
      <w:r>
        <w:rPr>
          <w:spacing w:val="-1"/>
        </w:rPr>
        <w:t> </w:t>
      </w:r>
      <w:r>
        <w:rPr/>
        <w:t>on,</w:t>
      </w:r>
      <w:r>
        <w:rPr>
          <w:spacing w:val="-4"/>
        </w:rPr>
        <w:t> </w:t>
      </w:r>
      <w:r>
        <w:rPr/>
        <w:t>he</w:t>
      </w:r>
      <w:r>
        <w:rPr>
          <w:spacing w:val="-1"/>
        </w:rPr>
        <w:t> </w:t>
      </w:r>
      <w:r>
        <w:rPr/>
        <w:t>nodded and said, “Nice work”.</w:t>
      </w:r>
      <w:r>
        <w:rPr>
          <w:spacing w:val="40"/>
        </w:rPr>
        <w:t> </w:t>
      </w:r>
      <w:r>
        <w:rPr/>
        <w:t>To say I was elated would have been an understatement.</w:t>
      </w:r>
    </w:p>
    <w:p xmlns:wp14="http://schemas.microsoft.com/office/word/2010/wordml" w14:paraId="56DCD18A" wp14:textId="77777777">
      <w:pPr>
        <w:pStyle w:val="BodyText"/>
        <w:ind w:left="307" w:right="489"/>
      </w:pPr>
      <w:r>
        <w:rPr/>
        <w:t>That</w:t>
      </w:r>
      <w:r>
        <w:rPr>
          <w:spacing w:val="-5"/>
        </w:rPr>
        <w:t> </w:t>
      </w:r>
      <w:r>
        <w:rPr/>
        <w:t>abstract</w:t>
      </w:r>
      <w:r>
        <w:rPr>
          <w:spacing w:val="-5"/>
        </w:rPr>
        <w:t> </w:t>
      </w:r>
      <w:r>
        <w:rPr/>
        <w:t>had</w:t>
      </w:r>
      <w:r>
        <w:rPr>
          <w:spacing w:val="-2"/>
        </w:rPr>
        <w:t> </w:t>
      </w:r>
      <w:r>
        <w:rPr/>
        <w:t>been</w:t>
      </w:r>
      <w:r>
        <w:rPr>
          <w:spacing w:val="-2"/>
        </w:rPr>
        <w:t> </w:t>
      </w:r>
      <w:r>
        <w:rPr/>
        <w:t>my</w:t>
      </w:r>
      <w:r>
        <w:rPr>
          <w:spacing w:val="-3"/>
        </w:rPr>
        <w:t> </w:t>
      </w:r>
      <w:r>
        <w:rPr/>
        <w:t>ticket</w:t>
      </w:r>
      <w:r>
        <w:rPr>
          <w:spacing w:val="-5"/>
        </w:rPr>
        <w:t> </w:t>
      </w:r>
      <w:r>
        <w:rPr/>
        <w:t>to</w:t>
      </w:r>
      <w:r>
        <w:rPr>
          <w:spacing w:val="-2"/>
        </w:rPr>
        <w:t> </w:t>
      </w:r>
      <w:r>
        <w:rPr/>
        <w:t>the</w:t>
      </w:r>
      <w:r>
        <w:rPr>
          <w:spacing w:val="-2"/>
        </w:rPr>
        <w:t> </w:t>
      </w:r>
      <w:r>
        <w:rPr/>
        <w:t>conference and</w:t>
      </w:r>
      <w:r>
        <w:rPr>
          <w:spacing w:val="-2"/>
        </w:rPr>
        <w:t> </w:t>
      </w:r>
      <w:r>
        <w:rPr/>
        <w:t>that</w:t>
      </w:r>
      <w:r>
        <w:rPr>
          <w:spacing w:val="-5"/>
        </w:rPr>
        <w:t> </w:t>
      </w:r>
      <w:r>
        <w:rPr/>
        <w:t>experience</w:t>
      </w:r>
      <w:r>
        <w:rPr>
          <w:spacing w:val="-2"/>
        </w:rPr>
        <w:t> </w:t>
      </w:r>
      <w:r>
        <w:rPr/>
        <w:t>was</w:t>
      </w:r>
      <w:r>
        <w:rPr>
          <w:spacing w:val="-3"/>
        </w:rPr>
        <w:t> </w:t>
      </w:r>
      <w:r>
        <w:rPr/>
        <w:t>the</w:t>
      </w:r>
      <w:r>
        <w:rPr>
          <w:spacing w:val="-2"/>
        </w:rPr>
        <w:t> </w:t>
      </w:r>
      <w:r>
        <w:rPr/>
        <w:t>key that opened the door to an academic career.</w:t>
      </w:r>
    </w:p>
    <w:p xmlns:wp14="http://schemas.microsoft.com/office/word/2010/wordml" w14:paraId="3656B9AB" wp14:textId="77777777">
      <w:pPr>
        <w:pStyle w:val="BodyText"/>
        <w:spacing w:before="1"/>
      </w:pPr>
    </w:p>
    <w:p xmlns:wp14="http://schemas.microsoft.com/office/word/2010/wordml" w14:paraId="17FE0E23" wp14:textId="77777777">
      <w:pPr>
        <w:pStyle w:val="BodyText"/>
        <w:ind w:left="307" w:right="464"/>
      </w:pPr>
      <w:r>
        <w:rPr/>
        <w:t>The ability to write a good abstract is a key professional skill.</w:t>
      </w:r>
      <w:r>
        <w:rPr>
          <w:spacing w:val="40"/>
        </w:rPr>
        <w:t> </w:t>
      </w:r>
      <w:r>
        <w:rPr/>
        <w:t>Anyone wishing to submit</w:t>
      </w:r>
      <w:r>
        <w:rPr>
          <w:spacing w:val="-5"/>
        </w:rPr>
        <w:t> </w:t>
      </w:r>
      <w:r>
        <w:rPr/>
        <w:t>a</w:t>
      </w:r>
      <w:r>
        <w:rPr>
          <w:spacing w:val="-2"/>
        </w:rPr>
        <w:t> </w:t>
      </w:r>
      <w:r>
        <w:rPr/>
        <w:t>paper</w:t>
      </w:r>
      <w:r>
        <w:rPr>
          <w:spacing w:val="-1"/>
        </w:rPr>
        <w:t> </w:t>
      </w:r>
      <w:r>
        <w:rPr/>
        <w:t>to</w:t>
      </w:r>
      <w:r>
        <w:rPr>
          <w:spacing w:val="-2"/>
        </w:rPr>
        <w:t> </w:t>
      </w:r>
      <w:r>
        <w:rPr/>
        <w:t>either</w:t>
      </w:r>
      <w:r>
        <w:rPr>
          <w:spacing w:val="-3"/>
        </w:rPr>
        <w:t> </w:t>
      </w:r>
      <w:r>
        <w:rPr/>
        <w:t>a</w:t>
      </w:r>
      <w:r>
        <w:rPr>
          <w:spacing w:val="-2"/>
        </w:rPr>
        <w:t> </w:t>
      </w:r>
      <w:r>
        <w:rPr/>
        <w:t>journal</w:t>
      </w:r>
      <w:r>
        <w:rPr>
          <w:spacing w:val="-2"/>
        </w:rPr>
        <w:t> </w:t>
      </w:r>
      <w:r>
        <w:rPr/>
        <w:t>or</w:t>
      </w:r>
      <w:r>
        <w:rPr>
          <w:spacing w:val="-3"/>
        </w:rPr>
        <w:t> </w:t>
      </w:r>
      <w:r>
        <w:rPr/>
        <w:t>a</w:t>
      </w:r>
      <w:r>
        <w:rPr>
          <w:spacing w:val="-2"/>
        </w:rPr>
        <w:t> </w:t>
      </w:r>
      <w:r>
        <w:rPr/>
        <w:t>conference will</w:t>
      </w:r>
      <w:r>
        <w:rPr>
          <w:spacing w:val="-2"/>
        </w:rPr>
        <w:t> </w:t>
      </w:r>
      <w:r>
        <w:rPr/>
        <w:t>be</w:t>
      </w:r>
      <w:r>
        <w:rPr>
          <w:spacing w:val="-2"/>
        </w:rPr>
        <w:t> </w:t>
      </w:r>
      <w:r>
        <w:rPr/>
        <w:t>required</w:t>
      </w:r>
      <w:r>
        <w:rPr>
          <w:spacing w:val="-2"/>
        </w:rPr>
        <w:t> </w:t>
      </w:r>
      <w:r>
        <w:rPr/>
        <w:t>to</w:t>
      </w:r>
      <w:r>
        <w:rPr>
          <w:spacing w:val="-2"/>
        </w:rPr>
        <w:t> </w:t>
      </w:r>
      <w:r>
        <w:rPr/>
        <w:t>produce</w:t>
      </w:r>
      <w:r>
        <w:rPr>
          <w:spacing w:val="-2"/>
        </w:rPr>
        <w:t> </w:t>
      </w:r>
      <w:r>
        <w:rPr/>
        <w:t>a</w:t>
      </w:r>
      <w:r>
        <w:rPr>
          <w:spacing w:val="-2"/>
        </w:rPr>
        <w:t> </w:t>
      </w:r>
      <w:r>
        <w:rPr/>
        <w:t>clear, concise and convincing summary of their work.</w:t>
      </w:r>
      <w:r>
        <w:rPr>
          <w:spacing w:val="40"/>
        </w:rPr>
        <w:t> </w:t>
      </w:r>
      <w:r>
        <w:rPr/>
        <w:t>This summary, or abstract, will be used</w:t>
      </w:r>
      <w:r>
        <w:rPr>
          <w:spacing w:val="-2"/>
        </w:rPr>
        <w:t> </w:t>
      </w:r>
      <w:r>
        <w:rPr/>
        <w:t>to</w:t>
      </w:r>
      <w:r>
        <w:rPr>
          <w:spacing w:val="-2"/>
        </w:rPr>
        <w:t> </w:t>
      </w:r>
      <w:r>
        <w:rPr/>
        <w:t>judge</w:t>
      </w:r>
      <w:r>
        <w:rPr>
          <w:spacing w:val="-2"/>
        </w:rPr>
        <w:t> </w:t>
      </w:r>
      <w:r>
        <w:rPr/>
        <w:t>the</w:t>
      </w:r>
      <w:r>
        <w:rPr>
          <w:spacing w:val="-2"/>
        </w:rPr>
        <w:t> </w:t>
      </w:r>
      <w:r>
        <w:rPr/>
        <w:t>work</w:t>
      </w:r>
      <w:r>
        <w:rPr>
          <w:spacing w:val="-3"/>
        </w:rPr>
        <w:t> </w:t>
      </w:r>
      <w:r>
        <w:rPr/>
        <w:t>and</w:t>
      </w:r>
      <w:r>
        <w:rPr>
          <w:spacing w:val="-2"/>
        </w:rPr>
        <w:t> </w:t>
      </w:r>
      <w:r>
        <w:rPr/>
        <w:t>will</w:t>
      </w:r>
      <w:r>
        <w:rPr>
          <w:spacing w:val="-2"/>
        </w:rPr>
        <w:t> </w:t>
      </w:r>
      <w:r>
        <w:rPr/>
        <w:t>frequently</w:t>
      </w:r>
      <w:r>
        <w:rPr>
          <w:spacing w:val="-3"/>
        </w:rPr>
        <w:t> </w:t>
      </w:r>
      <w:r>
        <w:rPr/>
        <w:t>be</w:t>
      </w:r>
      <w:r>
        <w:rPr>
          <w:spacing w:val="-2"/>
        </w:rPr>
        <w:t> </w:t>
      </w:r>
      <w:r>
        <w:rPr/>
        <w:t>the</w:t>
      </w:r>
      <w:r>
        <w:rPr>
          <w:spacing w:val="-2"/>
        </w:rPr>
        <w:t> </w:t>
      </w:r>
      <w:r>
        <w:rPr/>
        <w:t>only</w:t>
      </w:r>
      <w:r>
        <w:rPr>
          <w:spacing w:val="-3"/>
        </w:rPr>
        <w:t> </w:t>
      </w:r>
      <w:r>
        <w:rPr/>
        <w:t>component</w:t>
      </w:r>
      <w:r>
        <w:rPr>
          <w:spacing w:val="-5"/>
        </w:rPr>
        <w:t> </w:t>
      </w:r>
      <w:r>
        <w:rPr/>
        <w:t>of</w:t>
      </w:r>
      <w:r>
        <w:rPr>
          <w:spacing w:val="-5"/>
        </w:rPr>
        <w:t> </w:t>
      </w:r>
      <w:r>
        <w:rPr/>
        <w:t>the</w:t>
      </w:r>
      <w:r>
        <w:rPr>
          <w:spacing w:val="-2"/>
        </w:rPr>
        <w:t> </w:t>
      </w:r>
      <w:r>
        <w:rPr/>
        <w:t>written</w:t>
      </w:r>
      <w:r>
        <w:rPr>
          <w:spacing w:val="-2"/>
        </w:rPr>
        <w:t> </w:t>
      </w:r>
      <w:r>
        <w:rPr/>
        <w:t>work, poster display or oral presentation that is widely read. The brevity of the writing, however, sometimes leads writers to the mistaken conclusion that little effort is required when writing an abstract.</w:t>
      </w:r>
      <w:r>
        <w:rPr>
          <w:spacing w:val="40"/>
        </w:rPr>
        <w:t> </w:t>
      </w:r>
      <w:r>
        <w:rPr/>
        <w:t>On the contrary, abstract writing arguably takes more skill, and proportionately more time, than the main text.</w:t>
      </w:r>
      <w:r>
        <w:rPr>
          <w:spacing w:val="40"/>
        </w:rPr>
        <w:t> </w:t>
      </w:r>
      <w:r>
        <w:rPr/>
        <w:t>In this Study Guide, I will look at the particular challenges posed by abstract writing, and I will lay out a simple strategy for writing effective abstracts every time.</w:t>
      </w:r>
    </w:p>
    <w:p xmlns:wp14="http://schemas.microsoft.com/office/word/2010/wordml" w14:paraId="45FB0818" wp14:textId="77777777">
      <w:pPr>
        <w:pStyle w:val="BodyText"/>
        <w:spacing w:after="0"/>
        <w:sectPr>
          <w:pgSz w:w="11910" w:h="16840" w:orient="portrait"/>
          <w:pgMar w:top="1440" w:right="992" w:bottom="1980" w:left="1133" w:header="0" w:footer="1789"/>
          <w:cols w:num="1"/>
          <w:headerReference w:type="default" r:id="Raf10d2b9b3844296"/>
        </w:sectPr>
      </w:pPr>
    </w:p>
    <w:p xmlns:wp14="http://schemas.microsoft.com/office/word/2010/wordml" w14:paraId="049F31CB" wp14:textId="77777777">
      <w:pPr>
        <w:spacing w:line="240" w:lineRule="auto"/>
        <w:ind w:left="307" w:right="0" w:firstLine="0"/>
        <w:rPr>
          <w:sz w:val="20"/>
        </w:rPr>
      </w:pPr>
      <w:r>
        <w:rPr>
          <w:sz w:val="20"/>
        </w:rPr>
        <w:drawing>
          <wp:inline xmlns:wp14="http://schemas.microsoft.com/office/word/2010/wordprocessingDrawing" distT="0" distB="0" distL="0" distR="0" wp14:anchorId="6A284937" wp14:editId="7777777">
            <wp:extent cx="5754368" cy="4315968"/>
            <wp:effectExtent l="0" t="0" r="0" b="0"/>
            <wp:docPr id="7" name="Image 7" descr="Black and white fractal 2 by MysticrainbowStock on DeviantArt"/>
            <wp:cNvGraphicFramePr>
              <a:graphicFrameLocks/>
            </wp:cNvGraphicFramePr>
            <a:graphic>
              <a:graphicData uri="http://schemas.openxmlformats.org/drawingml/2006/picture">
                <pic:pic>
                  <pic:nvPicPr>
                    <pic:cNvPr id="7" name="Image 7" descr="Black and white fractal 2 by MysticrainbowStock on DeviantArt"/>
                    <pic:cNvPicPr/>
                  </pic:nvPicPr>
                  <pic:blipFill>
                    <a:blip r:embed="rId10" cstate="print"/>
                    <a:stretch>
                      <a:fillRect/>
                    </a:stretch>
                  </pic:blipFill>
                  <pic:spPr>
                    <a:xfrm>
                      <a:off x="0" y="0"/>
                      <a:ext cx="5754368" cy="4315968"/>
                    </a:xfrm>
                    <a:prstGeom prst="rect">
                      <a:avLst/>
                    </a:prstGeom>
                  </pic:spPr>
                </pic:pic>
              </a:graphicData>
            </a:graphic>
          </wp:inline>
        </w:drawing>
      </w:r>
      <w:r>
        <w:rPr>
          <w:sz w:val="20"/>
        </w:rPr>
      </w:r>
    </w:p>
    <w:p xmlns:wp14="http://schemas.microsoft.com/office/word/2010/wordml" w14:paraId="53128261" wp14:textId="77777777">
      <w:pPr>
        <w:pStyle w:val="BodyText"/>
        <w:spacing w:before="169"/>
      </w:pPr>
    </w:p>
    <w:p xmlns:wp14="http://schemas.microsoft.com/office/word/2010/wordml" w14:paraId="1BD41C32" wp14:textId="77777777">
      <w:pPr>
        <w:pStyle w:val="Heading2"/>
      </w:pPr>
      <w:r>
        <w:rPr>
          <w:color w:val="006FC0"/>
        </w:rPr>
        <w:t>WHAT</w:t>
      </w:r>
      <w:r>
        <w:rPr>
          <w:color w:val="006FC0"/>
          <w:spacing w:val="-2"/>
        </w:rPr>
        <w:t> </w:t>
      </w:r>
      <w:r>
        <w:rPr>
          <w:color w:val="006FC0"/>
        </w:rPr>
        <w:t>IS</w:t>
      </w:r>
      <w:r>
        <w:rPr>
          <w:color w:val="006FC0"/>
          <w:spacing w:val="-4"/>
        </w:rPr>
        <w:t> </w:t>
      </w:r>
      <w:r>
        <w:rPr>
          <w:color w:val="006FC0"/>
        </w:rPr>
        <w:t>AN</w:t>
      </w:r>
      <w:r>
        <w:rPr>
          <w:color w:val="006FC0"/>
          <w:spacing w:val="-3"/>
        </w:rPr>
        <w:t> </w:t>
      </w:r>
      <w:r>
        <w:rPr>
          <w:color w:val="006FC0"/>
          <w:spacing w:val="-2"/>
        </w:rPr>
        <w:t>ABSTRACT?</w:t>
      </w:r>
    </w:p>
    <w:p xmlns:wp14="http://schemas.microsoft.com/office/word/2010/wordml" w14:paraId="133B9CBF" wp14:textId="77777777">
      <w:pPr>
        <w:pStyle w:val="BodyText"/>
        <w:spacing w:before="215"/>
        <w:ind w:left="307" w:right="489"/>
      </w:pPr>
      <w:r>
        <w:rPr/>
        <w:t>In</w:t>
      </w:r>
      <w:r>
        <w:rPr>
          <w:spacing w:val="-2"/>
        </w:rPr>
        <w:t> </w:t>
      </w:r>
      <w:r>
        <w:rPr/>
        <w:t>many</w:t>
      </w:r>
      <w:r>
        <w:rPr>
          <w:spacing w:val="-3"/>
        </w:rPr>
        <w:t> </w:t>
      </w:r>
      <w:r>
        <w:rPr/>
        <w:t>ways</w:t>
      </w:r>
      <w:r>
        <w:rPr>
          <w:spacing w:val="-3"/>
        </w:rPr>
        <w:t> </w:t>
      </w:r>
      <w:r>
        <w:rPr/>
        <w:t>the</w:t>
      </w:r>
      <w:r>
        <w:rPr>
          <w:spacing w:val="-2"/>
        </w:rPr>
        <w:t> </w:t>
      </w:r>
      <w:r>
        <w:rPr/>
        <w:t>relationship</w:t>
      </w:r>
      <w:r>
        <w:rPr>
          <w:spacing w:val="-2"/>
        </w:rPr>
        <w:t> </w:t>
      </w:r>
      <w:r>
        <w:rPr/>
        <w:t>between</w:t>
      </w:r>
      <w:r>
        <w:rPr>
          <w:spacing w:val="-2"/>
        </w:rPr>
        <w:t> </w:t>
      </w:r>
      <w:r>
        <w:rPr/>
        <w:t>a</w:t>
      </w:r>
      <w:r>
        <w:rPr>
          <w:spacing w:val="-2"/>
        </w:rPr>
        <w:t> </w:t>
      </w:r>
      <w:r>
        <w:rPr/>
        <w:t>full</w:t>
      </w:r>
      <w:r>
        <w:rPr>
          <w:spacing w:val="-2"/>
        </w:rPr>
        <w:t> </w:t>
      </w:r>
      <w:r>
        <w:rPr/>
        <w:t>paper</w:t>
      </w:r>
      <w:r>
        <w:rPr>
          <w:spacing w:val="-1"/>
        </w:rPr>
        <w:t> </w:t>
      </w:r>
      <w:r>
        <w:rPr/>
        <w:t>or</w:t>
      </w:r>
      <w:r>
        <w:rPr>
          <w:spacing w:val="-3"/>
        </w:rPr>
        <w:t> </w:t>
      </w:r>
      <w:r>
        <w:rPr/>
        <w:t>presentation,</w:t>
      </w:r>
      <w:r>
        <w:rPr>
          <w:spacing w:val="-5"/>
        </w:rPr>
        <w:t> </w:t>
      </w:r>
      <w:r>
        <w:rPr/>
        <w:t>its</w:t>
      </w:r>
      <w:r>
        <w:rPr>
          <w:spacing w:val="-3"/>
        </w:rPr>
        <w:t> </w:t>
      </w:r>
      <w:r>
        <w:rPr/>
        <w:t>abstract</w:t>
      </w:r>
      <w:r>
        <w:rPr>
          <w:spacing w:val="-5"/>
        </w:rPr>
        <w:t> </w:t>
      </w:r>
      <w:r>
        <w:rPr/>
        <w:t>and its title are like fractals.</w:t>
      </w:r>
      <w:r>
        <w:rPr>
          <w:spacing w:val="40"/>
        </w:rPr>
        <w:t> </w:t>
      </w:r>
      <w:r>
        <w:rPr/>
        <w:t>A fractal is a geometrical shape, the component parts of which are smaller versions of the whole.</w:t>
      </w:r>
      <w:r>
        <w:rPr>
          <w:spacing w:val="40"/>
        </w:rPr>
        <w:t> </w:t>
      </w:r>
      <w:r>
        <w:rPr/>
        <w:t>The essence of fractal geometry is the notion of self-similarity—each progressively smaller part of the whole being similar either exactly, or more often approximately, to the whole.</w:t>
      </w:r>
    </w:p>
    <w:p xmlns:wp14="http://schemas.microsoft.com/office/word/2010/wordml" w14:paraId="444BFEAF" wp14:textId="77777777">
      <w:pPr>
        <w:pStyle w:val="BodyText"/>
        <w:spacing w:before="275"/>
        <w:ind w:left="307" w:right="489"/>
      </w:pPr>
      <w:r>
        <w:rPr/>
        <w:t>An</w:t>
      </w:r>
      <w:r>
        <w:rPr>
          <w:spacing w:val="-1"/>
        </w:rPr>
        <w:t> </w:t>
      </w:r>
      <w:r>
        <w:rPr/>
        <w:t>abstract</w:t>
      </w:r>
      <w:r>
        <w:rPr>
          <w:spacing w:val="-4"/>
        </w:rPr>
        <w:t> </w:t>
      </w:r>
      <w:r>
        <w:rPr/>
        <w:t>is,</w:t>
      </w:r>
      <w:r>
        <w:rPr>
          <w:spacing w:val="-4"/>
        </w:rPr>
        <w:t> </w:t>
      </w:r>
      <w:r>
        <w:rPr/>
        <w:t>therefore,</w:t>
      </w:r>
      <w:r>
        <w:rPr>
          <w:spacing w:val="-4"/>
        </w:rPr>
        <w:t> </w:t>
      </w:r>
      <w:r>
        <w:rPr/>
        <w:t>a</w:t>
      </w:r>
      <w:r>
        <w:rPr>
          <w:spacing w:val="-1"/>
        </w:rPr>
        <w:t> </w:t>
      </w:r>
      <w:r>
        <w:rPr/>
        <w:t>miniature</w:t>
      </w:r>
      <w:r>
        <w:rPr>
          <w:spacing w:val="-1"/>
        </w:rPr>
        <w:t> </w:t>
      </w:r>
      <w:r>
        <w:rPr/>
        <w:t>version</w:t>
      </w:r>
      <w:r>
        <w:rPr>
          <w:spacing w:val="-1"/>
        </w:rPr>
        <w:t> </w:t>
      </w:r>
      <w:r>
        <w:rPr/>
        <w:t>of</w:t>
      </w:r>
      <w:r>
        <w:rPr>
          <w:spacing w:val="-4"/>
        </w:rPr>
        <w:t> </w:t>
      </w:r>
      <w:r>
        <w:rPr/>
        <w:t>the</w:t>
      </w:r>
      <w:r>
        <w:rPr>
          <w:spacing w:val="-1"/>
        </w:rPr>
        <w:t> </w:t>
      </w:r>
      <w:r>
        <w:rPr/>
        <w:t>whole—a</w:t>
      </w:r>
      <w:r>
        <w:rPr>
          <w:spacing w:val="-1"/>
        </w:rPr>
        <w:t> </w:t>
      </w:r>
      <w:r>
        <w:rPr/>
        <w:t>short</w:t>
      </w:r>
      <w:r>
        <w:rPr>
          <w:spacing w:val="-4"/>
        </w:rPr>
        <w:t> </w:t>
      </w:r>
      <w:r>
        <w:rPr/>
        <w:t>piece</w:t>
      </w:r>
      <w:r>
        <w:rPr>
          <w:spacing w:val="-1"/>
        </w:rPr>
        <w:t> </w:t>
      </w:r>
      <w:r>
        <w:rPr/>
        <w:t>of</w:t>
      </w:r>
      <w:r>
        <w:rPr>
          <w:spacing w:val="-4"/>
        </w:rPr>
        <w:t> </w:t>
      </w:r>
      <w:r>
        <w:rPr/>
        <w:t>technical writing designed to summarise either a longer piece of work such as a paper, book chapter or dissertation, or to serve as a sales pitch for a presentation either in the form</w:t>
      </w:r>
      <w:r>
        <w:rPr>
          <w:spacing w:val="-2"/>
        </w:rPr>
        <w:t> </w:t>
      </w:r>
      <w:r>
        <w:rPr/>
        <w:t>of</w:t>
      </w:r>
      <w:r>
        <w:rPr>
          <w:spacing w:val="-4"/>
        </w:rPr>
        <w:t> </w:t>
      </w:r>
      <w:r>
        <w:rPr/>
        <w:t>a</w:t>
      </w:r>
      <w:r>
        <w:rPr>
          <w:spacing w:val="-1"/>
        </w:rPr>
        <w:t> </w:t>
      </w:r>
      <w:r>
        <w:rPr/>
        <w:t>conference poster</w:t>
      </w:r>
      <w:r>
        <w:rPr>
          <w:spacing w:val="-1"/>
        </w:rPr>
        <w:t> </w:t>
      </w:r>
      <w:r>
        <w:rPr/>
        <w:t>or</w:t>
      </w:r>
      <w:r>
        <w:rPr>
          <w:spacing w:val="-2"/>
        </w:rPr>
        <w:t> </w:t>
      </w:r>
      <w:r>
        <w:rPr/>
        <w:t>a</w:t>
      </w:r>
      <w:r>
        <w:rPr>
          <w:spacing w:val="-1"/>
        </w:rPr>
        <w:t> </w:t>
      </w:r>
      <w:r>
        <w:rPr/>
        <w:t>lecture.</w:t>
      </w:r>
      <w:r>
        <w:rPr>
          <w:spacing w:val="-4"/>
        </w:rPr>
        <w:t> </w:t>
      </w:r>
      <w:r>
        <w:rPr/>
        <w:t>The</w:t>
      </w:r>
      <w:r>
        <w:rPr>
          <w:spacing w:val="-1"/>
        </w:rPr>
        <w:t> </w:t>
      </w:r>
      <w:r>
        <w:rPr/>
        <w:t>abstract</w:t>
      </w:r>
      <w:r>
        <w:rPr>
          <w:spacing w:val="-4"/>
        </w:rPr>
        <w:t> </w:t>
      </w:r>
      <w:r>
        <w:rPr/>
        <w:t>title</w:t>
      </w:r>
      <w:r>
        <w:rPr>
          <w:spacing w:val="-1"/>
        </w:rPr>
        <w:t> </w:t>
      </w:r>
      <w:r>
        <w:rPr/>
        <w:t>may,</w:t>
      </w:r>
      <w:r>
        <w:rPr>
          <w:spacing w:val="-4"/>
        </w:rPr>
        <w:t> </w:t>
      </w:r>
      <w:r>
        <w:rPr/>
        <w:t>in</w:t>
      </w:r>
      <w:r>
        <w:rPr>
          <w:spacing w:val="-1"/>
        </w:rPr>
        <w:t> </w:t>
      </w:r>
      <w:r>
        <w:rPr/>
        <w:t>turn,</w:t>
      </w:r>
      <w:r>
        <w:rPr>
          <w:spacing w:val="-4"/>
        </w:rPr>
        <w:t> </w:t>
      </w:r>
      <w:r>
        <w:rPr/>
        <w:t>be</w:t>
      </w:r>
      <w:r>
        <w:rPr>
          <w:spacing w:val="-1"/>
        </w:rPr>
        <w:t> </w:t>
      </w:r>
      <w:r>
        <w:rPr/>
        <w:t>thought</w:t>
      </w:r>
      <w:r>
        <w:rPr>
          <w:spacing w:val="-4"/>
        </w:rPr>
        <w:t> </w:t>
      </w:r>
      <w:r>
        <w:rPr/>
        <w:t>of as a miniature version of the abstract itself.</w:t>
      </w:r>
    </w:p>
    <w:p xmlns:wp14="http://schemas.microsoft.com/office/word/2010/wordml" w14:paraId="3BF0C810" wp14:textId="77777777">
      <w:pPr>
        <w:pStyle w:val="BodyText"/>
        <w:spacing w:before="150"/>
        <w:ind w:left="307" w:right="533"/>
      </w:pPr>
      <w:r>
        <w:rPr/>
        <w:t>An abstract, although short, should contain all the key elements of the larger work: its</w:t>
      </w:r>
      <w:r>
        <w:rPr>
          <w:spacing w:val="-3"/>
        </w:rPr>
        <w:t> </w:t>
      </w:r>
      <w:r>
        <w:rPr/>
        <w:t>background</w:t>
      </w:r>
      <w:r>
        <w:rPr>
          <w:spacing w:val="-2"/>
        </w:rPr>
        <w:t> </w:t>
      </w:r>
      <w:r>
        <w:rPr/>
        <w:t>and</w:t>
      </w:r>
      <w:r>
        <w:rPr>
          <w:spacing w:val="-2"/>
        </w:rPr>
        <w:t> </w:t>
      </w:r>
      <w:r>
        <w:rPr/>
        <w:t>purpose,</w:t>
      </w:r>
      <w:r>
        <w:rPr>
          <w:spacing w:val="-5"/>
        </w:rPr>
        <w:t> </w:t>
      </w:r>
      <w:r>
        <w:rPr/>
        <w:t>its</w:t>
      </w:r>
      <w:r>
        <w:rPr>
          <w:spacing w:val="-3"/>
        </w:rPr>
        <w:t> </w:t>
      </w:r>
      <w:r>
        <w:rPr/>
        <w:t>methods,</w:t>
      </w:r>
      <w:r>
        <w:rPr>
          <w:spacing w:val="-5"/>
        </w:rPr>
        <w:t> </w:t>
      </w:r>
      <w:r>
        <w:rPr/>
        <w:t>its</w:t>
      </w:r>
      <w:r>
        <w:rPr>
          <w:spacing w:val="-3"/>
        </w:rPr>
        <w:t> </w:t>
      </w:r>
      <w:r>
        <w:rPr/>
        <w:t>results</w:t>
      </w:r>
      <w:r>
        <w:rPr>
          <w:spacing w:val="-3"/>
        </w:rPr>
        <w:t> </w:t>
      </w:r>
      <w:r>
        <w:rPr/>
        <w:t>and</w:t>
      </w:r>
      <w:r>
        <w:rPr>
          <w:spacing w:val="-2"/>
        </w:rPr>
        <w:t> </w:t>
      </w:r>
      <w:r>
        <w:rPr/>
        <w:t>its</w:t>
      </w:r>
      <w:r>
        <w:rPr>
          <w:spacing w:val="-3"/>
        </w:rPr>
        <w:t> </w:t>
      </w:r>
      <w:r>
        <w:rPr/>
        <w:t>conclusion.</w:t>
      </w:r>
      <w:r>
        <w:rPr>
          <w:spacing w:val="-5"/>
        </w:rPr>
        <w:t> </w:t>
      </w:r>
      <w:r>
        <w:rPr/>
        <w:t>And,</w:t>
      </w:r>
      <w:r>
        <w:rPr>
          <w:spacing w:val="-5"/>
        </w:rPr>
        <w:t> </w:t>
      </w:r>
      <w:r>
        <w:rPr/>
        <w:t>above all, an abstract should be able to stand-alone—fully understandable without reference to the larger work on which it is based.</w:t>
      </w:r>
    </w:p>
    <w:p xmlns:wp14="http://schemas.microsoft.com/office/word/2010/wordml" w14:paraId="2C04FE3E" wp14:textId="77777777">
      <w:pPr>
        <w:pStyle w:val="BodyText"/>
        <w:spacing w:before="147" w:line="242" w:lineRule="auto"/>
        <w:ind w:left="307" w:right="489"/>
      </w:pPr>
      <w:r>
        <w:rPr/>
        <w:t>While</w:t>
      </w:r>
      <w:r>
        <w:rPr>
          <w:spacing w:val="-3"/>
        </w:rPr>
        <w:t> </w:t>
      </w:r>
      <w:r>
        <w:rPr/>
        <w:t>an</w:t>
      </w:r>
      <w:r>
        <w:rPr>
          <w:spacing w:val="-3"/>
        </w:rPr>
        <w:t> </w:t>
      </w:r>
      <w:r>
        <w:rPr/>
        <w:t>abstract</w:t>
      </w:r>
      <w:r>
        <w:rPr>
          <w:spacing w:val="-6"/>
        </w:rPr>
        <w:t> </w:t>
      </w:r>
      <w:r>
        <w:rPr/>
        <w:t>should</w:t>
      </w:r>
      <w:r>
        <w:rPr>
          <w:spacing w:val="-3"/>
        </w:rPr>
        <w:t> </w:t>
      </w:r>
      <w:r>
        <w:rPr/>
        <w:t>contain</w:t>
      </w:r>
      <w:r>
        <w:rPr>
          <w:spacing w:val="-3"/>
        </w:rPr>
        <w:t> </w:t>
      </w:r>
      <w:r>
        <w:rPr/>
        <w:t>all</w:t>
      </w:r>
      <w:r>
        <w:rPr>
          <w:spacing w:val="-3"/>
        </w:rPr>
        <w:t> </w:t>
      </w:r>
      <w:r>
        <w:rPr/>
        <w:t>the</w:t>
      </w:r>
      <w:r>
        <w:rPr>
          <w:spacing w:val="-3"/>
        </w:rPr>
        <w:t> </w:t>
      </w:r>
      <w:r>
        <w:rPr/>
        <w:t>information</w:t>
      </w:r>
      <w:r>
        <w:rPr>
          <w:spacing w:val="-3"/>
        </w:rPr>
        <w:t> </w:t>
      </w:r>
      <w:r>
        <w:rPr/>
        <w:t>necessary</w:t>
      </w:r>
      <w:r>
        <w:rPr>
          <w:spacing w:val="-4"/>
        </w:rPr>
        <w:t> </w:t>
      </w:r>
      <w:r>
        <w:rPr/>
        <w:t>to</w:t>
      </w:r>
      <w:r>
        <w:rPr>
          <w:spacing w:val="-3"/>
        </w:rPr>
        <w:t> </w:t>
      </w:r>
      <w:r>
        <w:rPr/>
        <w:t>evaluate</w:t>
      </w:r>
      <w:r>
        <w:rPr>
          <w:spacing w:val="-3"/>
        </w:rPr>
        <w:t> </w:t>
      </w:r>
      <w:r>
        <w:rPr/>
        <w:t>the</w:t>
      </w:r>
      <w:r>
        <w:rPr>
          <w:spacing w:val="-3"/>
        </w:rPr>
        <w:t> </w:t>
      </w:r>
      <w:r>
        <w:rPr/>
        <w:t>longer work, it perhaps almost goes without saying that it should contain nothing that does not appear in the longer work.</w:t>
      </w:r>
    </w:p>
    <w:p xmlns:wp14="http://schemas.microsoft.com/office/word/2010/wordml" w14:paraId="62486C05" wp14:textId="77777777">
      <w:pPr>
        <w:pStyle w:val="BodyText"/>
        <w:spacing w:after="0" w:line="242" w:lineRule="auto"/>
        <w:sectPr>
          <w:pgSz w:w="11910" w:h="16840" w:orient="portrait"/>
          <w:pgMar w:top="1440" w:right="992" w:bottom="1980" w:left="1133" w:header="0" w:footer="1789"/>
          <w:cols w:num="1"/>
          <w:headerReference w:type="default" r:id="R8b7f11cfcbf64227"/>
        </w:sectPr>
      </w:pPr>
    </w:p>
    <w:p xmlns:wp14="http://schemas.microsoft.com/office/word/2010/wordml" w14:paraId="5745A694" wp14:textId="77777777">
      <w:pPr>
        <w:pStyle w:val="BodyText"/>
        <w:spacing w:before="80"/>
        <w:ind w:left="307"/>
        <w:rPr>
          <w:rFonts w:ascii="Trebuchet MS"/>
          <w:i/>
        </w:rPr>
      </w:pPr>
      <w:bookmarkStart w:name="Fig. 1  Example of an indicative abstrac" w:id="1"/>
      <w:bookmarkEnd w:id="1"/>
      <w:r>
        <w:rPr/>
      </w:r>
      <w:r>
        <w:rPr>
          <w:rFonts w:ascii="Trebuchet MS"/>
          <w:b/>
          <w:color w:val="333333"/>
          <w:w w:val="90"/>
        </w:rPr>
        <w:t>Fig.</w:t>
      </w:r>
      <w:r>
        <w:rPr>
          <w:rFonts w:ascii="Trebuchet MS"/>
          <w:b/>
          <w:color w:val="333333"/>
          <w:spacing w:val="-11"/>
          <w:w w:val="90"/>
        </w:rPr>
        <w:t> </w:t>
      </w:r>
      <w:r>
        <w:rPr>
          <w:rFonts w:ascii="Trebuchet MS"/>
          <w:b/>
          <w:color w:val="333333"/>
          <w:w w:val="90"/>
        </w:rPr>
        <w:t>1</w:t>
      </w:r>
      <w:r>
        <w:rPr>
          <w:rFonts w:ascii="Trebuchet MS"/>
          <w:b/>
          <w:color w:val="333333"/>
          <w:spacing w:val="39"/>
        </w:rPr>
        <w:t> </w:t>
      </w:r>
      <w:r>
        <w:rPr>
          <w:rFonts w:ascii="Trebuchet MS"/>
          <w:color w:val="333333"/>
          <w:w w:val="90"/>
        </w:rPr>
        <w:t>Example</w:t>
      </w:r>
      <w:r>
        <w:rPr>
          <w:rFonts w:ascii="Trebuchet MS"/>
          <w:color w:val="333333"/>
          <w:spacing w:val="-10"/>
          <w:w w:val="90"/>
        </w:rPr>
        <w:t> </w:t>
      </w:r>
      <w:r>
        <w:rPr>
          <w:rFonts w:ascii="Trebuchet MS"/>
          <w:color w:val="333333"/>
          <w:w w:val="90"/>
        </w:rPr>
        <w:t>of</w:t>
      </w:r>
      <w:r>
        <w:rPr>
          <w:rFonts w:ascii="Trebuchet MS"/>
          <w:color w:val="333333"/>
          <w:spacing w:val="-8"/>
          <w:w w:val="90"/>
        </w:rPr>
        <w:t> </w:t>
      </w:r>
      <w:r>
        <w:rPr>
          <w:rFonts w:ascii="Trebuchet MS"/>
          <w:color w:val="333333"/>
          <w:w w:val="90"/>
        </w:rPr>
        <w:t>an</w:t>
      </w:r>
      <w:r>
        <w:rPr>
          <w:rFonts w:ascii="Trebuchet MS"/>
          <w:color w:val="333333"/>
          <w:spacing w:val="-10"/>
          <w:w w:val="90"/>
        </w:rPr>
        <w:t> </w:t>
      </w:r>
      <w:r>
        <w:rPr>
          <w:rFonts w:ascii="Trebuchet MS"/>
          <w:color w:val="333333"/>
          <w:w w:val="90"/>
        </w:rPr>
        <w:t>indicative</w:t>
      </w:r>
      <w:r>
        <w:rPr>
          <w:rFonts w:ascii="Trebuchet MS"/>
          <w:color w:val="333333"/>
          <w:spacing w:val="-8"/>
          <w:w w:val="90"/>
        </w:rPr>
        <w:t> </w:t>
      </w:r>
      <w:r>
        <w:rPr>
          <w:rFonts w:ascii="Trebuchet MS"/>
          <w:color w:val="333333"/>
          <w:w w:val="90"/>
        </w:rPr>
        <w:t>abstract</w:t>
      </w:r>
      <w:r>
        <w:rPr>
          <w:rFonts w:ascii="Trebuchet MS"/>
          <w:color w:val="333333"/>
          <w:spacing w:val="-10"/>
          <w:w w:val="90"/>
        </w:rPr>
        <w:t> </w:t>
      </w:r>
      <w:r>
        <w:rPr>
          <w:rFonts w:ascii="Trebuchet MS"/>
          <w:color w:val="333333"/>
          <w:w w:val="90"/>
        </w:rPr>
        <w:t>from</w:t>
      </w:r>
      <w:r>
        <w:rPr>
          <w:rFonts w:ascii="Trebuchet MS"/>
          <w:color w:val="333333"/>
          <w:spacing w:val="-10"/>
          <w:w w:val="90"/>
        </w:rPr>
        <w:t> </w:t>
      </w:r>
      <w:r>
        <w:rPr>
          <w:rFonts w:ascii="Trebuchet MS"/>
          <w:color w:val="333333"/>
          <w:w w:val="90"/>
        </w:rPr>
        <w:t>a</w:t>
      </w:r>
      <w:r>
        <w:rPr>
          <w:rFonts w:ascii="Trebuchet MS"/>
          <w:color w:val="333333"/>
          <w:spacing w:val="-8"/>
          <w:w w:val="90"/>
        </w:rPr>
        <w:t> </w:t>
      </w:r>
      <w:r>
        <w:rPr>
          <w:rFonts w:ascii="Trebuchet MS"/>
          <w:color w:val="333333"/>
          <w:w w:val="90"/>
        </w:rPr>
        <w:t>review</w:t>
      </w:r>
      <w:r>
        <w:rPr>
          <w:rFonts w:ascii="Trebuchet MS"/>
          <w:color w:val="333333"/>
          <w:spacing w:val="-8"/>
          <w:w w:val="90"/>
        </w:rPr>
        <w:t> </w:t>
      </w:r>
      <w:r>
        <w:rPr>
          <w:rFonts w:ascii="Trebuchet MS"/>
          <w:color w:val="333333"/>
          <w:w w:val="90"/>
        </w:rPr>
        <w:t>article</w:t>
      </w:r>
      <w:r>
        <w:rPr>
          <w:rFonts w:ascii="Trebuchet MS"/>
          <w:color w:val="333333"/>
          <w:spacing w:val="-7"/>
          <w:w w:val="90"/>
        </w:rPr>
        <w:t> </w:t>
      </w:r>
      <w:r>
        <w:rPr>
          <w:rFonts w:ascii="Trebuchet MS"/>
          <w:color w:val="333333"/>
          <w:w w:val="90"/>
        </w:rPr>
        <w:t>in</w:t>
      </w:r>
      <w:r>
        <w:rPr>
          <w:rFonts w:ascii="Trebuchet MS"/>
          <w:color w:val="333333"/>
          <w:spacing w:val="-10"/>
          <w:w w:val="90"/>
        </w:rPr>
        <w:t> </w:t>
      </w:r>
      <w:r>
        <w:rPr>
          <w:rFonts w:ascii="Trebuchet MS"/>
          <w:color w:val="333333"/>
          <w:w w:val="90"/>
        </w:rPr>
        <w:t>the</w:t>
      </w:r>
      <w:r>
        <w:rPr>
          <w:rFonts w:ascii="Trebuchet MS"/>
          <w:color w:val="333333"/>
          <w:spacing w:val="-10"/>
          <w:w w:val="90"/>
        </w:rPr>
        <w:t> </w:t>
      </w:r>
      <w:r>
        <w:rPr>
          <w:rFonts w:ascii="Trebuchet MS"/>
          <w:color w:val="333333"/>
          <w:w w:val="90"/>
        </w:rPr>
        <w:t>journal</w:t>
      </w:r>
      <w:r>
        <w:rPr>
          <w:rFonts w:ascii="Trebuchet MS"/>
          <w:color w:val="333333"/>
          <w:spacing w:val="-6"/>
          <w:w w:val="90"/>
        </w:rPr>
        <w:t> </w:t>
      </w:r>
      <w:r>
        <w:rPr>
          <w:rFonts w:ascii="Trebuchet MS"/>
          <w:i/>
          <w:color w:val="333333"/>
          <w:spacing w:val="-2"/>
          <w:w w:val="90"/>
        </w:rPr>
        <w:t>Science</w:t>
      </w:r>
    </w:p>
    <w:p xmlns:wp14="http://schemas.microsoft.com/office/word/2010/wordml" w14:paraId="49F4936B" wp14:textId="77777777">
      <w:pPr>
        <w:pStyle w:val="BodyText"/>
        <w:spacing w:before="20"/>
        <w:rPr>
          <w:rFonts w:ascii="Trebuchet MS"/>
          <w:i/>
          <w:sz w:val="20"/>
        </w:rPr>
      </w:pPr>
      <w:r>
        <w:rPr>
          <w:rFonts w:ascii="Trebuchet MS"/>
          <w:i/>
          <w:sz w:val="20"/>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0" distR="0" simplePos="0" relativeHeight="487588864" behindDoc="1" locked="0" layoutInCell="1" allowOverlap="1" wp14:anchorId="3BF16505" wp14:editId="7777777">
                <wp:simplePos x="0" y="0"/>
                <wp:positionH relativeFrom="page">
                  <wp:posOffset>838517</wp:posOffset>
                </wp:positionH>
                <wp:positionV relativeFrom="paragraph">
                  <wp:posOffset>175849</wp:posOffset>
                </wp:positionV>
                <wp:extent cx="5886450" cy="3541395"/>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Pr id="8" name="Group 8"/>
                      <wpg:cNvGrpSpPr/>
                      <wpg:grpSpPr>
                        <a:xfrm>
                          <a:off x="0" y="0"/>
                          <a:ext cx="5886450" cy="3541395"/>
                          <a:chExt cx="5886450" cy="3541395"/>
                        </a:xfrm>
                      </wpg:grpSpPr>
                      <pic:pic xmlns:pic="http://schemas.openxmlformats.org/drawingml/2006/picture">
                        <pic:nvPicPr>
                          <pic:cNvPr id="9" name="Image 9" descr="Text  Description automatically generated with low confidence"/>
                          <pic:cNvPicPr/>
                        </pic:nvPicPr>
                        <pic:blipFill>
                          <a:blip xmlns:r="http://schemas.openxmlformats.org/officeDocument/2006/relationships" r:embed="rId11" cstate="print"/>
                          <a:stretch>
                            <a:fillRect/>
                          </a:stretch>
                        </pic:blipFill>
                        <pic:spPr>
                          <a:xfrm>
                            <a:off x="75882" y="19684"/>
                            <a:ext cx="1219200" cy="807084"/>
                          </a:xfrm>
                          <a:prstGeom prst="rect">
                            <a:avLst/>
                          </a:prstGeom>
                        </pic:spPr>
                      </pic:pic>
                      <wps:wsp xmlns:wps="http://schemas.microsoft.com/office/word/2010/wordprocessingShape">
                        <wps:cNvPr id="10" name="Textbox 10"/>
                        <wps:cNvSpPr txBox="1"/>
                        <wps:spPr>
                          <a:xfrm>
                            <a:off x="3175" y="3175"/>
                            <a:ext cx="5880100" cy="3535045"/>
                          </a:xfrm>
                          <a:prstGeom prst="rect">
                            <a:avLst/>
                          </a:prstGeom>
                          <a:ln w="6350">
                            <a:solidFill>
                              <a:srgbClr val="000000"/>
                            </a:solidFill>
                            <a:prstDash val="solid"/>
                          </a:ln>
                        </wps:spPr>
                        <wps:txbx>
                          <w:txbxContent>
                            <w:p xmlns:wp14="http://schemas.microsoft.com/office/word/2010/wordml" xmlns:w14="http://schemas.microsoft.com/office/word/2010/wordml" w14:paraId="4101652C" wp14:textId="77777777">
                              <w:pPr>
                                <w:spacing w:before="0" w:line="240" w:lineRule="auto"/>
                                <w:rPr>
                                  <w:rFonts w:ascii="Trebuchet MS"/>
                                  <w:i/>
                                  <w:sz w:val="24"/>
                                </w:rPr>
                              </w:pPr>
                            </w:p>
                            <w:p xmlns:wp14="http://schemas.microsoft.com/office/word/2010/wordml" xmlns:w14="http://schemas.microsoft.com/office/word/2010/wordml" w14:paraId="4B99056E" wp14:textId="77777777">
                              <w:pPr>
                                <w:spacing w:before="0" w:line="240" w:lineRule="auto"/>
                                <w:rPr>
                                  <w:rFonts w:ascii="Trebuchet MS"/>
                                  <w:i/>
                                  <w:sz w:val="24"/>
                                </w:rPr>
                              </w:pPr>
                            </w:p>
                            <w:p xmlns:wp14="http://schemas.microsoft.com/office/word/2010/wordml" xmlns:w14="http://schemas.microsoft.com/office/word/2010/wordml" w14:paraId="1299C43A" wp14:textId="77777777">
                              <w:pPr>
                                <w:spacing w:before="0" w:line="240" w:lineRule="auto"/>
                                <w:rPr>
                                  <w:rFonts w:ascii="Trebuchet MS"/>
                                  <w:i/>
                                  <w:sz w:val="24"/>
                                </w:rPr>
                              </w:pPr>
                            </w:p>
                            <w:p xmlns:wp14="http://schemas.microsoft.com/office/word/2010/wordml" xmlns:w14="http://schemas.microsoft.com/office/word/2010/wordml" w14:paraId="4DDBEF00" wp14:textId="77777777">
                              <w:pPr>
                                <w:spacing w:before="237" w:line="240" w:lineRule="auto"/>
                                <w:rPr>
                                  <w:rFonts w:ascii="Trebuchet MS"/>
                                  <w:i/>
                                  <w:sz w:val="24"/>
                                </w:rPr>
                              </w:pPr>
                            </w:p>
                            <w:p xmlns:wp14="http://schemas.microsoft.com/office/word/2010/wordml" xmlns:w14="http://schemas.microsoft.com/office/word/2010/wordml" w14:paraId="331B46CD" wp14:textId="77777777">
                              <w:pPr>
                                <w:spacing w:before="0" w:line="439" w:lineRule="exact"/>
                                <w:ind w:left="110" w:right="0" w:firstLine="0"/>
                                <w:jc w:val="left"/>
                                <w:rPr>
                                  <w:rFonts w:ascii="Garamond"/>
                                  <w:b/>
                                  <w:sz w:val="24"/>
                                </w:rPr>
                              </w:pPr>
                              <w:bookmarkStart w:name="In Situ Studies of Chemistry and Structu" w:id="2"/>
                              <w:bookmarkEnd w:id="2"/>
                              <w:r>
                                <w:rPr/>
                              </w:r>
                              <w:r>
                                <w:rPr>
                                  <w:rFonts w:ascii="Garamond"/>
                                  <w:b/>
                                  <w:color w:val="333333"/>
                                  <w:sz w:val="24"/>
                                </w:rPr>
                                <w:t>In</w:t>
                              </w:r>
                              <w:r>
                                <w:rPr>
                                  <w:rFonts w:ascii="Garamond"/>
                                  <w:b/>
                                  <w:color w:val="333333"/>
                                  <w:sz w:val="24"/>
                                </w:rPr>
                                <w:t>Situ Studies</w:t>
                              </w:r>
                              <w:r>
                                <w:rPr>
                                  <w:rFonts w:ascii="Garamond"/>
                                  <w:b/>
                                  <w:color w:val="333333"/>
                                  <w:sz w:val="24"/>
                                </w:rPr>
                                <w:t>of Chemistry</w:t>
                              </w:r>
                              <w:r>
                                <w:rPr>
                                  <w:rFonts w:ascii="Garamond"/>
                                  <w:b/>
                                  <w:color w:val="333333"/>
                                  <w:sz w:val="24"/>
                                </w:rPr>
                                <w:t>and</w:t>
                              </w:r>
                              <w:r>
                                <w:rPr>
                                  <w:rFonts w:ascii="Garamond"/>
                                  <w:b/>
                                  <w:color w:val="333333"/>
                                  <w:sz w:val="24"/>
                                </w:rPr>
                                <w:t>Structure of</w:t>
                              </w:r>
                              <w:r>
                                <w:rPr>
                                  <w:rFonts w:ascii="Garamond"/>
                                  <w:b/>
                                  <w:color w:val="333333"/>
                                  <w:sz w:val="24"/>
                                </w:rPr>
                                <w:t>Materials</w:t>
                              </w:r>
                              <w:r>
                                <w:rPr>
                                  <w:rFonts w:ascii="Garamond"/>
                                  <w:b/>
                                  <w:color w:val="333333"/>
                                  <w:sz w:val="24"/>
                                </w:rPr>
                                <w:t>in</w:t>
                              </w:r>
                              <w:r>
                                <w:rPr>
                                  <w:rFonts w:ascii="Garamond"/>
                                  <w:b/>
                                  <w:color w:val="333333"/>
                                  <w:sz w:val="24"/>
                                </w:rPr>
                                <w:t>Reactive </w:t>
                              </w:r>
                              <w:r>
                                <w:rPr>
                                  <w:rFonts w:ascii="Garamond"/>
                                  <w:b/>
                                  <w:color w:val="333333"/>
                                  <w:spacing w:val="-2"/>
                                  <w:sz w:val="24"/>
                                </w:rPr>
                                <w:t>Environments</w:t>
                              </w:r>
                            </w:p>
                            <w:p xmlns:wp14="http://schemas.microsoft.com/office/word/2010/wordml" xmlns:w14="http://schemas.microsoft.com/office/word/2010/wordml" w14:paraId="056AB2D8" wp14:textId="77777777">
                              <w:pPr>
                                <w:spacing w:before="0" w:line="299" w:lineRule="exact"/>
                                <w:ind w:left="110" w:right="0" w:firstLine="0"/>
                                <w:jc w:val="left"/>
                                <w:rPr>
                                  <w:rFonts w:ascii="Garamond"/>
                                  <w:b/>
                                  <w:sz w:val="18"/>
                                </w:rPr>
                              </w:pPr>
                              <w:bookmarkStart w:name="F Tao and M Salmeron" w:id="3"/>
                              <w:bookmarkEnd w:id="3"/>
                              <w:r>
                                <w:rPr/>
                              </w:r>
                              <w:hyperlink xmlns:r="http://schemas.openxmlformats.org/officeDocument/2006/relationships" r:id="rId12">
                                <w:r>
                                  <w:rPr>
                                    <w:rFonts w:ascii="Garamond"/>
                                    <w:b/>
                                    <w:color w:val="333333"/>
                                    <w:sz w:val="18"/>
                                  </w:rPr>
                                  <w:t>F</w:t>
                                </w:r>
                                <w:r>
                                  <w:rPr>
                                    <w:rFonts w:ascii="Garamond"/>
                                    <w:b/>
                                    <w:color w:val="333333"/>
                                    <w:sz w:val="18"/>
                                  </w:rPr>
                                  <w:t>Tao</w:t>
                                </w:r>
                              </w:hyperlink>
                              <w:r>
                                <w:rPr>
                                  <w:rFonts w:ascii="Garamond"/>
                                  <w:b/>
                                  <w:color w:val="333333"/>
                                  <w:sz w:val="18"/>
                                </w:rPr>
                                <w:t> and </w:t>
                              </w:r>
                              <w:hyperlink xmlns:r="http://schemas.openxmlformats.org/officeDocument/2006/relationships" r:id="rId13">
                                <w:r>
                                  <w:rPr>
                                    <w:rFonts w:ascii="Garamond"/>
                                    <w:b/>
                                    <w:color w:val="333333"/>
                                    <w:sz w:val="18"/>
                                  </w:rPr>
                                  <w:t>M</w:t>
                                </w:r>
                                <w:r>
                                  <w:rPr>
                                    <w:rFonts w:ascii="Garamond"/>
                                    <w:b/>
                                    <w:color w:val="333333"/>
                                    <w:spacing w:val="-2"/>
                                    <w:sz w:val="18"/>
                                  </w:rPr>
                                  <w:t>Salmeron</w:t>
                                </w:r>
                              </w:hyperlink>
                            </w:p>
                            <w:p xmlns:wp14="http://schemas.microsoft.com/office/word/2010/wordml" xmlns:w14="http://schemas.microsoft.com/office/word/2010/wordml" w14:paraId="7CBFD60A" wp14:textId="77777777">
                              <w:pPr>
                                <w:spacing w:before="0" w:line="376" w:lineRule="exact"/>
                                <w:ind w:left="110" w:right="0" w:firstLine="0"/>
                                <w:jc w:val="left"/>
                                <w:rPr>
                                  <w:rFonts w:ascii="Garamond"/>
                                  <w:b/>
                                  <w:sz w:val="22"/>
                                </w:rPr>
                              </w:pPr>
                              <w:bookmarkStart w:name="Abstract" w:id="4"/>
                              <w:bookmarkEnd w:id="4"/>
                              <w:r>
                                <w:rPr/>
                              </w:r>
                              <w:r>
                                <w:rPr>
                                  <w:rFonts w:ascii="Garamond"/>
                                  <w:b/>
                                  <w:color w:val="333333"/>
                                  <w:spacing w:val="-2"/>
                                  <w:sz w:val="22"/>
                                </w:rPr>
                                <w:t>Abstract</w:t>
                              </w:r>
                            </w:p>
                            <w:p xmlns:wp14="http://schemas.microsoft.com/office/word/2010/wordml" xmlns:w14="http://schemas.microsoft.com/office/word/2010/wordml" w14:paraId="4BFCEF39" wp14:textId="77777777">
                              <w:pPr>
                                <w:spacing w:before="69" w:line="117" w:lineRule="auto"/>
                                <w:ind w:left="110" w:right="134" w:firstLine="0"/>
                                <w:jc w:val="left"/>
                                <w:rPr>
                                  <w:rFonts w:ascii="Garamond"/>
                                  <w:sz w:val="22"/>
                                </w:rPr>
                              </w:pPr>
                              <w:r>
                                <w:rPr>
                                  <w:rFonts w:ascii="Garamond"/>
                                  <w:color w:val="333333"/>
                                  <w:sz w:val="22"/>
                                </w:rPr>
                                <w:t>Most materials and devices typically operate under specific environmental conditions, many of them highly reactive. Heterogeneous catalysts, for example, work under high pressure of reactants or in acidic solutions. The relationship between surface structure and composition of materials during operation and their chemical properties needs to be established in order to understand the mechanisms at work and to enable the design of new and better materials. Although studies of the structure, composition, chemical state, and phase transformation under working conditions are challenging, progress has been made in recent years in</w:t>
                              </w:r>
                              <w:r>
                                <w:rPr>
                                  <w:rFonts w:ascii="Garamond"/>
                                  <w:color w:val="333333"/>
                                  <w:sz w:val="22"/>
                                </w:rPr>
                                <w:t>the development of new techniques that operate under a variety of realistic environments. With</w:t>
                              </w:r>
                              <w:r>
                                <w:rPr>
                                  <w:rFonts w:ascii="Garamond"/>
                                  <w:color w:val="333333"/>
                                  <w:sz w:val="22"/>
                                </w:rPr>
                                <w:t>them,</w:t>
                              </w:r>
                              <w:r>
                                <w:rPr>
                                  <w:rFonts w:ascii="Garamond"/>
                                  <w:color w:val="333333"/>
                                  <w:sz w:val="22"/>
                                </w:rPr>
                                <w:t>new</w:t>
                              </w:r>
                              <w:r>
                                <w:rPr>
                                  <w:rFonts w:ascii="Garamond"/>
                                  <w:color w:val="333333"/>
                                  <w:sz w:val="22"/>
                                </w:rPr>
                                <w:t>chemistry</w:t>
                              </w:r>
                              <w:r>
                                <w:rPr>
                                  <w:rFonts w:ascii="Garamond"/>
                                  <w:color w:val="333333"/>
                                  <w:sz w:val="22"/>
                                </w:rPr>
                                <w:t>and</w:t>
                              </w:r>
                              <w:r>
                                <w:rPr>
                                  <w:rFonts w:ascii="Garamond"/>
                                  <w:color w:val="333333"/>
                                  <w:sz w:val="22"/>
                                </w:rPr>
                                <w:t>new</w:t>
                              </w:r>
                              <w:r>
                                <w:rPr>
                                  <w:rFonts w:ascii="Garamond"/>
                                  <w:color w:val="333333"/>
                                  <w:sz w:val="22"/>
                                </w:rPr>
                                <w:t>structures</w:t>
                              </w:r>
                              <w:r>
                                <w:rPr>
                                  <w:rFonts w:ascii="Garamond"/>
                                  <w:color w:val="333333"/>
                                  <w:sz w:val="22"/>
                                </w:rPr>
                                <w:t>of</w:t>
                              </w:r>
                              <w:r>
                                <w:rPr>
                                  <w:rFonts w:ascii="Garamond"/>
                                  <w:color w:val="333333"/>
                                  <w:sz w:val="22"/>
                                </w:rPr>
                                <w:t>materials</w:t>
                              </w:r>
                              <w:r>
                                <w:rPr>
                                  <w:rFonts w:ascii="Garamond"/>
                                  <w:color w:val="333333"/>
                                  <w:sz w:val="22"/>
                                </w:rPr>
                                <w:t>that</w:t>
                              </w:r>
                              <w:r>
                                <w:rPr>
                                  <w:rFonts w:ascii="Garamond"/>
                                  <w:color w:val="333333"/>
                                  <w:sz w:val="22"/>
                                </w:rPr>
                                <w:t>are</w:t>
                              </w:r>
                              <w:r>
                                <w:rPr>
                                  <w:rFonts w:ascii="Garamond"/>
                                  <w:color w:val="333333"/>
                                  <w:sz w:val="22"/>
                                </w:rPr>
                                <w:t>only</w:t>
                              </w:r>
                              <w:r>
                                <w:rPr>
                                  <w:rFonts w:ascii="Garamond"/>
                                  <w:color w:val="333333"/>
                                  <w:sz w:val="22"/>
                                </w:rPr>
                                <w:t>present</w:t>
                              </w:r>
                              <w:r>
                                <w:rPr>
                                  <w:rFonts w:ascii="Garamond"/>
                                  <w:color w:val="333333"/>
                                  <w:sz w:val="22"/>
                                </w:rPr>
                                <w:t>under</w:t>
                              </w:r>
                              <w:r>
                                <w:rPr>
                                  <w:rFonts w:ascii="Garamond"/>
                                  <w:color w:val="333333"/>
                                  <w:sz w:val="22"/>
                                </w:rPr>
                                <w:t>reaction</w:t>
                              </w:r>
                              <w:r>
                                <w:rPr>
                                  <w:rFonts w:ascii="Garamond"/>
                                  <w:color w:val="333333"/>
                                  <w:sz w:val="22"/>
                                </w:rPr>
                                <w:t>conditions have been uncovered.</w:t>
                              </w:r>
                            </w:p>
                            <w:p xmlns:wp14="http://schemas.microsoft.com/office/word/2010/wordml" xmlns:w14="http://schemas.microsoft.com/office/word/2010/wordml" w14:paraId="0C80886D" wp14:textId="77777777">
                              <w:pPr>
                                <w:spacing w:before="265" w:line="117" w:lineRule="auto"/>
                                <w:ind w:left="110" w:right="0" w:firstLine="0"/>
                                <w:jc w:val="left"/>
                                <w:rPr>
                                  <w:rFonts w:ascii="Garamond"/>
                                  <w:sz w:val="22"/>
                                </w:rPr>
                              </w:pPr>
                              <w:r>
                                <w:rPr>
                                  <w:rFonts w:ascii="Garamond"/>
                                  <w:sz w:val="22"/>
                                </w:rPr>
                                <w:t>From</w:t>
                              </w:r>
                              <w:r>
                                <w:rPr>
                                  <w:rFonts w:ascii="Garamond"/>
                                  <w:i/>
                                  <w:sz w:val="22"/>
                                </w:rPr>
                                <w:t>Science</w:t>
                              </w:r>
                              <w:r>
                                <w:rPr>
                                  <w:rFonts w:ascii="Garamond"/>
                                  <w:sz w:val="22"/>
                                </w:rPr>
                                <w:t>14</w:t>
                              </w:r>
                              <w:r>
                                <w:rPr>
                                  <w:rFonts w:ascii="Garamond"/>
                                  <w:sz w:val="22"/>
                                </w:rPr>
                                <w:t>January</w:t>
                              </w:r>
                              <w:r>
                                <w:rPr>
                                  <w:rFonts w:ascii="Garamond"/>
                                  <w:sz w:val="22"/>
                                </w:rPr>
                                <w:t>2011: Vol.</w:t>
                              </w:r>
                              <w:r>
                                <w:rPr>
                                  <w:rFonts w:ascii="Garamond"/>
                                  <w:sz w:val="22"/>
                                </w:rPr>
                                <w:t>331</w:t>
                              </w:r>
                              <w:r>
                                <w:rPr>
                                  <w:rFonts w:ascii="Garamond"/>
                                  <w:sz w:val="22"/>
                                </w:rPr>
                                <w:t>no.</w:t>
                              </w:r>
                              <w:r>
                                <w:rPr>
                                  <w:rFonts w:ascii="Garamond"/>
                                  <w:sz w:val="22"/>
                                </w:rPr>
                                <w:t>6014:</w:t>
                              </w:r>
                              <w:r>
                                <w:rPr>
                                  <w:rFonts w:ascii="Garamond"/>
                                  <w:sz w:val="22"/>
                                </w:rPr>
                                <w:t>171-4</w:t>
                              </w:r>
                              <w:r>
                                <w:rPr>
                                  <w:rFonts w:ascii="Garamond"/>
                                  <w:sz w:val="22"/>
                                </w:rPr>
                                <w:t>DOI:</w:t>
                              </w:r>
                              <w:r>
                                <w:rPr>
                                  <w:rFonts w:ascii="Garamond"/>
                                  <w:sz w:val="22"/>
                                </w:rPr>
                                <w:t>10.1126/science.1197461.</w:t>
                              </w:r>
                              <w:r>
                                <w:rPr>
                                  <w:rFonts w:ascii="Garamond"/>
                                  <w:sz w:val="22"/>
                                </w:rPr>
                                <w:t>Reprinted</w:t>
                              </w:r>
                              <w:r>
                                <w:rPr>
                                  <w:rFonts w:ascii="Garamond"/>
                                  <w:sz w:val="22"/>
                                </w:rPr>
                                <w:t>with permission from AAAS.</w:t>
                              </w:r>
                            </w:p>
                          </w:txbxContent>
                        </wps:txbx>
                        <wps:bodyPr wrap="square" lIns="0" tIns="0" rIns="0" bIns="0" rtlCol="0">
                          <a:noAutofit/>
                        </wps:bodyPr>
                      </wps:wsp>
                    </wpg:wgp>
                  </a:graphicData>
                </a:graphic>
              </wp:anchor>
            </w:drawing>
          </mc:Choice>
          <mc:Fallback>
            <w:pict xmlns:w14="http://schemas.microsoft.com/office/word/2010/wordml" xmlns:w="http://schemas.openxmlformats.org/wordprocessingml/2006/main" w14:anchorId="6D293429">
              <v:group xmlns:v="urn:schemas-microsoft-com:vml" id="docshapegroup2" style="position:absolute;margin-left:66.025002pt;margin-top:13.846406pt;width:463.5pt;height:278.850pt;mso-position-horizontal-relative:page;mso-position-vertical-relative:paragraph;z-index:-15727616;mso-wrap-distance-left:0;mso-wrap-distance-right:0" coordsize="9270,5577" coordorigin="1321,277">
                <v:shape id="docshape3" style="position:absolute;left:1440;top:307;width:1920;height:1271" alt="Text  Description automatically generated with low confidence" stroked="false" type="#_x0000_t75">
                  <v:imagedata xmlns:r="http://schemas.openxmlformats.org/officeDocument/2006/relationships" xmlns:o="urn:schemas-microsoft-com:office:office" o:title="" r:id="rId11"/>
                </v:shape>
                <v:shape id="docshape4" style="position:absolute;left:1325;top:281;width:9260;height:5567" filled="false" stroked="true" strokecolor="#000000" strokeweight=".5pt" type="#_x0000_t202">
                  <v:textbox inset="0,0,0,0">
                    <w:txbxContent>
                      <w:p xmlns:wp14="http://schemas.microsoft.com/office/word/2010/wordml" w14:paraId="3461D779" wp14:textId="77777777">
                        <w:pPr>
                          <w:spacing w:before="0" w:line="240" w:lineRule="auto"/>
                          <w:rPr>
                            <w:rFonts w:ascii="Trebuchet MS"/>
                            <w:i/>
                            <w:sz w:val="24"/>
                          </w:rPr>
                        </w:pPr>
                      </w:p>
                      <w:p xmlns:wp14="http://schemas.microsoft.com/office/word/2010/wordml" w14:paraId="3CF2D8B6" wp14:textId="77777777">
                        <w:pPr>
                          <w:spacing w:before="0" w:line="240" w:lineRule="auto"/>
                          <w:rPr>
                            <w:rFonts w:ascii="Trebuchet MS"/>
                            <w:i/>
                            <w:sz w:val="24"/>
                          </w:rPr>
                        </w:pPr>
                      </w:p>
                      <w:p xmlns:wp14="http://schemas.microsoft.com/office/word/2010/wordml" w14:paraId="0FB78278" wp14:textId="77777777">
                        <w:pPr>
                          <w:spacing w:before="0" w:line="240" w:lineRule="auto"/>
                          <w:rPr>
                            <w:rFonts w:ascii="Trebuchet MS"/>
                            <w:i/>
                            <w:sz w:val="24"/>
                          </w:rPr>
                        </w:pPr>
                      </w:p>
                      <w:p xmlns:wp14="http://schemas.microsoft.com/office/word/2010/wordml" w14:paraId="1FC39945" wp14:textId="77777777">
                        <w:pPr>
                          <w:spacing w:before="237" w:line="240" w:lineRule="auto"/>
                          <w:rPr>
                            <w:rFonts w:ascii="Trebuchet MS"/>
                            <w:i/>
                            <w:sz w:val="24"/>
                          </w:rPr>
                        </w:pPr>
                      </w:p>
                      <w:p xmlns:wp14="http://schemas.microsoft.com/office/word/2010/wordml" w14:paraId="143003EF" wp14:textId="77777777">
                        <w:pPr>
                          <w:spacing w:before="0" w:line="439" w:lineRule="exact"/>
                          <w:ind w:left="110" w:right="0" w:firstLine="0"/>
                          <w:jc w:val="left"/>
                          <w:rPr>
                            <w:rFonts w:ascii="Garamond"/>
                            <w:b/>
                            <w:sz w:val="24"/>
                          </w:rPr>
                        </w:pPr>
                        <w:r>
                          <w:rPr/>
                        </w:r>
                        <w:r>
                          <w:rPr>
                            <w:rFonts w:ascii="Garamond"/>
                            <w:b/>
                            <w:color w:val="333333"/>
                            <w:sz w:val="24"/>
                          </w:rPr>
                          <w:t>In</w:t>
                        </w:r>
                        <w:r>
                          <w:rPr>
                            <w:rFonts w:ascii="Garamond"/>
                            <w:b/>
                            <w:color w:val="333333"/>
                            <w:sz w:val="24"/>
                          </w:rPr>
                          <w:t>Situ Studies</w:t>
                        </w:r>
                        <w:r>
                          <w:rPr>
                            <w:rFonts w:ascii="Garamond"/>
                            <w:b/>
                            <w:color w:val="333333"/>
                            <w:sz w:val="24"/>
                          </w:rPr>
                          <w:t>of Chemistry</w:t>
                        </w:r>
                        <w:r>
                          <w:rPr>
                            <w:rFonts w:ascii="Garamond"/>
                            <w:b/>
                            <w:color w:val="333333"/>
                            <w:sz w:val="24"/>
                          </w:rPr>
                          <w:t>and</w:t>
                        </w:r>
                        <w:r>
                          <w:rPr>
                            <w:rFonts w:ascii="Garamond"/>
                            <w:b/>
                            <w:color w:val="333333"/>
                            <w:sz w:val="24"/>
                          </w:rPr>
                          <w:t>Structure of</w:t>
                        </w:r>
                        <w:r>
                          <w:rPr>
                            <w:rFonts w:ascii="Garamond"/>
                            <w:b/>
                            <w:color w:val="333333"/>
                            <w:sz w:val="24"/>
                          </w:rPr>
                          <w:t>Materials</w:t>
                        </w:r>
                        <w:r>
                          <w:rPr>
                            <w:rFonts w:ascii="Garamond"/>
                            <w:b/>
                            <w:color w:val="333333"/>
                            <w:sz w:val="24"/>
                          </w:rPr>
                          <w:t>in</w:t>
                        </w:r>
                        <w:r>
                          <w:rPr>
                            <w:rFonts w:ascii="Garamond"/>
                            <w:b/>
                            <w:color w:val="333333"/>
                            <w:sz w:val="24"/>
                          </w:rPr>
                          <w:t>Reactive </w:t>
                        </w:r>
                        <w:r>
                          <w:rPr>
                            <w:rFonts w:ascii="Garamond"/>
                            <w:b/>
                            <w:color w:val="333333"/>
                            <w:spacing w:val="-2"/>
                            <w:sz w:val="24"/>
                          </w:rPr>
                          <w:t>Environments</w:t>
                        </w:r>
                      </w:p>
                      <w:p xmlns:wp14="http://schemas.microsoft.com/office/word/2010/wordml" w14:paraId="559BDCA0" wp14:textId="77777777">
                        <w:pPr>
                          <w:spacing w:before="0" w:line="299" w:lineRule="exact"/>
                          <w:ind w:left="110" w:right="0" w:firstLine="0"/>
                          <w:jc w:val="left"/>
                          <w:rPr>
                            <w:rFonts w:ascii="Garamond"/>
                            <w:b/>
                            <w:sz w:val="18"/>
                          </w:rPr>
                        </w:pPr>
                        <w:r>
                          <w:rPr/>
                        </w:r>
                        <w:hyperlink xmlns:r="http://schemas.openxmlformats.org/officeDocument/2006/relationships" r:id="rId12">
                          <w:r>
                            <w:rPr>
                              <w:rFonts w:ascii="Garamond"/>
                              <w:b/>
                              <w:color w:val="333333"/>
                              <w:sz w:val="18"/>
                            </w:rPr>
                            <w:t>F</w:t>
                          </w:r>
                          <w:r>
                            <w:rPr>
                              <w:rFonts w:ascii="Garamond"/>
                              <w:b/>
                              <w:color w:val="333333"/>
                              <w:sz w:val="18"/>
                            </w:rPr>
                            <w:t>Tao</w:t>
                          </w:r>
                        </w:hyperlink>
                        <w:r>
                          <w:rPr>
                            <w:rFonts w:ascii="Garamond"/>
                            <w:b/>
                            <w:color w:val="333333"/>
                            <w:sz w:val="18"/>
                          </w:rPr>
                          <w:t> and </w:t>
                        </w:r>
                        <w:hyperlink xmlns:r="http://schemas.openxmlformats.org/officeDocument/2006/relationships" r:id="rId13">
                          <w:r>
                            <w:rPr>
                              <w:rFonts w:ascii="Garamond"/>
                              <w:b/>
                              <w:color w:val="333333"/>
                              <w:sz w:val="18"/>
                            </w:rPr>
                            <w:t>M</w:t>
                          </w:r>
                          <w:r>
                            <w:rPr>
                              <w:rFonts w:ascii="Garamond"/>
                              <w:b/>
                              <w:color w:val="333333"/>
                              <w:spacing w:val="-2"/>
                              <w:sz w:val="18"/>
                            </w:rPr>
                            <w:t>Salmeron</w:t>
                          </w:r>
                        </w:hyperlink>
                      </w:p>
                      <w:p xmlns:wp14="http://schemas.microsoft.com/office/word/2010/wordml" w14:paraId="6B48C85E" wp14:textId="77777777">
                        <w:pPr>
                          <w:spacing w:before="0" w:line="376" w:lineRule="exact"/>
                          <w:ind w:left="110" w:right="0" w:firstLine="0"/>
                          <w:jc w:val="left"/>
                          <w:rPr>
                            <w:rFonts w:ascii="Garamond"/>
                            <w:b/>
                            <w:sz w:val="22"/>
                          </w:rPr>
                        </w:pPr>
                        <w:r>
                          <w:rPr/>
                        </w:r>
                        <w:r>
                          <w:rPr>
                            <w:rFonts w:ascii="Garamond"/>
                            <w:b/>
                            <w:color w:val="333333"/>
                            <w:spacing w:val="-2"/>
                            <w:sz w:val="22"/>
                          </w:rPr>
                          <w:t>Abstract</w:t>
                        </w:r>
                      </w:p>
                      <w:p xmlns:wp14="http://schemas.microsoft.com/office/word/2010/wordml" w14:paraId="16C0B6DE" wp14:textId="77777777">
                        <w:pPr>
                          <w:spacing w:before="69" w:line="117" w:lineRule="auto"/>
                          <w:ind w:left="110" w:right="134" w:firstLine="0"/>
                          <w:jc w:val="left"/>
                          <w:rPr>
                            <w:rFonts w:ascii="Garamond"/>
                            <w:sz w:val="22"/>
                          </w:rPr>
                        </w:pPr>
                        <w:r>
                          <w:rPr>
                            <w:rFonts w:ascii="Garamond"/>
                            <w:color w:val="333333"/>
                            <w:sz w:val="22"/>
                          </w:rPr>
                          <w:t>Most materials and devices typically operate under specific environmental conditions, many of them highly reactive. Heterogeneous catalysts, for example, work under high pressure of reactants or in acidic solutions. The relationship between surface structure and composition of materials during operation and their chemical properties needs to be established in order to understand the mechanisms at work and to enable the design of new and better materials. Although studies of the structure, composition, chemical state, and phase transformation under working conditions are challenging, progress has been made in recent years in</w:t>
                        </w:r>
                        <w:r>
                          <w:rPr>
                            <w:rFonts w:ascii="Garamond"/>
                            <w:color w:val="333333"/>
                            <w:sz w:val="22"/>
                          </w:rPr>
                          <w:t>the development of new techniques that operate under a variety of realistic environments. With</w:t>
                        </w:r>
                        <w:r>
                          <w:rPr>
                            <w:rFonts w:ascii="Garamond"/>
                            <w:color w:val="333333"/>
                            <w:sz w:val="22"/>
                          </w:rPr>
                          <w:t>them,</w:t>
                        </w:r>
                        <w:r>
                          <w:rPr>
                            <w:rFonts w:ascii="Garamond"/>
                            <w:color w:val="333333"/>
                            <w:sz w:val="22"/>
                          </w:rPr>
                          <w:t>new</w:t>
                        </w:r>
                        <w:r>
                          <w:rPr>
                            <w:rFonts w:ascii="Garamond"/>
                            <w:color w:val="333333"/>
                            <w:sz w:val="22"/>
                          </w:rPr>
                          <w:t>chemistry</w:t>
                        </w:r>
                        <w:r>
                          <w:rPr>
                            <w:rFonts w:ascii="Garamond"/>
                            <w:color w:val="333333"/>
                            <w:sz w:val="22"/>
                          </w:rPr>
                          <w:t>and</w:t>
                        </w:r>
                        <w:r>
                          <w:rPr>
                            <w:rFonts w:ascii="Garamond"/>
                            <w:color w:val="333333"/>
                            <w:sz w:val="22"/>
                          </w:rPr>
                          <w:t>new</w:t>
                        </w:r>
                        <w:r>
                          <w:rPr>
                            <w:rFonts w:ascii="Garamond"/>
                            <w:color w:val="333333"/>
                            <w:sz w:val="22"/>
                          </w:rPr>
                          <w:t>structures</w:t>
                        </w:r>
                        <w:r>
                          <w:rPr>
                            <w:rFonts w:ascii="Garamond"/>
                            <w:color w:val="333333"/>
                            <w:sz w:val="22"/>
                          </w:rPr>
                          <w:t>of</w:t>
                        </w:r>
                        <w:r>
                          <w:rPr>
                            <w:rFonts w:ascii="Garamond"/>
                            <w:color w:val="333333"/>
                            <w:sz w:val="22"/>
                          </w:rPr>
                          <w:t>materials</w:t>
                        </w:r>
                        <w:r>
                          <w:rPr>
                            <w:rFonts w:ascii="Garamond"/>
                            <w:color w:val="333333"/>
                            <w:sz w:val="22"/>
                          </w:rPr>
                          <w:t>that</w:t>
                        </w:r>
                        <w:r>
                          <w:rPr>
                            <w:rFonts w:ascii="Garamond"/>
                            <w:color w:val="333333"/>
                            <w:sz w:val="22"/>
                          </w:rPr>
                          <w:t>are</w:t>
                        </w:r>
                        <w:r>
                          <w:rPr>
                            <w:rFonts w:ascii="Garamond"/>
                            <w:color w:val="333333"/>
                            <w:sz w:val="22"/>
                          </w:rPr>
                          <w:t>only</w:t>
                        </w:r>
                        <w:r>
                          <w:rPr>
                            <w:rFonts w:ascii="Garamond"/>
                            <w:color w:val="333333"/>
                            <w:sz w:val="22"/>
                          </w:rPr>
                          <w:t>present</w:t>
                        </w:r>
                        <w:r>
                          <w:rPr>
                            <w:rFonts w:ascii="Garamond"/>
                            <w:color w:val="333333"/>
                            <w:sz w:val="22"/>
                          </w:rPr>
                          <w:t>under</w:t>
                        </w:r>
                        <w:r>
                          <w:rPr>
                            <w:rFonts w:ascii="Garamond"/>
                            <w:color w:val="333333"/>
                            <w:sz w:val="22"/>
                          </w:rPr>
                          <w:t>reaction</w:t>
                        </w:r>
                        <w:r>
                          <w:rPr>
                            <w:rFonts w:ascii="Garamond"/>
                            <w:color w:val="333333"/>
                            <w:sz w:val="22"/>
                          </w:rPr>
                          <w:t>conditions have been uncovered.</w:t>
                        </w:r>
                      </w:p>
                      <w:p xmlns:wp14="http://schemas.microsoft.com/office/word/2010/wordml" w14:paraId="030418BE" wp14:textId="77777777">
                        <w:pPr>
                          <w:spacing w:before="265" w:line="117" w:lineRule="auto"/>
                          <w:ind w:left="110" w:right="0" w:firstLine="0"/>
                          <w:jc w:val="left"/>
                          <w:rPr>
                            <w:rFonts w:ascii="Garamond"/>
                            <w:sz w:val="22"/>
                          </w:rPr>
                        </w:pPr>
                        <w:r>
                          <w:rPr>
                            <w:rFonts w:ascii="Garamond"/>
                            <w:sz w:val="22"/>
                          </w:rPr>
                          <w:t>From</w:t>
                        </w:r>
                        <w:r>
                          <w:rPr>
                            <w:rFonts w:ascii="Garamond"/>
                            <w:i/>
                            <w:sz w:val="22"/>
                          </w:rPr>
                          <w:t>Science</w:t>
                        </w:r>
                        <w:r>
                          <w:rPr>
                            <w:rFonts w:ascii="Garamond"/>
                            <w:sz w:val="22"/>
                          </w:rPr>
                          <w:t>14</w:t>
                        </w:r>
                        <w:r>
                          <w:rPr>
                            <w:rFonts w:ascii="Garamond"/>
                            <w:sz w:val="22"/>
                          </w:rPr>
                          <w:t>January</w:t>
                        </w:r>
                        <w:r>
                          <w:rPr>
                            <w:rFonts w:ascii="Garamond"/>
                            <w:sz w:val="22"/>
                          </w:rPr>
                          <w:t>2011: Vol.</w:t>
                        </w:r>
                        <w:r>
                          <w:rPr>
                            <w:rFonts w:ascii="Garamond"/>
                            <w:sz w:val="22"/>
                          </w:rPr>
                          <w:t>331</w:t>
                        </w:r>
                        <w:r>
                          <w:rPr>
                            <w:rFonts w:ascii="Garamond"/>
                            <w:sz w:val="22"/>
                          </w:rPr>
                          <w:t>no.</w:t>
                        </w:r>
                        <w:r>
                          <w:rPr>
                            <w:rFonts w:ascii="Garamond"/>
                            <w:sz w:val="22"/>
                          </w:rPr>
                          <w:t>6014:</w:t>
                        </w:r>
                        <w:r>
                          <w:rPr>
                            <w:rFonts w:ascii="Garamond"/>
                            <w:sz w:val="22"/>
                          </w:rPr>
                          <w:t>171-4</w:t>
                        </w:r>
                        <w:r>
                          <w:rPr>
                            <w:rFonts w:ascii="Garamond"/>
                            <w:sz w:val="22"/>
                          </w:rPr>
                          <w:t>DOI:</w:t>
                        </w:r>
                        <w:r>
                          <w:rPr>
                            <w:rFonts w:ascii="Garamond"/>
                            <w:sz w:val="22"/>
                          </w:rPr>
                          <w:t>10.1126/science.1197461.</w:t>
                        </w:r>
                        <w:r>
                          <w:rPr>
                            <w:rFonts w:ascii="Garamond"/>
                            <w:sz w:val="22"/>
                          </w:rPr>
                          <w:t>Reprinted</w:t>
                        </w:r>
                        <w:r>
                          <w:rPr>
                            <w:rFonts w:ascii="Garamond"/>
                            <w:sz w:val="22"/>
                          </w:rPr>
                          <w:t>with permission from AAAS.</w:t>
                        </w:r>
                      </w:p>
                    </w:txbxContent>
                  </v:textbox>
                  <v:stroke dashstyle="solid"/>
                  <w10:wrap xmlns:w10="urn:schemas-microsoft-com:office:word" type="none"/>
                </v:shape>
                <w10:wrap xmlns:w10="urn:schemas-microsoft-com:office:word" type="topAndBottom"/>
              </v:group>
            </w:pict>
          </mc:Fallback>
        </mc:AlternateContent>
      </w:r>
    </w:p>
    <w:p xmlns:wp14="http://schemas.microsoft.com/office/word/2010/wordml" w14:paraId="0562CB0E" wp14:textId="77777777">
      <w:pPr>
        <w:pStyle w:val="BodyText"/>
        <w:rPr>
          <w:rFonts w:ascii="Trebuchet MS"/>
          <w:i/>
        </w:rPr>
      </w:pPr>
    </w:p>
    <w:p xmlns:wp14="http://schemas.microsoft.com/office/word/2010/wordml" w14:paraId="34CE0A41" wp14:textId="77777777">
      <w:pPr>
        <w:pStyle w:val="BodyText"/>
        <w:spacing w:before="142"/>
        <w:rPr>
          <w:rFonts w:ascii="Trebuchet MS"/>
          <w:i/>
        </w:rPr>
      </w:pPr>
    </w:p>
    <w:p xmlns:wp14="http://schemas.microsoft.com/office/word/2010/wordml" w14:paraId="1D73849C" wp14:textId="77777777">
      <w:pPr>
        <w:pStyle w:val="BodyText"/>
        <w:ind w:left="307"/>
        <w:rPr>
          <w:rFonts w:ascii="Trebuchet MS"/>
        </w:rPr>
      </w:pPr>
      <w:bookmarkStart w:name="Fig. 2  Example of an informative abstra" w:id="8"/>
      <w:bookmarkEnd w:id="8"/>
      <w:r>
        <w:rPr/>
      </w:r>
      <w:r>
        <w:rPr>
          <w:rFonts w:ascii="Trebuchet MS"/>
          <w:b/>
          <w:color w:val="333333"/>
          <w:w w:val="90"/>
        </w:rPr>
        <w:t>Fig.</w:t>
      </w:r>
      <w:r>
        <w:rPr>
          <w:rFonts w:ascii="Trebuchet MS"/>
          <w:b/>
          <w:color w:val="333333"/>
          <w:spacing w:val="-5"/>
          <w:w w:val="90"/>
        </w:rPr>
        <w:t> </w:t>
      </w:r>
      <w:r>
        <w:rPr>
          <w:rFonts w:ascii="Trebuchet MS"/>
          <w:b/>
          <w:color w:val="333333"/>
          <w:w w:val="90"/>
        </w:rPr>
        <w:t>2</w:t>
      </w:r>
      <w:r>
        <w:rPr>
          <w:rFonts w:ascii="Trebuchet MS"/>
          <w:b/>
          <w:color w:val="333333"/>
          <w:spacing w:val="51"/>
        </w:rPr>
        <w:t> </w:t>
      </w:r>
      <w:r>
        <w:rPr>
          <w:rFonts w:ascii="Trebuchet MS"/>
          <w:color w:val="333333"/>
          <w:w w:val="90"/>
        </w:rPr>
        <w:t>Example</w:t>
      </w:r>
      <w:r>
        <w:rPr>
          <w:rFonts w:ascii="Trebuchet MS"/>
          <w:color w:val="333333"/>
          <w:spacing w:val="-5"/>
          <w:w w:val="90"/>
        </w:rPr>
        <w:t> </w:t>
      </w:r>
      <w:r>
        <w:rPr>
          <w:rFonts w:ascii="Trebuchet MS"/>
          <w:color w:val="333333"/>
          <w:w w:val="90"/>
        </w:rPr>
        <w:t>of</w:t>
      </w:r>
      <w:r>
        <w:rPr>
          <w:rFonts w:ascii="Trebuchet MS"/>
          <w:color w:val="333333"/>
          <w:spacing w:val="-5"/>
          <w:w w:val="90"/>
        </w:rPr>
        <w:t> </w:t>
      </w:r>
      <w:r>
        <w:rPr>
          <w:rFonts w:ascii="Trebuchet MS"/>
          <w:color w:val="333333"/>
          <w:w w:val="90"/>
        </w:rPr>
        <w:t>an</w:t>
      </w:r>
      <w:r>
        <w:rPr>
          <w:rFonts w:ascii="Trebuchet MS"/>
          <w:color w:val="333333"/>
          <w:spacing w:val="-5"/>
          <w:w w:val="90"/>
        </w:rPr>
        <w:t> </w:t>
      </w:r>
      <w:r>
        <w:rPr>
          <w:rFonts w:ascii="Trebuchet MS"/>
          <w:color w:val="333333"/>
          <w:w w:val="90"/>
        </w:rPr>
        <w:t>informative</w:t>
      </w:r>
      <w:r>
        <w:rPr>
          <w:rFonts w:ascii="Trebuchet MS"/>
          <w:color w:val="333333"/>
          <w:spacing w:val="-10"/>
          <w:w w:val="90"/>
        </w:rPr>
        <w:t> </w:t>
      </w:r>
      <w:r>
        <w:rPr>
          <w:rFonts w:ascii="Trebuchet MS"/>
          <w:color w:val="333333"/>
          <w:w w:val="90"/>
        </w:rPr>
        <w:t>abstract</w:t>
      </w:r>
      <w:r>
        <w:rPr>
          <w:rFonts w:ascii="Trebuchet MS"/>
          <w:color w:val="333333"/>
          <w:spacing w:val="-5"/>
          <w:w w:val="90"/>
        </w:rPr>
        <w:t> </w:t>
      </w:r>
      <w:r>
        <w:rPr>
          <w:rFonts w:ascii="Trebuchet MS"/>
          <w:color w:val="333333"/>
          <w:w w:val="90"/>
        </w:rPr>
        <w:t>for</w:t>
      </w:r>
      <w:r>
        <w:rPr>
          <w:rFonts w:ascii="Trebuchet MS"/>
          <w:color w:val="333333"/>
          <w:spacing w:val="-5"/>
          <w:w w:val="90"/>
        </w:rPr>
        <w:t> </w:t>
      </w:r>
      <w:r>
        <w:rPr>
          <w:rFonts w:ascii="Trebuchet MS"/>
          <w:color w:val="333333"/>
          <w:w w:val="90"/>
        </w:rPr>
        <w:t>a</w:t>
      </w:r>
      <w:r>
        <w:rPr>
          <w:rFonts w:ascii="Trebuchet MS"/>
          <w:color w:val="333333"/>
          <w:spacing w:val="-7"/>
        </w:rPr>
        <w:t> </w:t>
      </w:r>
      <w:r>
        <w:rPr>
          <w:rFonts w:ascii="Trebuchet MS"/>
          <w:color w:val="333333"/>
          <w:spacing w:val="-2"/>
          <w:w w:val="90"/>
        </w:rPr>
        <w:t>conference</w:t>
      </w:r>
    </w:p>
    <w:p xmlns:wp14="http://schemas.microsoft.com/office/word/2010/wordml" w14:paraId="2ABDF918" wp14:textId="77777777">
      <w:pPr>
        <w:pStyle w:val="BodyText"/>
        <w:spacing w:before="7"/>
        <w:rPr>
          <w:rFonts w:ascii="Trebuchet MS"/>
          <w:sz w:val="16"/>
        </w:rPr>
      </w:pPr>
      <w:r>
        <w:rPr>
          <w:rFonts w:ascii="Trebuchet MS"/>
          <w:sz w:val="16"/>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0" distR="0" simplePos="0" relativeHeight="487589376" behindDoc="1" locked="0" layoutInCell="1" allowOverlap="1" wp14:anchorId="54F30006" wp14:editId="7777777">
                <wp:simplePos x="0" y="0"/>
                <wp:positionH relativeFrom="page">
                  <wp:posOffset>841692</wp:posOffset>
                </wp:positionH>
                <wp:positionV relativeFrom="paragraph">
                  <wp:posOffset>140831</wp:posOffset>
                </wp:positionV>
                <wp:extent cx="5880100" cy="326517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Pr id="11" name="Textbox 11"/>
                      <wps:cNvSpPr txBox="1"/>
                      <wps:spPr>
                        <a:xfrm>
                          <a:off x="0" y="0"/>
                          <a:ext cx="5880100" cy="3265170"/>
                        </a:xfrm>
                        <a:prstGeom prst="rect">
                          <a:avLst/>
                        </a:prstGeom>
                        <a:ln w="6350">
                          <a:solidFill>
                            <a:srgbClr val="000000"/>
                          </a:solidFill>
                          <a:prstDash val="solid"/>
                        </a:ln>
                      </wps:spPr>
                      <wps:txbx>
                        <w:txbxContent>
                          <w:p xmlns:wp14="http://schemas.microsoft.com/office/word/2010/wordml" xmlns:w14="http://schemas.microsoft.com/office/word/2010/wordml" w14:paraId="76123E2D" wp14:textId="77777777">
                            <w:pPr>
                              <w:spacing w:before="18" w:line="291" w:lineRule="exact"/>
                              <w:ind w:left="110" w:right="0" w:firstLine="0"/>
                              <w:jc w:val="left"/>
                              <w:rPr>
                                <w:rFonts w:ascii="Verdana"/>
                                <w:b/>
                                <w:sz w:val="24"/>
                              </w:rPr>
                            </w:pPr>
                            <w:bookmarkStart w:name="INTERNATIONAL CONGRESS ON VASCULAR DISEA" w:id="9"/>
                            <w:bookmarkEnd w:id="9"/>
                            <w:r>
                              <w:rPr/>
                            </w:r>
                            <w:r>
                              <w:rPr>
                                <w:rFonts w:ascii="Verdana"/>
                                <w:b/>
                                <w:color w:val="333333"/>
                                <w:sz w:val="24"/>
                              </w:rPr>
                              <w:t>INTERNATIONAL</w:t>
                            </w:r>
                            <w:r>
                              <w:rPr>
                                <w:rFonts w:ascii="Verdana"/>
                                <w:b/>
                                <w:color w:val="333333"/>
                                <w:sz w:val="24"/>
                              </w:rPr>
                              <w:t>CONGRESS</w:t>
                            </w:r>
                            <w:r>
                              <w:rPr>
                                <w:rFonts w:ascii="Verdana"/>
                                <w:b/>
                                <w:color w:val="333333"/>
                                <w:sz w:val="24"/>
                              </w:rPr>
                              <w:t>ON</w:t>
                            </w:r>
                            <w:r>
                              <w:rPr>
                                <w:rFonts w:ascii="Verdana"/>
                                <w:b/>
                                <w:color w:val="333333"/>
                                <w:sz w:val="24"/>
                              </w:rPr>
                              <w:t>VASCULAR</w:t>
                            </w:r>
                            <w:r>
                              <w:rPr>
                                <w:rFonts w:ascii="Verdana"/>
                                <w:b/>
                                <w:color w:val="333333"/>
                                <w:sz w:val="24"/>
                              </w:rPr>
                              <w:t>DISEASE</w:t>
                            </w:r>
                            <w:r>
                              <w:rPr>
                                <w:rFonts w:ascii="Verdana"/>
                                <w:b/>
                                <w:color w:val="333333"/>
                                <w:spacing w:val="-2"/>
                                <w:sz w:val="24"/>
                              </w:rPr>
                              <w:t>PREVENTION</w:t>
                            </w:r>
                          </w:p>
                          <w:p xmlns:wp14="http://schemas.microsoft.com/office/word/2010/wordml" xmlns:w14="http://schemas.microsoft.com/office/word/2010/wordml" w14:paraId="0BE9121A" wp14:textId="77777777">
                            <w:pPr>
                              <w:spacing w:before="115" w:line="124" w:lineRule="auto"/>
                              <w:ind w:left="110" w:right="0" w:firstLine="0"/>
                              <w:jc w:val="left"/>
                              <w:rPr>
                                <w:rFonts w:ascii="Garamond"/>
                                <w:b/>
                                <w:sz w:val="24"/>
                              </w:rPr>
                            </w:pPr>
                            <w:bookmarkStart w:name="4-8 May 1998, Scottish Exhibition and Co" w:id="10"/>
                            <w:bookmarkEnd w:id="10"/>
                            <w:r>
                              <w:rPr/>
                            </w:r>
                            <w:r>
                              <w:rPr>
                                <w:rFonts w:ascii="Verdana"/>
                                <w:b/>
                                <w:i/>
                                <w:color w:val="333333"/>
                                <w:sz w:val="24"/>
                              </w:rPr>
                              <w:t>4-8</w:t>
                            </w:r>
                            <w:r>
                              <w:rPr>
                                <w:rFonts w:ascii="Verdana"/>
                                <w:b/>
                                <w:i/>
                                <w:color w:val="333333"/>
                                <w:sz w:val="24"/>
                              </w:rPr>
                              <w:t>May</w:t>
                            </w:r>
                            <w:r>
                              <w:rPr>
                                <w:rFonts w:ascii="Verdana"/>
                                <w:b/>
                                <w:i/>
                                <w:color w:val="333333"/>
                                <w:sz w:val="24"/>
                              </w:rPr>
                              <w:t>1998,</w:t>
                            </w:r>
                            <w:r>
                              <w:rPr>
                                <w:rFonts w:ascii="Verdana"/>
                                <w:b/>
                                <w:i/>
                                <w:color w:val="333333"/>
                                <w:sz w:val="24"/>
                              </w:rPr>
                              <w:t>Scottish</w:t>
                            </w:r>
                            <w:r>
                              <w:rPr>
                                <w:rFonts w:ascii="Verdana"/>
                                <w:b/>
                                <w:i/>
                                <w:color w:val="333333"/>
                                <w:sz w:val="24"/>
                              </w:rPr>
                              <w:t>Exhibition</w:t>
                            </w:r>
                            <w:r>
                              <w:rPr>
                                <w:rFonts w:ascii="Verdana"/>
                                <w:b/>
                                <w:i/>
                                <w:color w:val="333333"/>
                                <w:sz w:val="24"/>
                              </w:rPr>
                              <w:t>and</w:t>
                            </w:r>
                            <w:r>
                              <w:rPr>
                                <w:rFonts w:ascii="Verdana"/>
                                <w:b/>
                                <w:i/>
                                <w:color w:val="333333"/>
                                <w:sz w:val="24"/>
                              </w:rPr>
                              <w:t>Conference</w:t>
                            </w:r>
                            <w:r>
                              <w:rPr>
                                <w:rFonts w:ascii="Verdana"/>
                                <w:b/>
                                <w:i/>
                                <w:color w:val="333333"/>
                                <w:sz w:val="24"/>
                              </w:rPr>
                              <w:t>Centre,</w:t>
                            </w:r>
                            <w:r>
                              <w:rPr>
                                <w:rFonts w:ascii="Verdana"/>
                                <w:b/>
                                <w:i/>
                                <w:color w:val="333333"/>
                                <w:sz w:val="24"/>
                              </w:rPr>
                              <w:t>Glasgow</w:t>
                            </w:r>
                            <w:bookmarkStart w:name="Predictors of plasma lipoprotein (a) con" w:id="11"/>
                            <w:bookmarkEnd w:id="11"/>
                            <w:r>
                              <w:rPr>
                                <w:rFonts w:ascii="Verdana"/>
                                <w:b/>
                                <w:i/>
                                <w:color w:val="333333"/>
                                <w:sz w:val="24"/>
                              </w:rPr>
                            </w:r>
                            <w:r>
                              <w:rPr>
                                <w:rFonts w:ascii="Garamond"/>
                                <w:b/>
                                <w:color w:val="333333"/>
                                <w:sz w:val="24"/>
                              </w:rPr>
                              <w:t>Predictors of plasma lipoprotein (a) concentration in the West of Scotland Coronary Prevention Study cohort</w:t>
                            </w:r>
                          </w:p>
                          <w:p xmlns:wp14="http://schemas.microsoft.com/office/word/2010/wordml" xmlns:w14="http://schemas.microsoft.com/office/word/2010/wordml" w14:paraId="765B4B7B" wp14:textId="77777777">
                            <w:pPr>
                              <w:spacing w:before="12" w:line="390" w:lineRule="exact"/>
                              <w:ind w:left="110" w:right="0" w:firstLine="0"/>
                              <w:jc w:val="left"/>
                              <w:rPr>
                                <w:rFonts w:ascii="Garamond"/>
                                <w:sz w:val="18"/>
                              </w:rPr>
                            </w:pPr>
                            <w:bookmarkStart w:name="A. Gaw, G Docherty, EA Brown, I Ford" w:id="12"/>
                            <w:bookmarkEnd w:id="12"/>
                            <w:r>
                              <w:rPr/>
                            </w:r>
                            <w:r>
                              <w:rPr>
                                <w:rFonts w:ascii="Garamond"/>
                                <w:color w:val="333333"/>
                                <w:sz w:val="18"/>
                              </w:rPr>
                              <w:t>A.</w:t>
                            </w:r>
                            <w:r>
                              <w:rPr>
                                <w:rFonts w:ascii="Garamond"/>
                                <w:color w:val="333333"/>
                                <w:sz w:val="18"/>
                              </w:rPr>
                              <w:t>Gaw,</w:t>
                            </w:r>
                            <w:r>
                              <w:rPr>
                                <w:rFonts w:ascii="Garamond"/>
                                <w:color w:val="333333"/>
                                <w:sz w:val="18"/>
                              </w:rPr>
                              <w:t>G</w:t>
                            </w:r>
                            <w:r>
                              <w:rPr>
                                <w:rFonts w:ascii="Garamond"/>
                                <w:color w:val="333333"/>
                                <w:sz w:val="18"/>
                              </w:rPr>
                              <w:t>Docherty,</w:t>
                            </w:r>
                            <w:r>
                              <w:rPr>
                                <w:rFonts w:ascii="Garamond"/>
                                <w:color w:val="333333"/>
                                <w:sz w:val="18"/>
                              </w:rPr>
                              <w:t>EA</w:t>
                            </w:r>
                            <w:r>
                              <w:rPr>
                                <w:rFonts w:ascii="Garamond"/>
                                <w:color w:val="333333"/>
                                <w:sz w:val="18"/>
                              </w:rPr>
                              <w:t>Brown,</w:t>
                            </w:r>
                            <w:r>
                              <w:rPr>
                                <w:rFonts w:ascii="Garamond"/>
                                <w:color w:val="333333"/>
                                <w:sz w:val="18"/>
                              </w:rPr>
                              <w:t>I </w:t>
                            </w:r>
                            <w:r>
                              <w:rPr>
                                <w:rFonts w:ascii="Garamond"/>
                                <w:color w:val="333333"/>
                                <w:spacing w:val="-4"/>
                                <w:sz w:val="18"/>
                              </w:rPr>
                              <w:t>Ford</w:t>
                            </w:r>
                          </w:p>
                          <w:p xmlns:wp14="http://schemas.microsoft.com/office/word/2010/wordml" xmlns:w14="http://schemas.microsoft.com/office/word/2010/wordml" w14:paraId="77AB51C9" wp14:textId="77777777">
                            <w:pPr>
                              <w:spacing w:before="155" w:line="117" w:lineRule="auto"/>
                              <w:ind w:left="110" w:right="0" w:firstLine="0"/>
                              <w:jc w:val="left"/>
                              <w:rPr>
                                <w:rFonts w:ascii="Garamond"/>
                                <w:sz w:val="20"/>
                              </w:rPr>
                            </w:pPr>
                            <w:bookmarkStart w:name="An elevated plasma lipoprotein (a) [Lp(a" w:id="13"/>
                            <w:bookmarkEnd w:id="13"/>
                            <w:r>
                              <w:rPr/>
                            </w:r>
                            <w:r>
                              <w:rPr>
                                <w:rFonts w:ascii="Garamond"/>
                                <w:color w:val="333333"/>
                                <w:sz w:val="20"/>
                              </w:rPr>
                              <w:t>An elevated plasma lipoprotein (a) [Lp(a)] concentration is an independent risk factor for coronary heart disease. Plasma Lp(a) levels are believed to be predominantly controlled by the </w:t>
                            </w:r>
                            <w:r>
                              <w:rPr>
                                <w:rFonts w:ascii="Garamond"/>
                                <w:i/>
                                <w:color w:val="333333"/>
                                <w:sz w:val="20"/>
                              </w:rPr>
                              <w:t>APO(a) </w:t>
                            </w:r>
                            <w:r>
                              <w:rPr>
                                <w:rFonts w:ascii="Garamond"/>
                                <w:color w:val="333333"/>
                                <w:sz w:val="20"/>
                              </w:rPr>
                              <w:t>gene, which encodes the apo(a) glycoprotein</w:t>
                            </w:r>
                            <w:r>
                              <w:rPr>
                                <w:rFonts w:ascii="Garamond"/>
                                <w:color w:val="333333"/>
                                <w:sz w:val="20"/>
                              </w:rPr>
                              <w:t>moiety</w:t>
                            </w:r>
                            <w:r>
                              <w:rPr>
                                <w:rFonts w:ascii="Garamond"/>
                                <w:color w:val="333333"/>
                                <w:sz w:val="20"/>
                              </w:rPr>
                              <w:t>of</w:t>
                            </w:r>
                            <w:r>
                              <w:rPr>
                                <w:rFonts w:ascii="Garamond"/>
                                <w:color w:val="333333"/>
                                <w:sz w:val="20"/>
                              </w:rPr>
                              <w:t>the</w:t>
                            </w:r>
                            <w:r>
                              <w:rPr>
                                <w:rFonts w:ascii="Garamond"/>
                                <w:color w:val="333333"/>
                                <w:sz w:val="20"/>
                              </w:rPr>
                              <w:t>Lp(a)</w:t>
                            </w:r>
                            <w:r>
                              <w:rPr>
                                <w:rFonts w:ascii="Garamond"/>
                                <w:color w:val="333333"/>
                                <w:sz w:val="20"/>
                              </w:rPr>
                              <w:t>particle.</w:t>
                            </w:r>
                            <w:r>
                              <w:rPr>
                                <w:rFonts w:ascii="Garamond"/>
                                <w:color w:val="333333"/>
                                <w:sz w:val="20"/>
                              </w:rPr>
                              <w:t>However,</w:t>
                            </w:r>
                            <w:r>
                              <w:rPr>
                                <w:rFonts w:ascii="Garamond"/>
                                <w:color w:val="333333"/>
                                <w:sz w:val="20"/>
                              </w:rPr>
                              <w:t>other</w:t>
                            </w:r>
                            <w:r>
                              <w:rPr>
                                <w:rFonts w:ascii="Garamond"/>
                                <w:color w:val="333333"/>
                                <w:sz w:val="20"/>
                              </w:rPr>
                              <w:t>parameters</w:t>
                            </w:r>
                            <w:r>
                              <w:rPr>
                                <w:rFonts w:ascii="Garamond"/>
                                <w:color w:val="333333"/>
                                <w:sz w:val="20"/>
                              </w:rPr>
                              <w:t>in</w:t>
                            </w:r>
                            <w:r>
                              <w:rPr>
                                <w:rFonts w:ascii="Garamond"/>
                                <w:color w:val="333333"/>
                                <w:sz w:val="20"/>
                              </w:rPr>
                              <w:t>the</w:t>
                            </w:r>
                            <w:r>
                              <w:rPr>
                                <w:rFonts w:ascii="Garamond"/>
                                <w:color w:val="333333"/>
                                <w:sz w:val="20"/>
                              </w:rPr>
                              <w:t>lipoprotein</w:t>
                            </w:r>
                            <w:r>
                              <w:rPr>
                                <w:rFonts w:ascii="Garamond"/>
                                <w:color w:val="333333"/>
                                <w:sz w:val="20"/>
                              </w:rPr>
                              <w:t>profile</w:t>
                            </w:r>
                            <w:r>
                              <w:rPr>
                                <w:rFonts w:ascii="Garamond"/>
                                <w:color w:val="333333"/>
                                <w:sz w:val="20"/>
                              </w:rPr>
                              <w:t>as</w:t>
                            </w:r>
                            <w:r>
                              <w:rPr>
                                <w:rFonts w:ascii="Garamond"/>
                                <w:color w:val="333333"/>
                                <w:sz w:val="20"/>
                              </w:rPr>
                              <w:t>well</w:t>
                            </w:r>
                            <w:r>
                              <w:rPr>
                                <w:rFonts w:ascii="Garamond"/>
                                <w:color w:val="333333"/>
                                <w:sz w:val="20"/>
                              </w:rPr>
                              <w:t>as</w:t>
                            </w:r>
                            <w:r>
                              <w:rPr>
                                <w:rFonts w:ascii="Garamond"/>
                                <w:color w:val="333333"/>
                                <w:sz w:val="20"/>
                              </w:rPr>
                              <w:t>co-existing disease states or personal traits have been proposed as co-variates.</w:t>
                            </w:r>
                            <w:r>
                              <w:rPr>
                                <w:rFonts w:ascii="Garamond"/>
                                <w:color w:val="333333"/>
                                <w:sz w:val="20"/>
                              </w:rPr>
                              <w:t>In order to examine these potential controlling factors in greater detail than previously possible, 1,760 unrelated Caucasian subjects were studied, from which were identified</w:t>
                            </w:r>
                            <w:r>
                              <w:rPr>
                                <w:rFonts w:ascii="Garamond"/>
                                <w:color w:val="333333"/>
                                <w:sz w:val="20"/>
                              </w:rPr>
                              <w:t>907 with</w:t>
                            </w:r>
                            <w:r>
                              <w:rPr>
                                <w:rFonts w:ascii="Garamond"/>
                                <w:color w:val="333333"/>
                                <w:sz w:val="20"/>
                              </w:rPr>
                              <w:t>a</w:t>
                            </w:r>
                            <w:r>
                              <w:rPr>
                                <w:rFonts w:ascii="Garamond"/>
                                <w:color w:val="333333"/>
                                <w:sz w:val="20"/>
                              </w:rPr>
                              <w:t>single expressing </w:t>
                            </w:r>
                            <w:r>
                              <w:rPr>
                                <w:rFonts w:ascii="Garamond"/>
                                <w:i/>
                                <w:color w:val="333333"/>
                                <w:sz w:val="20"/>
                              </w:rPr>
                              <w:t>APO(a)</w:t>
                            </w:r>
                            <w:r>
                              <w:rPr>
                                <w:rFonts w:ascii="Garamond"/>
                                <w:color w:val="333333"/>
                                <w:sz w:val="20"/>
                              </w:rPr>
                              <w:t>allele.</w:t>
                            </w:r>
                            <w:r>
                              <w:rPr>
                                <w:rFonts w:ascii="Garamond"/>
                                <w:color w:val="333333"/>
                                <w:sz w:val="20"/>
                              </w:rPr>
                              <w:t>This strategy was taken</w:t>
                            </w:r>
                            <w:r>
                              <w:rPr>
                                <w:rFonts w:ascii="Garamond"/>
                                <w:color w:val="333333"/>
                                <w:sz w:val="20"/>
                              </w:rPr>
                              <w:t>to</w:t>
                            </w:r>
                            <w:r>
                              <w:rPr>
                                <w:rFonts w:ascii="Garamond"/>
                                <w:color w:val="333333"/>
                                <w:sz w:val="20"/>
                              </w:rPr>
                              <w:t>obviate the difficulty in</w:t>
                            </w:r>
                            <w:r>
                              <w:rPr>
                                <w:rFonts w:ascii="Garamond"/>
                                <w:color w:val="333333"/>
                                <w:sz w:val="20"/>
                              </w:rPr>
                              <w:t>dealing</w:t>
                            </w:r>
                            <w:r>
                              <w:rPr>
                                <w:rFonts w:ascii="Garamond"/>
                                <w:color w:val="333333"/>
                                <w:sz w:val="20"/>
                              </w:rPr>
                              <w:t>with the co-expression of different apo(a) isoforms and the resulting compound plasma Lp(a) level.</w:t>
                            </w:r>
                            <w:r>
                              <w:rPr>
                                <w:rFonts w:ascii="Garamond"/>
                                <w:color w:val="333333"/>
                                <w:sz w:val="20"/>
                              </w:rPr>
                              <w:t>After cube root transformation of the plasma Lp(a) levels to normalise their distribution, a series of correlates were computed.</w:t>
                            </w:r>
                          </w:p>
                          <w:p xmlns:wp14="http://schemas.microsoft.com/office/word/2010/wordml" xmlns:w14="http://schemas.microsoft.com/office/word/2010/wordml" w14:paraId="151C5A62" wp14:textId="77777777">
                            <w:pPr>
                              <w:spacing w:before="0" w:line="117" w:lineRule="auto"/>
                              <w:ind w:left="110" w:right="134" w:firstLine="0"/>
                              <w:jc w:val="left"/>
                              <w:rPr>
                                <w:rFonts w:ascii="Garamond"/>
                                <w:sz w:val="20"/>
                              </w:rPr>
                            </w:pPr>
                            <w:r>
                              <w:rPr>
                                <w:rFonts w:ascii="Garamond"/>
                                <w:color w:val="333333"/>
                                <w:sz w:val="20"/>
                              </w:rPr>
                              <w:t>There</w:t>
                            </w:r>
                            <w:r>
                              <w:rPr>
                                <w:rFonts w:ascii="Garamond"/>
                                <w:color w:val="333333"/>
                                <w:sz w:val="20"/>
                              </w:rPr>
                              <w:t>was</w:t>
                            </w:r>
                            <w:r>
                              <w:rPr>
                                <w:rFonts w:ascii="Garamond"/>
                                <w:color w:val="333333"/>
                                <w:sz w:val="20"/>
                              </w:rPr>
                              <w:t>no</w:t>
                            </w:r>
                            <w:r>
                              <w:rPr>
                                <w:rFonts w:ascii="Garamond"/>
                                <w:color w:val="333333"/>
                                <w:sz w:val="20"/>
                              </w:rPr>
                              <w:t>good</w:t>
                            </w:r>
                            <w:r>
                              <w:rPr>
                                <w:rFonts w:ascii="Garamond"/>
                                <w:color w:val="333333"/>
                                <w:sz w:val="20"/>
                              </w:rPr>
                              <w:t>correlation</w:t>
                            </w:r>
                            <w:r>
                              <w:rPr>
                                <w:rFonts w:ascii="Garamond"/>
                                <w:color w:val="333333"/>
                                <w:sz w:val="20"/>
                              </w:rPr>
                              <w:t>between</w:t>
                            </w:r>
                            <w:r>
                              <w:rPr>
                                <w:rFonts w:ascii="Garamond"/>
                                <w:color w:val="333333"/>
                                <w:sz w:val="20"/>
                              </w:rPr>
                              <w:t>Lp(a)</w:t>
                            </w:r>
                            <w:r>
                              <w:rPr>
                                <w:rFonts w:ascii="Garamond"/>
                                <w:color w:val="333333"/>
                                <w:sz w:val="20"/>
                              </w:rPr>
                              <w:t>concentration</w:t>
                            </w:r>
                            <w:r>
                              <w:rPr>
                                <w:rFonts w:ascii="Garamond"/>
                                <w:color w:val="333333"/>
                                <w:sz w:val="20"/>
                              </w:rPr>
                              <w:t>and any</w:t>
                            </w:r>
                            <w:r>
                              <w:rPr>
                                <w:rFonts w:ascii="Garamond"/>
                                <w:color w:val="333333"/>
                                <w:sz w:val="20"/>
                              </w:rPr>
                              <w:t>other</w:t>
                            </w:r>
                            <w:r>
                              <w:rPr>
                                <w:rFonts w:ascii="Garamond"/>
                                <w:color w:val="333333"/>
                                <w:sz w:val="20"/>
                              </w:rPr>
                              <w:t>measured</w:t>
                            </w:r>
                            <w:r>
                              <w:rPr>
                                <w:rFonts w:ascii="Garamond"/>
                                <w:color w:val="333333"/>
                                <w:sz w:val="20"/>
                              </w:rPr>
                              <w:t>lipid</w:t>
                            </w:r>
                            <w:r>
                              <w:rPr>
                                <w:rFonts w:ascii="Garamond"/>
                                <w:color w:val="333333"/>
                                <w:sz w:val="20"/>
                              </w:rPr>
                              <w:t>or lipoprotein</w:t>
                            </w:r>
                            <w:r>
                              <w:rPr>
                                <w:rFonts w:ascii="Garamond"/>
                                <w:color w:val="333333"/>
                                <w:sz w:val="20"/>
                              </w:rPr>
                              <w:t>in</w:t>
                            </w:r>
                            <w:r>
                              <w:rPr>
                                <w:rFonts w:ascii="Garamond"/>
                                <w:color w:val="333333"/>
                                <w:sz w:val="20"/>
                              </w:rPr>
                              <w:t>the</w:t>
                            </w:r>
                            <w:r>
                              <w:rPr>
                                <w:rFonts w:ascii="Garamond"/>
                                <w:color w:val="333333"/>
                                <w:sz w:val="20"/>
                              </w:rPr>
                              <w:t>lipid profile or with any other variable examined, with the important exception of the length of the expressed apo(a) isoform</w:t>
                            </w:r>
                            <w:r>
                              <w:rPr>
                                <w:rFonts w:ascii="Garamond"/>
                                <w:color w:val="333333"/>
                                <w:sz w:val="20"/>
                              </w:rPr>
                              <w:t>(r=-0.491, </w:t>
                            </w:r>
                            <w:r>
                              <w:rPr>
                                <w:rFonts w:ascii="Garamond"/>
                                <w:i/>
                                <w:color w:val="333333"/>
                                <w:sz w:val="20"/>
                              </w:rPr>
                              <w:t>P</w:t>
                            </w:r>
                            <w:r>
                              <w:rPr>
                                <w:rFonts w:ascii="Garamond"/>
                                <w:color w:val="333333"/>
                                <w:sz w:val="20"/>
                              </w:rPr>
                              <w:t>=0.0001).</w:t>
                            </w:r>
                            <w:r>
                              <w:rPr>
                                <w:rFonts w:ascii="Garamond"/>
                                <w:color w:val="333333"/>
                                <w:sz w:val="20"/>
                              </w:rPr>
                              <w:t>We conclude</w:t>
                            </w:r>
                            <w:r>
                              <w:rPr>
                                <w:rFonts w:ascii="Garamond"/>
                                <w:color w:val="333333"/>
                                <w:sz w:val="20"/>
                              </w:rPr>
                              <w:t>that in</w:t>
                            </w:r>
                            <w:r>
                              <w:rPr>
                                <w:rFonts w:ascii="Garamond"/>
                                <w:color w:val="333333"/>
                                <w:sz w:val="20"/>
                              </w:rPr>
                              <w:t>this population</w:t>
                            </w:r>
                            <w:r>
                              <w:rPr>
                                <w:rFonts w:ascii="Garamond"/>
                                <w:color w:val="333333"/>
                                <w:sz w:val="20"/>
                              </w:rPr>
                              <w:t>the plasma</w:t>
                            </w:r>
                            <w:r>
                              <w:rPr>
                                <w:rFonts w:ascii="Garamond"/>
                                <w:color w:val="333333"/>
                                <w:sz w:val="20"/>
                              </w:rPr>
                              <w:t>Lp(a) concentration</w:t>
                            </w:r>
                            <w:r>
                              <w:rPr>
                                <w:rFonts w:ascii="Garamond"/>
                                <w:color w:val="333333"/>
                                <w:sz w:val="20"/>
                              </w:rPr>
                              <w:t>is not predicted by the plasma lipid profile, alcohol intake, or smoking status but is predicted, albeit incompletely, by the length polymorphism of the </w:t>
                            </w:r>
                            <w:r>
                              <w:rPr>
                                <w:rFonts w:ascii="Garamond"/>
                                <w:i/>
                                <w:color w:val="333333"/>
                                <w:sz w:val="20"/>
                              </w:rPr>
                              <w:t>APO(a) </w:t>
                            </w:r>
                            <w:r>
                              <w:rPr>
                                <w:rFonts w:ascii="Garamond"/>
                                <w:color w:val="333333"/>
                                <w:sz w:val="20"/>
                              </w:rPr>
                              <w:t>gene.</w:t>
                            </w:r>
                          </w:p>
                          <w:p xmlns:wp14="http://schemas.microsoft.com/office/word/2010/wordml" xmlns:w14="http://schemas.microsoft.com/office/word/2010/wordml" w14:paraId="6976DCFD" wp14:textId="77777777">
                            <w:pPr>
                              <w:spacing w:before="61" w:line="428" w:lineRule="exact"/>
                              <w:ind w:left="110" w:right="0" w:firstLine="0"/>
                              <w:jc w:val="left"/>
                              <w:rPr>
                                <w:rFonts w:ascii="Garamond"/>
                                <w:sz w:val="20"/>
                              </w:rPr>
                            </w:pPr>
                            <w:bookmarkStart w:name="Reprinted with permission of the authors" w:id="14"/>
                            <w:bookmarkEnd w:id="14"/>
                            <w:r>
                              <w:rPr/>
                            </w:r>
                            <w:r>
                              <w:rPr>
                                <w:rFonts w:ascii="Garamond"/>
                                <w:color w:val="333333"/>
                                <w:sz w:val="20"/>
                              </w:rPr>
                              <w:t>Reprinted</w:t>
                            </w:r>
                            <w:r>
                              <w:rPr>
                                <w:rFonts w:ascii="Garamond"/>
                                <w:color w:val="333333"/>
                                <w:sz w:val="20"/>
                              </w:rPr>
                              <w:t>with</w:t>
                            </w:r>
                            <w:r>
                              <w:rPr>
                                <w:rFonts w:ascii="Garamond"/>
                                <w:color w:val="333333"/>
                                <w:sz w:val="20"/>
                              </w:rPr>
                              <w:t>permission</w:t>
                            </w:r>
                            <w:r>
                              <w:rPr>
                                <w:rFonts w:ascii="Garamond"/>
                                <w:color w:val="333333"/>
                                <w:sz w:val="20"/>
                              </w:rPr>
                              <w:t>of</w:t>
                            </w:r>
                            <w:r>
                              <w:rPr>
                                <w:rFonts w:ascii="Garamond"/>
                                <w:color w:val="333333"/>
                                <w:sz w:val="20"/>
                              </w:rPr>
                              <w:t>the</w:t>
                            </w:r>
                            <w:r>
                              <w:rPr>
                                <w:rFonts w:ascii="Garamond"/>
                                <w:color w:val="333333"/>
                                <w:spacing w:val="-2"/>
                                <w:sz w:val="20"/>
                              </w:rPr>
                              <w:t> authors.</w:t>
                            </w:r>
                          </w:p>
                        </w:txbxContent>
                      </wps:txbx>
                      <wps:bodyPr wrap="square" lIns="0" tIns="0" rIns="0" bIns="0" rtlCol="0">
                        <a:noAutofit/>
                      </wps:bodyPr>
                    </wps:wsp>
                  </a:graphicData>
                </a:graphic>
              </wp:anchor>
            </w:drawing>
          </mc:Choice>
          <mc:Fallback>
            <w:pict xmlns:w14="http://schemas.microsoft.com/office/word/2010/wordml" xmlns:w="http://schemas.openxmlformats.org/wordprocessingml/2006/main" w14:anchorId="330E9E11">
              <v:shape xmlns:v="urn:schemas-microsoft-com:vml" id="docshape5" style="position:absolute;margin-left:66.275002pt;margin-top:11.089063pt;width:463pt;height:257.1pt;mso-position-horizontal-relative:page;mso-position-vertical-relative:paragraph;z-index:-15727104;mso-wrap-distance-left:0;mso-wrap-distance-right:0" filled="false" stroked="true" strokecolor="#000000" strokeweight=".5pt" type="#_x0000_t202">
                <v:textbox inset="0,0,0,0">
                  <w:txbxContent>
                    <w:p xmlns:wp14="http://schemas.microsoft.com/office/word/2010/wordml" w14:paraId="491BDE81" wp14:textId="77777777">
                      <w:pPr>
                        <w:spacing w:before="18" w:line="291" w:lineRule="exact"/>
                        <w:ind w:left="110" w:right="0" w:firstLine="0"/>
                        <w:jc w:val="left"/>
                        <w:rPr>
                          <w:rFonts w:ascii="Verdana"/>
                          <w:b/>
                          <w:sz w:val="24"/>
                        </w:rPr>
                      </w:pPr>
                      <w:r>
                        <w:rPr/>
                      </w:r>
                      <w:r>
                        <w:rPr>
                          <w:rFonts w:ascii="Verdana"/>
                          <w:b/>
                          <w:color w:val="333333"/>
                          <w:sz w:val="24"/>
                        </w:rPr>
                        <w:t>INTERNATIONAL</w:t>
                      </w:r>
                      <w:r>
                        <w:rPr>
                          <w:rFonts w:ascii="Verdana"/>
                          <w:b/>
                          <w:color w:val="333333"/>
                          <w:sz w:val="24"/>
                        </w:rPr>
                        <w:t>CONGRESS</w:t>
                      </w:r>
                      <w:r>
                        <w:rPr>
                          <w:rFonts w:ascii="Verdana"/>
                          <w:b/>
                          <w:color w:val="333333"/>
                          <w:sz w:val="24"/>
                        </w:rPr>
                        <w:t>ON</w:t>
                      </w:r>
                      <w:r>
                        <w:rPr>
                          <w:rFonts w:ascii="Verdana"/>
                          <w:b/>
                          <w:color w:val="333333"/>
                          <w:sz w:val="24"/>
                        </w:rPr>
                        <w:t>VASCULAR</w:t>
                      </w:r>
                      <w:r>
                        <w:rPr>
                          <w:rFonts w:ascii="Verdana"/>
                          <w:b/>
                          <w:color w:val="333333"/>
                          <w:sz w:val="24"/>
                        </w:rPr>
                        <w:t>DISEASE</w:t>
                      </w:r>
                      <w:r>
                        <w:rPr>
                          <w:rFonts w:ascii="Verdana"/>
                          <w:b/>
                          <w:color w:val="333333"/>
                          <w:spacing w:val="-2"/>
                          <w:sz w:val="24"/>
                        </w:rPr>
                        <w:t>PREVENTION</w:t>
                      </w:r>
                    </w:p>
                    <w:p xmlns:wp14="http://schemas.microsoft.com/office/word/2010/wordml" w14:paraId="3B7C79AF" wp14:textId="77777777">
                      <w:pPr>
                        <w:spacing w:before="115" w:line="124" w:lineRule="auto"/>
                        <w:ind w:left="110" w:right="0" w:firstLine="0"/>
                        <w:jc w:val="left"/>
                        <w:rPr>
                          <w:rFonts w:ascii="Garamond"/>
                          <w:b/>
                          <w:sz w:val="24"/>
                        </w:rPr>
                      </w:pPr>
                      <w:r>
                        <w:rPr/>
                      </w:r>
                      <w:r>
                        <w:rPr>
                          <w:rFonts w:ascii="Verdana"/>
                          <w:b/>
                          <w:i/>
                          <w:color w:val="333333"/>
                          <w:sz w:val="24"/>
                        </w:rPr>
                        <w:t>4-8</w:t>
                      </w:r>
                      <w:r>
                        <w:rPr>
                          <w:rFonts w:ascii="Verdana"/>
                          <w:b/>
                          <w:i/>
                          <w:color w:val="333333"/>
                          <w:sz w:val="24"/>
                        </w:rPr>
                        <w:t>May</w:t>
                      </w:r>
                      <w:r>
                        <w:rPr>
                          <w:rFonts w:ascii="Verdana"/>
                          <w:b/>
                          <w:i/>
                          <w:color w:val="333333"/>
                          <w:sz w:val="24"/>
                        </w:rPr>
                        <w:t>1998,</w:t>
                      </w:r>
                      <w:r>
                        <w:rPr>
                          <w:rFonts w:ascii="Verdana"/>
                          <w:b/>
                          <w:i/>
                          <w:color w:val="333333"/>
                          <w:sz w:val="24"/>
                        </w:rPr>
                        <w:t>Scottish</w:t>
                      </w:r>
                      <w:r>
                        <w:rPr>
                          <w:rFonts w:ascii="Verdana"/>
                          <w:b/>
                          <w:i/>
                          <w:color w:val="333333"/>
                          <w:sz w:val="24"/>
                        </w:rPr>
                        <w:t>Exhibition</w:t>
                      </w:r>
                      <w:r>
                        <w:rPr>
                          <w:rFonts w:ascii="Verdana"/>
                          <w:b/>
                          <w:i/>
                          <w:color w:val="333333"/>
                          <w:sz w:val="24"/>
                        </w:rPr>
                        <w:t>and</w:t>
                      </w:r>
                      <w:r>
                        <w:rPr>
                          <w:rFonts w:ascii="Verdana"/>
                          <w:b/>
                          <w:i/>
                          <w:color w:val="333333"/>
                          <w:sz w:val="24"/>
                        </w:rPr>
                        <w:t>Conference</w:t>
                      </w:r>
                      <w:r>
                        <w:rPr>
                          <w:rFonts w:ascii="Verdana"/>
                          <w:b/>
                          <w:i/>
                          <w:color w:val="333333"/>
                          <w:sz w:val="24"/>
                        </w:rPr>
                        <w:t>Centre,</w:t>
                      </w:r>
                      <w:r>
                        <w:rPr>
                          <w:rFonts w:ascii="Verdana"/>
                          <w:b/>
                          <w:i/>
                          <w:color w:val="333333"/>
                          <w:sz w:val="24"/>
                        </w:rPr>
                        <w:t>Glasgow</w:t>
                      </w:r>
                      <w:r>
                        <w:rPr>
                          <w:rFonts w:ascii="Verdana"/>
                          <w:b/>
                          <w:i/>
                          <w:color w:val="333333"/>
                          <w:sz w:val="24"/>
                        </w:rPr>
                      </w:r>
                      <w:r>
                        <w:rPr>
                          <w:rFonts w:ascii="Garamond"/>
                          <w:b/>
                          <w:color w:val="333333"/>
                          <w:sz w:val="24"/>
                        </w:rPr>
                        <w:t>Predictors of plasma lipoprotein (a) concentration in the West of Scotland Coronary Prevention Study cohort</w:t>
                      </w:r>
                    </w:p>
                    <w:p xmlns:wp14="http://schemas.microsoft.com/office/word/2010/wordml" w14:paraId="5F31B63D" wp14:textId="77777777">
                      <w:pPr>
                        <w:spacing w:before="12" w:line="390" w:lineRule="exact"/>
                        <w:ind w:left="110" w:right="0" w:firstLine="0"/>
                        <w:jc w:val="left"/>
                        <w:rPr>
                          <w:rFonts w:ascii="Garamond"/>
                          <w:sz w:val="18"/>
                        </w:rPr>
                      </w:pPr>
                      <w:r>
                        <w:rPr/>
                      </w:r>
                      <w:r>
                        <w:rPr>
                          <w:rFonts w:ascii="Garamond"/>
                          <w:color w:val="333333"/>
                          <w:sz w:val="18"/>
                        </w:rPr>
                        <w:t>A.</w:t>
                      </w:r>
                      <w:r>
                        <w:rPr>
                          <w:rFonts w:ascii="Garamond"/>
                          <w:color w:val="333333"/>
                          <w:sz w:val="18"/>
                        </w:rPr>
                        <w:t>Gaw,</w:t>
                      </w:r>
                      <w:r>
                        <w:rPr>
                          <w:rFonts w:ascii="Garamond"/>
                          <w:color w:val="333333"/>
                          <w:sz w:val="18"/>
                        </w:rPr>
                        <w:t>G</w:t>
                      </w:r>
                      <w:r>
                        <w:rPr>
                          <w:rFonts w:ascii="Garamond"/>
                          <w:color w:val="333333"/>
                          <w:sz w:val="18"/>
                        </w:rPr>
                        <w:t>Docherty,</w:t>
                      </w:r>
                      <w:r>
                        <w:rPr>
                          <w:rFonts w:ascii="Garamond"/>
                          <w:color w:val="333333"/>
                          <w:sz w:val="18"/>
                        </w:rPr>
                        <w:t>EA</w:t>
                      </w:r>
                      <w:r>
                        <w:rPr>
                          <w:rFonts w:ascii="Garamond"/>
                          <w:color w:val="333333"/>
                          <w:sz w:val="18"/>
                        </w:rPr>
                        <w:t>Brown,</w:t>
                      </w:r>
                      <w:r>
                        <w:rPr>
                          <w:rFonts w:ascii="Garamond"/>
                          <w:color w:val="333333"/>
                          <w:sz w:val="18"/>
                        </w:rPr>
                        <w:t>I </w:t>
                      </w:r>
                      <w:r>
                        <w:rPr>
                          <w:rFonts w:ascii="Garamond"/>
                          <w:color w:val="333333"/>
                          <w:spacing w:val="-4"/>
                          <w:sz w:val="18"/>
                        </w:rPr>
                        <w:t>Ford</w:t>
                      </w:r>
                    </w:p>
                    <w:p xmlns:wp14="http://schemas.microsoft.com/office/word/2010/wordml" w14:paraId="697469FB" wp14:textId="77777777">
                      <w:pPr>
                        <w:spacing w:before="155" w:line="117" w:lineRule="auto"/>
                        <w:ind w:left="110" w:right="0" w:firstLine="0"/>
                        <w:jc w:val="left"/>
                        <w:rPr>
                          <w:rFonts w:ascii="Garamond"/>
                          <w:sz w:val="20"/>
                        </w:rPr>
                      </w:pPr>
                      <w:r>
                        <w:rPr/>
                      </w:r>
                      <w:r>
                        <w:rPr>
                          <w:rFonts w:ascii="Garamond"/>
                          <w:color w:val="333333"/>
                          <w:sz w:val="20"/>
                        </w:rPr>
                        <w:t>An elevated plasma lipoprotein (a) [Lp(a)] concentration is an independent risk factor for coronary heart disease. Plasma Lp(a) levels are believed to be predominantly controlled by the </w:t>
                      </w:r>
                      <w:r>
                        <w:rPr>
                          <w:rFonts w:ascii="Garamond"/>
                          <w:i/>
                          <w:color w:val="333333"/>
                          <w:sz w:val="20"/>
                        </w:rPr>
                        <w:t>APO(a) </w:t>
                      </w:r>
                      <w:r>
                        <w:rPr>
                          <w:rFonts w:ascii="Garamond"/>
                          <w:color w:val="333333"/>
                          <w:sz w:val="20"/>
                        </w:rPr>
                        <w:t>gene, which encodes the apo(a) glycoprotein</w:t>
                      </w:r>
                      <w:r>
                        <w:rPr>
                          <w:rFonts w:ascii="Garamond"/>
                          <w:color w:val="333333"/>
                          <w:sz w:val="20"/>
                        </w:rPr>
                        <w:t>moiety</w:t>
                      </w:r>
                      <w:r>
                        <w:rPr>
                          <w:rFonts w:ascii="Garamond"/>
                          <w:color w:val="333333"/>
                          <w:sz w:val="20"/>
                        </w:rPr>
                        <w:t>of</w:t>
                      </w:r>
                      <w:r>
                        <w:rPr>
                          <w:rFonts w:ascii="Garamond"/>
                          <w:color w:val="333333"/>
                          <w:sz w:val="20"/>
                        </w:rPr>
                        <w:t>the</w:t>
                      </w:r>
                      <w:r>
                        <w:rPr>
                          <w:rFonts w:ascii="Garamond"/>
                          <w:color w:val="333333"/>
                          <w:sz w:val="20"/>
                        </w:rPr>
                        <w:t>Lp(a)</w:t>
                      </w:r>
                      <w:r>
                        <w:rPr>
                          <w:rFonts w:ascii="Garamond"/>
                          <w:color w:val="333333"/>
                          <w:sz w:val="20"/>
                        </w:rPr>
                        <w:t>particle.</w:t>
                      </w:r>
                      <w:r>
                        <w:rPr>
                          <w:rFonts w:ascii="Garamond"/>
                          <w:color w:val="333333"/>
                          <w:sz w:val="20"/>
                        </w:rPr>
                        <w:t>However,</w:t>
                      </w:r>
                      <w:r>
                        <w:rPr>
                          <w:rFonts w:ascii="Garamond"/>
                          <w:color w:val="333333"/>
                          <w:sz w:val="20"/>
                        </w:rPr>
                        <w:t>other</w:t>
                      </w:r>
                      <w:r>
                        <w:rPr>
                          <w:rFonts w:ascii="Garamond"/>
                          <w:color w:val="333333"/>
                          <w:sz w:val="20"/>
                        </w:rPr>
                        <w:t>parameters</w:t>
                      </w:r>
                      <w:r>
                        <w:rPr>
                          <w:rFonts w:ascii="Garamond"/>
                          <w:color w:val="333333"/>
                          <w:sz w:val="20"/>
                        </w:rPr>
                        <w:t>in</w:t>
                      </w:r>
                      <w:r>
                        <w:rPr>
                          <w:rFonts w:ascii="Garamond"/>
                          <w:color w:val="333333"/>
                          <w:sz w:val="20"/>
                        </w:rPr>
                        <w:t>the</w:t>
                      </w:r>
                      <w:r>
                        <w:rPr>
                          <w:rFonts w:ascii="Garamond"/>
                          <w:color w:val="333333"/>
                          <w:sz w:val="20"/>
                        </w:rPr>
                        <w:t>lipoprotein</w:t>
                      </w:r>
                      <w:r>
                        <w:rPr>
                          <w:rFonts w:ascii="Garamond"/>
                          <w:color w:val="333333"/>
                          <w:sz w:val="20"/>
                        </w:rPr>
                        <w:t>profile</w:t>
                      </w:r>
                      <w:r>
                        <w:rPr>
                          <w:rFonts w:ascii="Garamond"/>
                          <w:color w:val="333333"/>
                          <w:sz w:val="20"/>
                        </w:rPr>
                        <w:t>as</w:t>
                      </w:r>
                      <w:r>
                        <w:rPr>
                          <w:rFonts w:ascii="Garamond"/>
                          <w:color w:val="333333"/>
                          <w:sz w:val="20"/>
                        </w:rPr>
                        <w:t>well</w:t>
                      </w:r>
                      <w:r>
                        <w:rPr>
                          <w:rFonts w:ascii="Garamond"/>
                          <w:color w:val="333333"/>
                          <w:sz w:val="20"/>
                        </w:rPr>
                        <w:t>as</w:t>
                      </w:r>
                      <w:r>
                        <w:rPr>
                          <w:rFonts w:ascii="Garamond"/>
                          <w:color w:val="333333"/>
                          <w:sz w:val="20"/>
                        </w:rPr>
                        <w:t>co-existing disease states or personal traits have been proposed as co-variates.</w:t>
                      </w:r>
                      <w:r>
                        <w:rPr>
                          <w:rFonts w:ascii="Garamond"/>
                          <w:color w:val="333333"/>
                          <w:sz w:val="20"/>
                        </w:rPr>
                        <w:t>In order to examine these potential controlling factors in greater detail than previously possible, 1,760 unrelated Caucasian subjects were studied, from which were identified</w:t>
                      </w:r>
                      <w:r>
                        <w:rPr>
                          <w:rFonts w:ascii="Garamond"/>
                          <w:color w:val="333333"/>
                          <w:sz w:val="20"/>
                        </w:rPr>
                        <w:t>907 with</w:t>
                      </w:r>
                      <w:r>
                        <w:rPr>
                          <w:rFonts w:ascii="Garamond"/>
                          <w:color w:val="333333"/>
                          <w:sz w:val="20"/>
                        </w:rPr>
                        <w:t>a</w:t>
                      </w:r>
                      <w:r>
                        <w:rPr>
                          <w:rFonts w:ascii="Garamond"/>
                          <w:color w:val="333333"/>
                          <w:sz w:val="20"/>
                        </w:rPr>
                        <w:t>single expressing </w:t>
                      </w:r>
                      <w:r>
                        <w:rPr>
                          <w:rFonts w:ascii="Garamond"/>
                          <w:i/>
                          <w:color w:val="333333"/>
                          <w:sz w:val="20"/>
                        </w:rPr>
                        <w:t>APO(a)</w:t>
                      </w:r>
                      <w:r>
                        <w:rPr>
                          <w:rFonts w:ascii="Garamond"/>
                          <w:color w:val="333333"/>
                          <w:sz w:val="20"/>
                        </w:rPr>
                        <w:t>allele.</w:t>
                      </w:r>
                      <w:r>
                        <w:rPr>
                          <w:rFonts w:ascii="Garamond"/>
                          <w:color w:val="333333"/>
                          <w:sz w:val="20"/>
                        </w:rPr>
                        <w:t>This strategy was taken</w:t>
                      </w:r>
                      <w:r>
                        <w:rPr>
                          <w:rFonts w:ascii="Garamond"/>
                          <w:color w:val="333333"/>
                          <w:sz w:val="20"/>
                        </w:rPr>
                        <w:t>to</w:t>
                      </w:r>
                      <w:r>
                        <w:rPr>
                          <w:rFonts w:ascii="Garamond"/>
                          <w:color w:val="333333"/>
                          <w:sz w:val="20"/>
                        </w:rPr>
                        <w:t>obviate the difficulty in</w:t>
                      </w:r>
                      <w:r>
                        <w:rPr>
                          <w:rFonts w:ascii="Garamond"/>
                          <w:color w:val="333333"/>
                          <w:sz w:val="20"/>
                        </w:rPr>
                        <w:t>dealing</w:t>
                      </w:r>
                      <w:r>
                        <w:rPr>
                          <w:rFonts w:ascii="Garamond"/>
                          <w:color w:val="333333"/>
                          <w:sz w:val="20"/>
                        </w:rPr>
                        <w:t>with the co-expression of different apo(a) isoforms and the resulting compound plasma Lp(a) level.</w:t>
                      </w:r>
                      <w:r>
                        <w:rPr>
                          <w:rFonts w:ascii="Garamond"/>
                          <w:color w:val="333333"/>
                          <w:sz w:val="20"/>
                        </w:rPr>
                        <w:t>After cube root transformation of the plasma Lp(a) levels to normalise their distribution, a series of correlates were computed.</w:t>
                      </w:r>
                    </w:p>
                    <w:p xmlns:wp14="http://schemas.microsoft.com/office/word/2010/wordml" w14:paraId="1F5CAA05" wp14:textId="77777777">
                      <w:pPr>
                        <w:spacing w:before="0" w:line="117" w:lineRule="auto"/>
                        <w:ind w:left="110" w:right="134" w:firstLine="0"/>
                        <w:jc w:val="left"/>
                        <w:rPr>
                          <w:rFonts w:ascii="Garamond"/>
                          <w:sz w:val="20"/>
                        </w:rPr>
                      </w:pPr>
                      <w:r>
                        <w:rPr>
                          <w:rFonts w:ascii="Garamond"/>
                          <w:color w:val="333333"/>
                          <w:sz w:val="20"/>
                        </w:rPr>
                        <w:t>There</w:t>
                      </w:r>
                      <w:r>
                        <w:rPr>
                          <w:rFonts w:ascii="Garamond"/>
                          <w:color w:val="333333"/>
                          <w:sz w:val="20"/>
                        </w:rPr>
                        <w:t>was</w:t>
                      </w:r>
                      <w:r>
                        <w:rPr>
                          <w:rFonts w:ascii="Garamond"/>
                          <w:color w:val="333333"/>
                          <w:sz w:val="20"/>
                        </w:rPr>
                        <w:t>no</w:t>
                      </w:r>
                      <w:r>
                        <w:rPr>
                          <w:rFonts w:ascii="Garamond"/>
                          <w:color w:val="333333"/>
                          <w:sz w:val="20"/>
                        </w:rPr>
                        <w:t>good</w:t>
                      </w:r>
                      <w:r>
                        <w:rPr>
                          <w:rFonts w:ascii="Garamond"/>
                          <w:color w:val="333333"/>
                          <w:sz w:val="20"/>
                        </w:rPr>
                        <w:t>correlation</w:t>
                      </w:r>
                      <w:r>
                        <w:rPr>
                          <w:rFonts w:ascii="Garamond"/>
                          <w:color w:val="333333"/>
                          <w:sz w:val="20"/>
                        </w:rPr>
                        <w:t>between</w:t>
                      </w:r>
                      <w:r>
                        <w:rPr>
                          <w:rFonts w:ascii="Garamond"/>
                          <w:color w:val="333333"/>
                          <w:sz w:val="20"/>
                        </w:rPr>
                        <w:t>Lp(a)</w:t>
                      </w:r>
                      <w:r>
                        <w:rPr>
                          <w:rFonts w:ascii="Garamond"/>
                          <w:color w:val="333333"/>
                          <w:sz w:val="20"/>
                        </w:rPr>
                        <w:t>concentration</w:t>
                      </w:r>
                      <w:r>
                        <w:rPr>
                          <w:rFonts w:ascii="Garamond"/>
                          <w:color w:val="333333"/>
                          <w:sz w:val="20"/>
                        </w:rPr>
                        <w:t>and any</w:t>
                      </w:r>
                      <w:r>
                        <w:rPr>
                          <w:rFonts w:ascii="Garamond"/>
                          <w:color w:val="333333"/>
                          <w:sz w:val="20"/>
                        </w:rPr>
                        <w:t>other</w:t>
                      </w:r>
                      <w:r>
                        <w:rPr>
                          <w:rFonts w:ascii="Garamond"/>
                          <w:color w:val="333333"/>
                          <w:sz w:val="20"/>
                        </w:rPr>
                        <w:t>measured</w:t>
                      </w:r>
                      <w:r>
                        <w:rPr>
                          <w:rFonts w:ascii="Garamond"/>
                          <w:color w:val="333333"/>
                          <w:sz w:val="20"/>
                        </w:rPr>
                        <w:t>lipid</w:t>
                      </w:r>
                      <w:r>
                        <w:rPr>
                          <w:rFonts w:ascii="Garamond"/>
                          <w:color w:val="333333"/>
                          <w:sz w:val="20"/>
                        </w:rPr>
                        <w:t>or lipoprotein</w:t>
                      </w:r>
                      <w:r>
                        <w:rPr>
                          <w:rFonts w:ascii="Garamond"/>
                          <w:color w:val="333333"/>
                          <w:sz w:val="20"/>
                        </w:rPr>
                        <w:t>in</w:t>
                      </w:r>
                      <w:r>
                        <w:rPr>
                          <w:rFonts w:ascii="Garamond"/>
                          <w:color w:val="333333"/>
                          <w:sz w:val="20"/>
                        </w:rPr>
                        <w:t>the</w:t>
                      </w:r>
                      <w:r>
                        <w:rPr>
                          <w:rFonts w:ascii="Garamond"/>
                          <w:color w:val="333333"/>
                          <w:sz w:val="20"/>
                        </w:rPr>
                        <w:t>lipid profile or with any other variable examined, with the important exception of the length of the expressed apo(a) isoform</w:t>
                      </w:r>
                      <w:r>
                        <w:rPr>
                          <w:rFonts w:ascii="Garamond"/>
                          <w:color w:val="333333"/>
                          <w:sz w:val="20"/>
                        </w:rPr>
                        <w:t>(r=-0.491, </w:t>
                      </w:r>
                      <w:r>
                        <w:rPr>
                          <w:rFonts w:ascii="Garamond"/>
                          <w:i/>
                          <w:color w:val="333333"/>
                          <w:sz w:val="20"/>
                        </w:rPr>
                        <w:t>P</w:t>
                      </w:r>
                      <w:r>
                        <w:rPr>
                          <w:rFonts w:ascii="Garamond"/>
                          <w:color w:val="333333"/>
                          <w:sz w:val="20"/>
                        </w:rPr>
                        <w:t>=0.0001).</w:t>
                      </w:r>
                      <w:r>
                        <w:rPr>
                          <w:rFonts w:ascii="Garamond"/>
                          <w:color w:val="333333"/>
                          <w:sz w:val="20"/>
                        </w:rPr>
                        <w:t>We conclude</w:t>
                      </w:r>
                      <w:r>
                        <w:rPr>
                          <w:rFonts w:ascii="Garamond"/>
                          <w:color w:val="333333"/>
                          <w:sz w:val="20"/>
                        </w:rPr>
                        <w:t>that in</w:t>
                      </w:r>
                      <w:r>
                        <w:rPr>
                          <w:rFonts w:ascii="Garamond"/>
                          <w:color w:val="333333"/>
                          <w:sz w:val="20"/>
                        </w:rPr>
                        <w:t>this population</w:t>
                      </w:r>
                      <w:r>
                        <w:rPr>
                          <w:rFonts w:ascii="Garamond"/>
                          <w:color w:val="333333"/>
                          <w:sz w:val="20"/>
                        </w:rPr>
                        <w:t>the plasma</w:t>
                      </w:r>
                      <w:r>
                        <w:rPr>
                          <w:rFonts w:ascii="Garamond"/>
                          <w:color w:val="333333"/>
                          <w:sz w:val="20"/>
                        </w:rPr>
                        <w:t>Lp(a) concentration</w:t>
                      </w:r>
                      <w:r>
                        <w:rPr>
                          <w:rFonts w:ascii="Garamond"/>
                          <w:color w:val="333333"/>
                          <w:sz w:val="20"/>
                        </w:rPr>
                        <w:t>is not predicted by the plasma lipid profile, alcohol intake, or smoking status but is predicted, albeit incompletely, by the length polymorphism of the </w:t>
                      </w:r>
                      <w:r>
                        <w:rPr>
                          <w:rFonts w:ascii="Garamond"/>
                          <w:i/>
                          <w:color w:val="333333"/>
                          <w:sz w:val="20"/>
                        </w:rPr>
                        <w:t>APO(a) </w:t>
                      </w:r>
                      <w:r>
                        <w:rPr>
                          <w:rFonts w:ascii="Garamond"/>
                          <w:color w:val="333333"/>
                          <w:sz w:val="20"/>
                        </w:rPr>
                        <w:t>gene.</w:t>
                      </w:r>
                    </w:p>
                    <w:p xmlns:wp14="http://schemas.microsoft.com/office/word/2010/wordml" w14:paraId="13A49533" wp14:textId="77777777">
                      <w:pPr>
                        <w:spacing w:before="61" w:line="428" w:lineRule="exact"/>
                        <w:ind w:left="110" w:right="0" w:firstLine="0"/>
                        <w:jc w:val="left"/>
                        <w:rPr>
                          <w:rFonts w:ascii="Garamond"/>
                          <w:sz w:val="20"/>
                        </w:rPr>
                      </w:pPr>
                      <w:r>
                        <w:rPr/>
                      </w:r>
                      <w:r>
                        <w:rPr>
                          <w:rFonts w:ascii="Garamond"/>
                          <w:color w:val="333333"/>
                          <w:sz w:val="20"/>
                        </w:rPr>
                        <w:t>Reprinted</w:t>
                      </w:r>
                      <w:r>
                        <w:rPr>
                          <w:rFonts w:ascii="Garamond"/>
                          <w:color w:val="333333"/>
                          <w:sz w:val="20"/>
                        </w:rPr>
                        <w:t>with</w:t>
                      </w:r>
                      <w:r>
                        <w:rPr>
                          <w:rFonts w:ascii="Garamond"/>
                          <w:color w:val="333333"/>
                          <w:sz w:val="20"/>
                        </w:rPr>
                        <w:t>permission</w:t>
                      </w:r>
                      <w:r>
                        <w:rPr>
                          <w:rFonts w:ascii="Garamond"/>
                          <w:color w:val="333333"/>
                          <w:sz w:val="20"/>
                        </w:rPr>
                        <w:t>of</w:t>
                      </w:r>
                      <w:r>
                        <w:rPr>
                          <w:rFonts w:ascii="Garamond"/>
                          <w:color w:val="333333"/>
                          <w:sz w:val="20"/>
                        </w:rPr>
                        <w:t>the</w:t>
                      </w:r>
                      <w:r>
                        <w:rPr>
                          <w:rFonts w:ascii="Garamond"/>
                          <w:color w:val="333333"/>
                          <w:spacing w:val="-2"/>
                          <w:sz w:val="20"/>
                        </w:rPr>
                        <w:t> authors.</w:t>
                      </w:r>
                    </w:p>
                  </w:txbxContent>
                </v:textbox>
                <v:stroke dashstyle="solid"/>
                <w10:wrap xmlns:w10="urn:schemas-microsoft-com:office:word" type="topAndBottom"/>
              </v:shape>
            </w:pict>
          </mc:Fallback>
        </mc:AlternateContent>
      </w:r>
    </w:p>
    <w:p xmlns:wp14="http://schemas.microsoft.com/office/word/2010/wordml" w14:paraId="62EBF3C5" wp14:textId="77777777">
      <w:pPr>
        <w:pStyle w:val="BodyText"/>
        <w:spacing w:after="0"/>
        <w:rPr>
          <w:rFonts w:ascii="Trebuchet MS"/>
          <w:sz w:val="16"/>
        </w:rPr>
        <w:sectPr>
          <w:pgSz w:w="11910" w:h="16840" w:orient="portrait"/>
          <w:pgMar w:top="1360" w:right="992" w:bottom="1980" w:left="1133" w:header="0" w:footer="1789"/>
          <w:cols w:num="1"/>
          <w:headerReference w:type="default" r:id="R996664b6f47b4b5e"/>
        </w:sectPr>
      </w:pPr>
    </w:p>
    <w:p xmlns:wp14="http://schemas.microsoft.com/office/word/2010/wordml" w14:paraId="47FB4C74" wp14:textId="77777777">
      <w:pPr>
        <w:pStyle w:val="BodyText"/>
        <w:spacing w:before="80"/>
        <w:ind w:left="307" w:right="489"/>
      </w:pPr>
      <w:r>
        <w:rPr/>
        <w:t>Abstracts come in different shapes and sizes.</w:t>
      </w:r>
      <w:r>
        <w:rPr>
          <w:spacing w:val="40"/>
        </w:rPr>
        <w:t> </w:t>
      </w:r>
      <w:r>
        <w:rPr/>
        <w:t>Broadly there are two types: informative abstracts of original articles or conference submissions, and descriptive or indicative abstracts of review articles and some book chapters.</w:t>
      </w:r>
      <w:r>
        <w:rPr>
          <w:spacing w:val="40"/>
        </w:rPr>
        <w:t> </w:t>
      </w:r>
      <w:r>
        <w:rPr/>
        <w:t>The latter type, rather</w:t>
      </w:r>
      <w:r>
        <w:rPr>
          <w:spacing w:val="-3"/>
        </w:rPr>
        <w:t> </w:t>
      </w:r>
      <w:r>
        <w:rPr/>
        <w:t>than</w:t>
      </w:r>
      <w:r>
        <w:rPr>
          <w:spacing w:val="-2"/>
        </w:rPr>
        <w:t> </w:t>
      </w:r>
      <w:r>
        <w:rPr/>
        <w:t>summarising</w:t>
      </w:r>
      <w:r>
        <w:rPr>
          <w:spacing w:val="-2"/>
        </w:rPr>
        <w:t> </w:t>
      </w:r>
      <w:r>
        <w:rPr/>
        <w:t>the</w:t>
      </w:r>
      <w:r>
        <w:rPr>
          <w:spacing w:val="-2"/>
        </w:rPr>
        <w:t> </w:t>
      </w:r>
      <w:r>
        <w:rPr/>
        <w:t>review,</w:t>
      </w:r>
      <w:r>
        <w:rPr>
          <w:spacing w:val="-5"/>
        </w:rPr>
        <w:t> </w:t>
      </w:r>
      <w:r>
        <w:rPr/>
        <w:t>indicates</w:t>
      </w:r>
      <w:r>
        <w:rPr>
          <w:spacing w:val="-3"/>
        </w:rPr>
        <w:t> </w:t>
      </w:r>
      <w:r>
        <w:rPr/>
        <w:t>or</w:t>
      </w:r>
      <w:r>
        <w:rPr>
          <w:spacing w:val="-8"/>
        </w:rPr>
        <w:t> </w:t>
      </w:r>
      <w:r>
        <w:rPr/>
        <w:t>describes</w:t>
      </w:r>
      <w:r>
        <w:rPr>
          <w:spacing w:val="-3"/>
        </w:rPr>
        <w:t> </w:t>
      </w:r>
      <w:r>
        <w:rPr/>
        <w:t>what</w:t>
      </w:r>
      <w:r>
        <w:rPr>
          <w:spacing w:val="-5"/>
        </w:rPr>
        <w:t> </w:t>
      </w:r>
      <w:r>
        <w:rPr/>
        <w:t>will</w:t>
      </w:r>
      <w:r>
        <w:rPr>
          <w:spacing w:val="-2"/>
        </w:rPr>
        <w:t> </w:t>
      </w:r>
      <w:r>
        <w:rPr/>
        <w:t>be</w:t>
      </w:r>
      <w:r>
        <w:rPr>
          <w:spacing w:val="-2"/>
        </w:rPr>
        <w:t> </w:t>
      </w:r>
      <w:r>
        <w:rPr/>
        <w:t>covered</w:t>
      </w:r>
      <w:r>
        <w:rPr>
          <w:spacing w:val="-2"/>
        </w:rPr>
        <w:t> </w:t>
      </w:r>
      <w:r>
        <w:rPr/>
        <w:t>and only occasionally includes any specific details of methods or results.</w:t>
      </w:r>
    </w:p>
    <w:p xmlns:wp14="http://schemas.microsoft.com/office/word/2010/wordml" w14:paraId="24CF1D00" wp14:textId="77777777">
      <w:pPr>
        <w:pStyle w:val="BodyText"/>
        <w:spacing w:before="91"/>
        <w:ind w:left="307" w:right="520"/>
      </w:pPr>
      <w:r>
        <w:rPr/>
        <w:t>An</w:t>
      </w:r>
      <w:r>
        <w:rPr>
          <w:spacing w:val="-2"/>
        </w:rPr>
        <w:t> </w:t>
      </w:r>
      <w:r>
        <w:rPr/>
        <w:t>example</w:t>
      </w:r>
      <w:r>
        <w:rPr>
          <w:spacing w:val="-2"/>
        </w:rPr>
        <w:t> </w:t>
      </w:r>
      <w:r>
        <w:rPr/>
        <w:t>of</w:t>
      </w:r>
      <w:r>
        <w:rPr>
          <w:spacing w:val="-5"/>
        </w:rPr>
        <w:t> </w:t>
      </w:r>
      <w:r>
        <w:rPr/>
        <w:t>such</w:t>
      </w:r>
      <w:r>
        <w:rPr>
          <w:spacing w:val="-2"/>
        </w:rPr>
        <w:t> </w:t>
      </w:r>
      <w:r>
        <w:rPr/>
        <w:t>an</w:t>
      </w:r>
      <w:r>
        <w:rPr>
          <w:spacing w:val="-2"/>
        </w:rPr>
        <w:t> </w:t>
      </w:r>
      <w:r>
        <w:rPr/>
        <w:t>abstract</w:t>
      </w:r>
      <w:r>
        <w:rPr>
          <w:spacing w:val="-5"/>
        </w:rPr>
        <w:t> </w:t>
      </w:r>
      <w:r>
        <w:rPr/>
        <w:t>from</w:t>
      </w:r>
      <w:r>
        <w:rPr>
          <w:spacing w:val="-3"/>
        </w:rPr>
        <w:t> </w:t>
      </w:r>
      <w:r>
        <w:rPr/>
        <w:t>a</w:t>
      </w:r>
      <w:r>
        <w:rPr>
          <w:spacing w:val="-2"/>
        </w:rPr>
        <w:t> </w:t>
      </w:r>
      <w:r>
        <w:rPr/>
        <w:t>review</w:t>
      </w:r>
      <w:r>
        <w:rPr>
          <w:spacing w:val="-2"/>
        </w:rPr>
        <w:t> </w:t>
      </w:r>
      <w:r>
        <w:rPr/>
        <w:t>article in</w:t>
      </w:r>
      <w:r>
        <w:rPr>
          <w:spacing w:val="-2"/>
        </w:rPr>
        <w:t> </w:t>
      </w:r>
      <w:r>
        <w:rPr/>
        <w:t>the</w:t>
      </w:r>
      <w:r>
        <w:rPr>
          <w:spacing w:val="-2"/>
        </w:rPr>
        <w:t> </w:t>
      </w:r>
      <w:r>
        <w:rPr/>
        <w:t>journal </w:t>
      </w:r>
      <w:r>
        <w:rPr>
          <w:i/>
        </w:rPr>
        <w:t>Science</w:t>
      </w:r>
      <w:r>
        <w:rPr>
          <w:i/>
          <w:spacing w:val="-1"/>
        </w:rPr>
        <w:t> </w:t>
      </w:r>
      <w:r>
        <w:rPr/>
        <w:t>is</w:t>
      </w:r>
      <w:r>
        <w:rPr>
          <w:spacing w:val="-3"/>
        </w:rPr>
        <w:t> </w:t>
      </w:r>
      <w:r>
        <w:rPr/>
        <w:t>shown in figure 1.</w:t>
      </w:r>
      <w:r>
        <w:rPr>
          <w:spacing w:val="79"/>
        </w:rPr>
        <w:t> </w:t>
      </w:r>
      <w:r>
        <w:rPr/>
        <w:t>In this Study Guide, I have decided not to focus on these types of abstract</w:t>
      </w:r>
      <w:r>
        <w:rPr>
          <w:spacing w:val="-3"/>
        </w:rPr>
        <w:t> </w:t>
      </w:r>
      <w:r>
        <w:rPr/>
        <w:t>for</w:t>
      </w:r>
      <w:r>
        <w:rPr>
          <w:spacing w:val="-1"/>
        </w:rPr>
        <w:t> </w:t>
      </w:r>
      <w:r>
        <w:rPr/>
        <w:t>two reasons—first,</w:t>
      </w:r>
      <w:r>
        <w:rPr>
          <w:spacing w:val="-3"/>
        </w:rPr>
        <w:t> </w:t>
      </w:r>
      <w:r>
        <w:rPr/>
        <w:t>they</w:t>
      </w:r>
      <w:r>
        <w:rPr>
          <w:spacing w:val="-1"/>
        </w:rPr>
        <w:t> </w:t>
      </w:r>
      <w:r>
        <w:rPr/>
        <w:t>are shorter,</w:t>
      </w:r>
      <w:r>
        <w:rPr>
          <w:spacing w:val="-3"/>
        </w:rPr>
        <w:t> </w:t>
      </w:r>
      <w:r>
        <w:rPr/>
        <w:t>less</w:t>
      </w:r>
      <w:r>
        <w:rPr>
          <w:spacing w:val="-1"/>
        </w:rPr>
        <w:t> </w:t>
      </w:r>
      <w:r>
        <w:rPr/>
        <w:t>structured and generally</w:t>
      </w:r>
      <w:r>
        <w:rPr>
          <w:spacing w:val="-1"/>
        </w:rPr>
        <w:t> </w:t>
      </w:r>
      <w:r>
        <w:rPr/>
        <w:t>easier to write, and second, you usually only have to write them at a stage in your career when you have long since mastered the art of abstract writing.</w:t>
      </w:r>
      <w:r>
        <w:rPr>
          <w:spacing w:val="40"/>
        </w:rPr>
        <w:t> </w:t>
      </w:r>
      <w:r>
        <w:rPr/>
        <w:t>By the time you are invited to write a review article for the journals </w:t>
      </w:r>
      <w:r>
        <w:rPr>
          <w:i/>
        </w:rPr>
        <w:t>Science </w:t>
      </w:r>
      <w:r>
        <w:rPr/>
        <w:t>or </w:t>
      </w:r>
      <w:r>
        <w:rPr>
          <w:i/>
        </w:rPr>
        <w:t>Nature </w:t>
      </w:r>
      <w:r>
        <w:rPr/>
        <w:t>you will, by and large, have made it.</w:t>
      </w:r>
    </w:p>
    <w:p xmlns:wp14="http://schemas.microsoft.com/office/word/2010/wordml" w14:paraId="6D98A12B" wp14:textId="77777777">
      <w:pPr>
        <w:pStyle w:val="BodyText"/>
        <w:spacing w:before="4"/>
      </w:pPr>
    </w:p>
    <w:p xmlns:wp14="http://schemas.microsoft.com/office/word/2010/wordml" w:rsidP="45B0137D" w14:paraId="3171ED63" wp14:textId="77777777">
      <w:pPr>
        <w:spacing w:before="1" w:line="237" w:lineRule="auto"/>
        <w:ind w:left="307" w:right="489" w:firstLine="0"/>
        <w:jc w:val="left"/>
        <w:rPr>
          <w:rFonts w:ascii="Trebuchet MS"/>
          <w:i w:val="1"/>
          <w:iCs w:val="1"/>
          <w:sz w:val="24"/>
          <w:szCs w:val="24"/>
        </w:rPr>
      </w:pPr>
      <w:bookmarkStart w:name="Fig. 3 Example of a structured informati" w:id="21"/>
      <w:bookmarkEnd w:id="21"/>
      <w:r w:rsidRPr="0BEF9A14" w:rsidR="0BEF9A14">
        <w:rPr>
          <w:rFonts w:ascii="Trebuchet MS"/>
          <w:b w:val="1"/>
          <w:bCs w:val="1"/>
          <w:w w:val="85"/>
          <w:sz w:val="24"/>
          <w:szCs w:val="24"/>
        </w:rPr>
        <w:t xml:space="preserve">Fig. 3 </w:t>
      </w:r>
      <w:r w:rsidRPr="0BEF9A14" w:rsidR="0BEF9A14">
        <w:rPr>
          <w:rFonts w:ascii="Trebuchet MS"/>
          <w:w w:val="85"/>
          <w:sz w:val="24"/>
          <w:szCs w:val="24"/>
        </w:rPr>
        <w:t xml:space="preserve">Example of a structured informative abstract from an original article in the </w:t>
      </w:r>
      <w:r w:rsidRPr="45B0137D" w:rsidR="0BEF9A14">
        <w:rPr>
          <w:rFonts w:ascii="Trebuchet MS"/>
          <w:i w:val="1"/>
          <w:iCs w:val="1"/>
          <w:w w:val="85"/>
          <w:sz w:val="24"/>
          <w:szCs w:val="24"/>
        </w:rPr>
        <w:t>New England</w:t>
      </w:r>
      <w:r w:rsidRPr="45B0137D" w:rsidR="0BEF9A14">
        <w:rPr>
          <w:rFonts w:ascii="Trebuchet MS"/>
          <w:i w:val="1"/>
          <w:iCs w:val="1"/>
          <w:spacing w:val="40"/>
          <w:sz w:val="24"/>
          <w:szCs w:val="24"/>
        </w:rPr>
        <w:t xml:space="preserve"> </w:t>
      </w:r>
      <w:r w:rsidRPr="45B0137D" w:rsidR="0BEF9A14">
        <w:rPr>
          <w:rFonts w:ascii="Trebuchet MS"/>
          <w:i w:val="1"/>
          <w:iCs w:val="1"/>
          <w:w w:val="90"/>
          <w:sz w:val="24"/>
          <w:szCs w:val="24"/>
        </w:rPr>
        <w:t>Journal</w:t>
      </w:r>
      <w:r w:rsidRPr="45B0137D" w:rsidR="0BEF9A14">
        <w:rPr>
          <w:rFonts w:ascii="Trebuchet MS"/>
          <w:i w:val="1"/>
          <w:iCs w:val="1"/>
          <w:spacing w:val="-11"/>
          <w:w w:val="90"/>
          <w:sz w:val="24"/>
          <w:szCs w:val="24"/>
        </w:rPr>
        <w:t xml:space="preserve"> </w:t>
      </w:r>
      <w:r w:rsidRPr="45B0137D" w:rsidR="0BEF9A14">
        <w:rPr>
          <w:rFonts w:ascii="Trebuchet MS"/>
          <w:i w:val="1"/>
          <w:iCs w:val="1"/>
          <w:w w:val="90"/>
          <w:sz w:val="24"/>
          <w:szCs w:val="24"/>
        </w:rPr>
        <w:t>of</w:t>
      </w:r>
      <w:r w:rsidRPr="45B0137D" w:rsidR="0BEF9A14">
        <w:rPr>
          <w:rFonts w:ascii="Trebuchet MS"/>
          <w:i w:val="1"/>
          <w:iCs w:val="1"/>
          <w:spacing w:val="-11"/>
          <w:w w:val="90"/>
          <w:sz w:val="24"/>
          <w:szCs w:val="24"/>
        </w:rPr>
        <w:t xml:space="preserve"> </w:t>
      </w:r>
      <w:r w:rsidRPr="45B0137D" w:rsidR="0BEF9A14">
        <w:rPr>
          <w:rFonts w:ascii="Trebuchet MS"/>
          <w:i w:val="1"/>
          <w:iCs w:val="1"/>
          <w:w w:val="90"/>
          <w:sz w:val="24"/>
          <w:szCs w:val="24"/>
        </w:rPr>
        <w:t>Medicine</w:t>
      </w:r>
    </w:p>
    <w:p xmlns:wp14="http://schemas.microsoft.com/office/word/2010/wordml" w14:paraId="2946DB82" wp14:textId="77777777">
      <w:pPr>
        <w:pStyle w:val="BodyText"/>
        <w:rPr>
          <w:rFonts w:ascii="Trebuchet MS"/>
          <w:i/>
        </w:rPr>
      </w:pPr>
    </w:p>
    <w:p xmlns:wp14="http://schemas.microsoft.com/office/word/2010/wordml" w14:paraId="5997CC1D" wp14:textId="77777777">
      <w:pPr>
        <w:pStyle w:val="BodyText"/>
        <w:rPr>
          <w:rFonts w:ascii="Trebuchet MS"/>
          <w:i/>
        </w:rPr>
      </w:pPr>
    </w:p>
    <w:p xmlns:wp14="http://schemas.microsoft.com/office/word/2010/wordml" w14:paraId="110FFD37" wp14:textId="77777777">
      <w:pPr>
        <w:pStyle w:val="BodyText"/>
        <w:rPr>
          <w:rFonts w:ascii="Trebuchet MS"/>
          <w:i/>
        </w:rPr>
      </w:pPr>
    </w:p>
    <w:p xmlns:wp14="http://schemas.microsoft.com/office/word/2010/wordml" w14:paraId="6B699379" wp14:textId="77777777">
      <w:pPr>
        <w:pStyle w:val="BodyText"/>
        <w:rPr>
          <w:rFonts w:ascii="Trebuchet MS"/>
          <w:i/>
        </w:rPr>
      </w:pPr>
    </w:p>
    <w:p xmlns:wp14="http://schemas.microsoft.com/office/word/2010/wordml" w14:paraId="3FE9F23F" wp14:textId="77777777">
      <w:pPr>
        <w:pStyle w:val="BodyText"/>
        <w:spacing w:before="274"/>
        <w:rPr>
          <w:rFonts w:ascii="Trebuchet MS"/>
          <w:i/>
        </w:rPr>
      </w:pPr>
    </w:p>
    <w:p xmlns:wp14="http://schemas.microsoft.com/office/word/2010/wordml" w14:paraId="20241898" wp14:textId="77777777">
      <w:pPr>
        <w:pStyle w:val="Heading3"/>
        <w:spacing w:before="1"/>
        <w:rPr>
          <w:rFonts w:ascii="Garamond"/>
        </w:rPr>
      </w:pPr>
      <w:bookmarkStart w:name="Trial of 2009 influenza A (H1N1) monoval" w:id="22"/>
      <w:bookmarkEnd w:id="22"/>
      <w:r>
        <w:rPr>
          <w:b w:val="0"/>
        </w:rPr>
      </w:r>
      <w:r>
        <w:rPr>
          <w:rFonts w:ascii="Garamond"/>
        </w:rPr>
        <w:t>Trial</w:t>
      </w:r>
      <w:r>
        <w:rPr>
          <w:rFonts w:ascii="Garamond"/>
          <w:spacing w:val="-3"/>
        </w:rPr>
        <w:t> </w:t>
      </w:r>
      <w:r>
        <w:rPr>
          <w:rFonts w:ascii="Garamond"/>
        </w:rPr>
        <w:t>of</w:t>
      </w:r>
      <w:r>
        <w:rPr>
          <w:rFonts w:ascii="Garamond"/>
          <w:spacing w:val="-1"/>
        </w:rPr>
        <w:t> </w:t>
      </w:r>
      <w:r>
        <w:rPr>
          <w:rFonts w:ascii="Garamond"/>
        </w:rPr>
        <w:t>2009 influenza</w:t>
      </w:r>
      <w:r>
        <w:rPr>
          <w:rFonts w:ascii="Garamond"/>
          <w:spacing w:val="-3"/>
        </w:rPr>
        <w:t> </w:t>
      </w:r>
      <w:r>
        <w:rPr>
          <w:rFonts w:ascii="Garamond"/>
        </w:rPr>
        <w:t>A</w:t>
      </w:r>
      <w:r>
        <w:rPr>
          <w:rFonts w:ascii="Garamond"/>
          <w:spacing w:val="4"/>
        </w:rPr>
        <w:t> </w:t>
      </w:r>
      <w:r>
        <w:rPr>
          <w:rFonts w:ascii="Garamond"/>
        </w:rPr>
        <w:t>(H1N1)</w:t>
      </w:r>
      <w:r>
        <w:rPr>
          <w:rFonts w:ascii="Garamond"/>
          <w:spacing w:val="-8"/>
        </w:rPr>
        <w:t> </w:t>
      </w:r>
      <w:r>
        <w:rPr>
          <w:rFonts w:ascii="Garamond"/>
        </w:rPr>
        <w:t>monovalent</w:t>
      </w:r>
      <w:r>
        <w:rPr>
          <w:rFonts w:ascii="Garamond"/>
          <w:spacing w:val="-3"/>
        </w:rPr>
        <w:t> </w:t>
      </w:r>
      <w:r>
        <w:rPr>
          <w:rFonts w:ascii="Garamond"/>
        </w:rPr>
        <w:t>MF59-adjuvanted </w:t>
      </w:r>
      <w:r>
        <w:rPr>
          <w:rFonts w:ascii="Garamond"/>
          <w:spacing w:val="-2"/>
        </w:rPr>
        <w:t>vaccine</w:t>
      </w:r>
    </w:p>
    <w:p xmlns:wp14="http://schemas.microsoft.com/office/word/2010/wordml" w14:paraId="1778312C" wp14:textId="77777777">
      <w:pPr>
        <w:spacing w:before="0" w:line="378" w:lineRule="exact"/>
        <w:ind w:left="307" w:right="0" w:firstLine="0"/>
        <w:jc w:val="left"/>
        <w:rPr>
          <w:rFonts w:ascii="Garamond"/>
          <w:sz w:val="18"/>
        </w:rPr>
      </w:pPr>
      <w:r>
        <w:rPr>
          <w:rFonts w:ascii="Garamond"/>
          <w:sz w:val="18"/>
        </w:rPr>
        <w:t>TW</w:t>
      </w:r>
      <w:r>
        <w:rPr>
          <w:rFonts w:ascii="Garamond"/>
          <w:spacing w:val="-3"/>
          <w:sz w:val="18"/>
        </w:rPr>
        <w:t> </w:t>
      </w:r>
      <w:r>
        <w:rPr>
          <w:rFonts w:ascii="Garamond"/>
          <w:sz w:val="18"/>
        </w:rPr>
        <w:t>Clark,</w:t>
      </w:r>
      <w:r>
        <w:rPr>
          <w:rFonts w:ascii="Garamond"/>
          <w:spacing w:val="-2"/>
          <w:sz w:val="18"/>
        </w:rPr>
        <w:t> </w:t>
      </w:r>
      <w:r>
        <w:rPr>
          <w:rFonts w:ascii="Garamond"/>
          <w:sz w:val="18"/>
        </w:rPr>
        <w:t>M</w:t>
      </w:r>
      <w:r>
        <w:rPr>
          <w:rFonts w:ascii="Garamond"/>
          <w:spacing w:val="-2"/>
          <w:sz w:val="18"/>
        </w:rPr>
        <w:t> </w:t>
      </w:r>
      <w:r>
        <w:rPr>
          <w:rFonts w:ascii="Garamond"/>
          <w:sz w:val="18"/>
        </w:rPr>
        <w:t>Pareek,</w:t>
      </w:r>
      <w:r>
        <w:rPr>
          <w:rFonts w:ascii="Garamond"/>
          <w:spacing w:val="-2"/>
          <w:sz w:val="18"/>
        </w:rPr>
        <w:t> </w:t>
      </w:r>
      <w:r>
        <w:rPr>
          <w:rFonts w:ascii="Garamond"/>
          <w:sz w:val="18"/>
        </w:rPr>
        <w:t>K</w:t>
      </w:r>
      <w:r>
        <w:rPr>
          <w:rFonts w:ascii="Garamond"/>
          <w:spacing w:val="-1"/>
          <w:sz w:val="18"/>
        </w:rPr>
        <w:t> </w:t>
      </w:r>
      <w:r>
        <w:rPr>
          <w:rFonts w:ascii="Garamond"/>
          <w:sz w:val="18"/>
        </w:rPr>
        <w:t>Hoschler,</w:t>
      </w:r>
      <w:r>
        <w:rPr>
          <w:rFonts w:ascii="Garamond"/>
          <w:spacing w:val="43"/>
          <w:sz w:val="18"/>
        </w:rPr>
        <w:t> </w:t>
      </w:r>
      <w:r>
        <w:rPr>
          <w:rFonts w:ascii="Garamond"/>
          <w:sz w:val="18"/>
        </w:rPr>
        <w:t>H</w:t>
      </w:r>
      <w:r>
        <w:rPr>
          <w:rFonts w:ascii="Garamond"/>
          <w:spacing w:val="-4"/>
          <w:sz w:val="18"/>
        </w:rPr>
        <w:t> </w:t>
      </w:r>
      <w:r>
        <w:rPr>
          <w:rFonts w:ascii="Garamond"/>
          <w:sz w:val="18"/>
        </w:rPr>
        <w:t>Dillon,</w:t>
      </w:r>
      <w:r>
        <w:rPr>
          <w:rFonts w:ascii="Garamond"/>
          <w:spacing w:val="-1"/>
          <w:sz w:val="18"/>
        </w:rPr>
        <w:t> </w:t>
      </w:r>
      <w:r>
        <w:rPr>
          <w:rFonts w:ascii="Garamond"/>
          <w:sz w:val="18"/>
        </w:rPr>
        <w:t>KG Nicholson,</w:t>
      </w:r>
      <w:r>
        <w:rPr>
          <w:rFonts w:ascii="Garamond"/>
          <w:spacing w:val="-2"/>
          <w:sz w:val="18"/>
        </w:rPr>
        <w:t> </w:t>
      </w:r>
      <w:r>
        <w:rPr>
          <w:rFonts w:ascii="Garamond"/>
          <w:sz w:val="18"/>
        </w:rPr>
        <w:t>N</w:t>
      </w:r>
      <w:r>
        <w:rPr>
          <w:rFonts w:ascii="Garamond"/>
          <w:spacing w:val="-1"/>
          <w:sz w:val="18"/>
        </w:rPr>
        <w:t> </w:t>
      </w:r>
      <w:r>
        <w:rPr>
          <w:rFonts w:ascii="Garamond"/>
          <w:sz w:val="18"/>
        </w:rPr>
        <w:t>Groth</w:t>
      </w:r>
      <w:r>
        <w:rPr>
          <w:rFonts w:ascii="Garamond"/>
          <w:spacing w:val="-3"/>
          <w:sz w:val="18"/>
        </w:rPr>
        <w:t> </w:t>
      </w:r>
      <w:r>
        <w:rPr>
          <w:rFonts w:ascii="Garamond"/>
          <w:sz w:val="18"/>
        </w:rPr>
        <w:t>and</w:t>
      </w:r>
      <w:r>
        <w:rPr>
          <w:rFonts w:ascii="Garamond"/>
          <w:spacing w:val="-2"/>
          <w:sz w:val="18"/>
        </w:rPr>
        <w:t> </w:t>
      </w:r>
      <w:r>
        <w:rPr>
          <w:rFonts w:ascii="Garamond"/>
          <w:sz w:val="18"/>
        </w:rPr>
        <w:t>I </w:t>
      </w:r>
      <w:r>
        <w:rPr>
          <w:rFonts w:ascii="Garamond"/>
          <w:spacing w:val="-2"/>
          <w:sz w:val="18"/>
        </w:rPr>
        <w:t>Stephenson.</w:t>
      </w:r>
    </w:p>
    <w:p xmlns:wp14="http://schemas.microsoft.com/office/word/2010/wordml" w14:paraId="62D616CD" wp14:textId="77777777">
      <w:pPr>
        <w:spacing w:before="165" w:line="117" w:lineRule="auto"/>
        <w:ind w:left="307" w:right="489" w:firstLine="0"/>
        <w:jc w:val="left"/>
        <w:rPr>
          <w:rFonts w:ascii="Garamond"/>
          <w:sz w:val="20"/>
        </w:rPr>
      </w:pPr>
      <w:r>
        <w:rPr>
          <w:rFonts w:ascii="Garamond"/>
          <w:b/>
          <w:sz w:val="20"/>
        </w:rPr>
        <w:t>BACKGROUND:</w:t>
      </w:r>
      <w:r>
        <w:rPr>
          <w:rFonts w:ascii="Garamond"/>
          <w:b/>
          <w:spacing w:val="-4"/>
          <w:sz w:val="20"/>
        </w:rPr>
        <w:t> </w:t>
      </w:r>
      <w:r>
        <w:rPr>
          <w:rFonts w:ascii="Garamond"/>
          <w:sz w:val="20"/>
        </w:rPr>
        <w:t>The</w:t>
      </w:r>
      <w:r>
        <w:rPr>
          <w:rFonts w:ascii="Garamond"/>
          <w:spacing w:val="-2"/>
          <w:sz w:val="20"/>
        </w:rPr>
        <w:t> </w:t>
      </w:r>
      <w:r>
        <w:rPr>
          <w:rFonts w:ascii="Garamond"/>
          <w:sz w:val="20"/>
        </w:rPr>
        <w:t>2009</w:t>
      </w:r>
      <w:r>
        <w:rPr>
          <w:rFonts w:ascii="Garamond"/>
          <w:spacing w:val="-2"/>
          <w:sz w:val="20"/>
        </w:rPr>
        <w:t> </w:t>
      </w:r>
      <w:r>
        <w:rPr>
          <w:rFonts w:ascii="Garamond"/>
          <w:sz w:val="20"/>
        </w:rPr>
        <w:t>pandemic</w:t>
      </w:r>
      <w:r>
        <w:rPr>
          <w:rFonts w:ascii="Garamond"/>
          <w:spacing w:val="-2"/>
          <w:sz w:val="20"/>
        </w:rPr>
        <w:t> </w:t>
      </w:r>
      <w:r>
        <w:rPr>
          <w:rFonts w:ascii="Garamond"/>
          <w:sz w:val="20"/>
        </w:rPr>
        <w:t>influenza</w:t>
      </w:r>
      <w:r>
        <w:rPr>
          <w:rFonts w:ascii="Garamond"/>
          <w:spacing w:val="-5"/>
          <w:sz w:val="20"/>
        </w:rPr>
        <w:t> </w:t>
      </w:r>
      <w:r>
        <w:rPr>
          <w:rFonts w:ascii="Garamond"/>
          <w:sz w:val="20"/>
        </w:rPr>
        <w:t>A</w:t>
      </w:r>
      <w:r>
        <w:rPr>
          <w:rFonts w:ascii="Garamond"/>
          <w:spacing w:val="-4"/>
          <w:sz w:val="20"/>
        </w:rPr>
        <w:t> </w:t>
      </w:r>
      <w:r>
        <w:rPr>
          <w:rFonts w:ascii="Garamond"/>
          <w:sz w:val="20"/>
        </w:rPr>
        <w:t>(H1N1)</w:t>
      </w:r>
      <w:r>
        <w:rPr>
          <w:rFonts w:ascii="Garamond"/>
          <w:spacing w:val="-2"/>
          <w:sz w:val="20"/>
        </w:rPr>
        <w:t> </w:t>
      </w:r>
      <w:r>
        <w:rPr>
          <w:rFonts w:ascii="Garamond"/>
          <w:sz w:val="20"/>
        </w:rPr>
        <w:t>virus</w:t>
      </w:r>
      <w:r>
        <w:rPr>
          <w:rFonts w:ascii="Garamond"/>
          <w:spacing w:val="-2"/>
          <w:sz w:val="20"/>
        </w:rPr>
        <w:t> </w:t>
      </w:r>
      <w:r>
        <w:rPr>
          <w:rFonts w:ascii="Garamond"/>
          <w:sz w:val="20"/>
        </w:rPr>
        <w:t>has</w:t>
      </w:r>
      <w:r>
        <w:rPr>
          <w:rFonts w:ascii="Garamond"/>
          <w:spacing w:val="-2"/>
          <w:sz w:val="20"/>
        </w:rPr>
        <w:t> </w:t>
      </w:r>
      <w:r>
        <w:rPr>
          <w:rFonts w:ascii="Garamond"/>
          <w:sz w:val="20"/>
        </w:rPr>
        <w:t>emerged</w:t>
      </w:r>
      <w:r>
        <w:rPr>
          <w:rFonts w:ascii="Garamond"/>
          <w:spacing w:val="-3"/>
          <w:sz w:val="20"/>
        </w:rPr>
        <w:t> </w:t>
      </w:r>
      <w:r>
        <w:rPr>
          <w:rFonts w:ascii="Garamond"/>
          <w:sz w:val="20"/>
        </w:rPr>
        <w:t>to</w:t>
      </w:r>
      <w:r>
        <w:rPr>
          <w:rFonts w:ascii="Garamond"/>
          <w:spacing w:val="-6"/>
          <w:sz w:val="20"/>
        </w:rPr>
        <w:t> </w:t>
      </w:r>
      <w:r>
        <w:rPr>
          <w:rFonts w:ascii="Garamond"/>
          <w:sz w:val="20"/>
        </w:rPr>
        <w:t>cause</w:t>
      </w:r>
      <w:r>
        <w:rPr>
          <w:rFonts w:ascii="Garamond"/>
          <w:spacing w:val="-6"/>
          <w:sz w:val="20"/>
        </w:rPr>
        <w:t> </w:t>
      </w:r>
      <w:r>
        <w:rPr>
          <w:rFonts w:ascii="Garamond"/>
          <w:sz w:val="20"/>
        </w:rPr>
        <w:t>the</w:t>
      </w:r>
      <w:r>
        <w:rPr>
          <w:rFonts w:ascii="Garamond"/>
          <w:spacing w:val="-2"/>
          <w:sz w:val="20"/>
        </w:rPr>
        <w:t> </w:t>
      </w:r>
      <w:r>
        <w:rPr>
          <w:rFonts w:ascii="Garamond"/>
          <w:sz w:val="20"/>
        </w:rPr>
        <w:t>first</w:t>
      </w:r>
      <w:r>
        <w:rPr>
          <w:rFonts w:ascii="Garamond"/>
          <w:spacing w:val="-2"/>
          <w:sz w:val="20"/>
        </w:rPr>
        <w:t> </w:t>
      </w:r>
      <w:r>
        <w:rPr>
          <w:rFonts w:ascii="Garamond"/>
          <w:sz w:val="20"/>
        </w:rPr>
        <w:t>pandemic</w:t>
      </w:r>
      <w:r>
        <w:rPr>
          <w:rFonts w:ascii="Garamond"/>
          <w:spacing w:val="-2"/>
          <w:sz w:val="20"/>
        </w:rPr>
        <w:t> </w:t>
      </w:r>
      <w:r>
        <w:rPr>
          <w:rFonts w:ascii="Garamond"/>
          <w:sz w:val="20"/>
        </w:rPr>
        <w:t>of</w:t>
      </w:r>
      <w:r>
        <w:rPr>
          <w:rFonts w:ascii="Garamond"/>
          <w:spacing w:val="-3"/>
          <w:sz w:val="20"/>
        </w:rPr>
        <w:t> </w:t>
      </w:r>
      <w:r>
        <w:rPr>
          <w:rFonts w:ascii="Garamond"/>
          <w:sz w:val="20"/>
        </w:rPr>
        <w:t>the 21st century. Development of effective vaccines is a public health priority.</w:t>
      </w:r>
    </w:p>
    <w:p xmlns:wp14="http://schemas.microsoft.com/office/word/2010/wordml" w14:paraId="1271E895" wp14:textId="77777777">
      <w:pPr>
        <w:spacing w:before="223" w:line="117" w:lineRule="auto"/>
        <w:ind w:left="307" w:right="474" w:firstLine="0"/>
        <w:jc w:val="left"/>
        <w:rPr>
          <w:rFonts w:ascii="Garamond"/>
          <w:sz w:val="20"/>
        </w:rPr>
      </w:pPr>
      <w:r>
        <w:rPr>
          <w:rFonts w:ascii="Garamond"/>
          <w:b/>
          <w:sz w:val="20"/>
        </w:rPr>
        <w:t>METHODS: </w:t>
      </w:r>
      <w:r>
        <w:rPr>
          <w:rFonts w:ascii="Garamond"/>
          <w:sz w:val="20"/>
        </w:rPr>
        <w:t>We conducted a single-center study, involving 176 adults, 18 to 50 years of age, to test the monovalent influenza A/California/2009 (H1N1) surface-antigen vaccine, in both MF59-adjuvanted and nonadjuvanted forms. Subjects were randomly assigned to receive two intramuscular injections of vaccine</w:t>
      </w:r>
      <w:r>
        <w:rPr>
          <w:rFonts w:ascii="Garamond"/>
          <w:spacing w:val="40"/>
          <w:sz w:val="20"/>
        </w:rPr>
        <w:t> </w:t>
      </w:r>
      <w:r>
        <w:rPr>
          <w:rFonts w:ascii="Garamond"/>
          <w:sz w:val="20"/>
        </w:rPr>
        <w:t>containing 7.5 microg of hemagglutinin on day 0 in each arm</w:t>
      </w:r>
      <w:r>
        <w:rPr>
          <w:rFonts w:ascii="Garamond"/>
          <w:spacing w:val="10"/>
          <w:sz w:val="20"/>
        </w:rPr>
        <w:t> </w:t>
      </w:r>
      <w:r>
        <w:rPr>
          <w:rFonts w:ascii="Garamond"/>
          <w:sz w:val="20"/>
        </w:rPr>
        <w:t>or one injection on day 0 and the other on day 7, 14, or 21; or two 3.75-microg doses of MF59-adjuvanted vaccine, or 7.5 or 15 microg of nonadjuvanted vaccine, administered</w:t>
      </w:r>
      <w:r>
        <w:rPr>
          <w:rFonts w:ascii="Garamond"/>
          <w:spacing w:val="-3"/>
          <w:sz w:val="20"/>
        </w:rPr>
        <w:t> </w:t>
      </w:r>
      <w:r>
        <w:rPr>
          <w:rFonts w:ascii="Garamond"/>
          <w:sz w:val="20"/>
        </w:rPr>
        <w:t>21</w:t>
      </w:r>
      <w:r>
        <w:rPr>
          <w:rFonts w:ascii="Garamond"/>
          <w:spacing w:val="-2"/>
          <w:sz w:val="20"/>
        </w:rPr>
        <w:t> </w:t>
      </w:r>
      <w:r>
        <w:rPr>
          <w:rFonts w:ascii="Garamond"/>
          <w:sz w:val="20"/>
        </w:rPr>
        <w:t>days</w:t>
      </w:r>
      <w:r>
        <w:rPr>
          <w:rFonts w:ascii="Garamond"/>
          <w:spacing w:val="-2"/>
          <w:sz w:val="20"/>
        </w:rPr>
        <w:t> </w:t>
      </w:r>
      <w:r>
        <w:rPr>
          <w:rFonts w:ascii="Garamond"/>
          <w:sz w:val="20"/>
        </w:rPr>
        <w:t>apart.</w:t>
      </w:r>
      <w:r>
        <w:rPr>
          <w:rFonts w:ascii="Garamond"/>
          <w:spacing w:val="-2"/>
          <w:sz w:val="20"/>
        </w:rPr>
        <w:t> </w:t>
      </w:r>
      <w:r>
        <w:rPr>
          <w:rFonts w:ascii="Garamond"/>
          <w:sz w:val="20"/>
        </w:rPr>
        <w:t>Antibody</w:t>
      </w:r>
      <w:r>
        <w:rPr>
          <w:rFonts w:ascii="Garamond"/>
          <w:spacing w:val="-2"/>
          <w:sz w:val="20"/>
        </w:rPr>
        <w:t> </w:t>
      </w:r>
      <w:r>
        <w:rPr>
          <w:rFonts w:ascii="Garamond"/>
          <w:sz w:val="20"/>
        </w:rPr>
        <w:t>responses</w:t>
      </w:r>
      <w:r>
        <w:rPr>
          <w:rFonts w:ascii="Garamond"/>
          <w:spacing w:val="-2"/>
          <w:sz w:val="20"/>
        </w:rPr>
        <w:t> </w:t>
      </w:r>
      <w:r>
        <w:rPr>
          <w:rFonts w:ascii="Garamond"/>
          <w:sz w:val="20"/>
        </w:rPr>
        <w:t>were</w:t>
      </w:r>
      <w:r>
        <w:rPr>
          <w:rFonts w:ascii="Garamond"/>
          <w:spacing w:val="-2"/>
          <w:sz w:val="20"/>
        </w:rPr>
        <w:t> </w:t>
      </w:r>
      <w:r>
        <w:rPr>
          <w:rFonts w:ascii="Garamond"/>
          <w:sz w:val="20"/>
        </w:rPr>
        <w:t>measured</w:t>
      </w:r>
      <w:r>
        <w:rPr>
          <w:rFonts w:ascii="Garamond"/>
          <w:spacing w:val="-3"/>
          <w:sz w:val="20"/>
        </w:rPr>
        <w:t> </w:t>
      </w:r>
      <w:r>
        <w:rPr>
          <w:rFonts w:ascii="Garamond"/>
          <w:sz w:val="20"/>
        </w:rPr>
        <w:t>by</w:t>
      </w:r>
      <w:r>
        <w:rPr>
          <w:rFonts w:ascii="Garamond"/>
          <w:spacing w:val="-2"/>
          <w:sz w:val="20"/>
        </w:rPr>
        <w:t> </w:t>
      </w:r>
      <w:r>
        <w:rPr>
          <w:rFonts w:ascii="Garamond"/>
          <w:sz w:val="20"/>
        </w:rPr>
        <w:t>means</w:t>
      </w:r>
      <w:r>
        <w:rPr>
          <w:rFonts w:ascii="Garamond"/>
          <w:spacing w:val="-2"/>
          <w:sz w:val="20"/>
        </w:rPr>
        <w:t> </w:t>
      </w:r>
      <w:r>
        <w:rPr>
          <w:rFonts w:ascii="Garamond"/>
          <w:sz w:val="20"/>
        </w:rPr>
        <w:t>of</w:t>
      </w:r>
      <w:r>
        <w:rPr>
          <w:rFonts w:ascii="Garamond"/>
          <w:spacing w:val="-3"/>
          <w:sz w:val="20"/>
        </w:rPr>
        <w:t> </w:t>
      </w:r>
      <w:r>
        <w:rPr>
          <w:rFonts w:ascii="Garamond"/>
          <w:sz w:val="20"/>
        </w:rPr>
        <w:t>hemagglutination-inhibition</w:t>
      </w:r>
      <w:r>
        <w:rPr>
          <w:rFonts w:ascii="Garamond"/>
          <w:spacing w:val="-1"/>
          <w:sz w:val="20"/>
        </w:rPr>
        <w:t> </w:t>
      </w:r>
      <w:r>
        <w:rPr>
          <w:rFonts w:ascii="Garamond"/>
          <w:sz w:val="20"/>
        </w:rPr>
        <w:t>assay</w:t>
      </w:r>
      <w:r>
        <w:rPr>
          <w:rFonts w:ascii="Garamond"/>
          <w:spacing w:val="-2"/>
          <w:sz w:val="20"/>
        </w:rPr>
        <w:t> </w:t>
      </w:r>
      <w:r>
        <w:rPr>
          <w:rFonts w:ascii="Garamond"/>
          <w:sz w:val="20"/>
        </w:rPr>
        <w:t>and</w:t>
      </w:r>
      <w:r>
        <w:rPr>
          <w:rFonts w:ascii="Garamond"/>
          <w:spacing w:val="-3"/>
          <w:sz w:val="20"/>
        </w:rPr>
        <w:t> </w:t>
      </w:r>
      <w:r>
        <w:rPr>
          <w:rFonts w:ascii="Garamond"/>
          <w:sz w:val="20"/>
        </w:rPr>
        <w:t>a microneutralization assay on days 0, 14, 21, and 42 after injection of the first dose.</w:t>
      </w:r>
    </w:p>
    <w:p xmlns:wp14="http://schemas.microsoft.com/office/word/2010/wordml" w14:paraId="50498257" wp14:textId="77777777">
      <w:pPr>
        <w:spacing w:before="220" w:line="117" w:lineRule="auto"/>
        <w:ind w:left="307" w:right="467" w:firstLine="0"/>
        <w:jc w:val="left"/>
        <w:rPr>
          <w:rFonts w:ascii="Garamond"/>
          <w:sz w:val="20"/>
        </w:rPr>
      </w:pPr>
      <w:r>
        <w:rPr>
          <w:rFonts w:ascii="Garamond"/>
          <w:b/>
          <w:sz w:val="20"/>
        </w:rPr>
        <w:t>RESULTS: </w:t>
      </w:r>
      <w:r>
        <w:rPr>
          <w:rFonts w:ascii="Garamond"/>
          <w:sz w:val="20"/>
        </w:rPr>
        <w:t>The most frequent local and systemic reactions were pain at the injection site and muscle aches, noted</w:t>
      </w:r>
      <w:r>
        <w:rPr>
          <w:rFonts w:ascii="Garamond"/>
          <w:sz w:val="20"/>
        </w:rPr>
        <w:t> in 70% and 42% of subjects, respectively; reactions were more common with the MF59-adjuvanted vaccine than with nonadjuvanted vaccine. Three subjects reported fever, with a temperature of 38 degrees C or higher, after</w:t>
      </w:r>
      <w:r>
        <w:rPr>
          <w:rFonts w:ascii="Garamond"/>
          <w:spacing w:val="40"/>
          <w:sz w:val="20"/>
        </w:rPr>
        <w:t> </w:t>
      </w:r>
      <w:r>
        <w:rPr>
          <w:rFonts w:ascii="Garamond"/>
          <w:sz w:val="20"/>
        </w:rPr>
        <w:t>either dose. Antibody titers, expressed as geometric means, were higher at day 21 among subjects who had received one dose of MF59-adjuvanted vaccine than among those who had received one dose of nonadjuvanted vaccine (P&lt;0.001</w:t>
      </w:r>
      <w:r>
        <w:rPr>
          <w:rFonts w:ascii="Garamond"/>
          <w:spacing w:val="-3"/>
          <w:sz w:val="20"/>
        </w:rPr>
        <w:t> </w:t>
      </w:r>
      <w:r>
        <w:rPr>
          <w:rFonts w:ascii="Garamond"/>
          <w:sz w:val="20"/>
        </w:rPr>
        <w:t>by</w:t>
      </w:r>
      <w:r>
        <w:rPr>
          <w:rFonts w:ascii="Garamond"/>
          <w:spacing w:val="-7"/>
          <w:sz w:val="20"/>
        </w:rPr>
        <w:t> </w:t>
      </w:r>
      <w:r>
        <w:rPr>
          <w:rFonts w:ascii="Garamond"/>
          <w:sz w:val="20"/>
        </w:rPr>
        <w:t>the</w:t>
      </w:r>
      <w:r>
        <w:rPr>
          <w:rFonts w:ascii="Garamond"/>
          <w:spacing w:val="-3"/>
          <w:sz w:val="20"/>
        </w:rPr>
        <w:t> </w:t>
      </w:r>
      <w:r>
        <w:rPr>
          <w:rFonts w:ascii="Garamond"/>
          <w:sz w:val="20"/>
        </w:rPr>
        <w:t>microneutralization</w:t>
      </w:r>
      <w:r>
        <w:rPr>
          <w:rFonts w:ascii="Garamond"/>
          <w:spacing w:val="-6"/>
          <w:sz w:val="20"/>
        </w:rPr>
        <w:t> </w:t>
      </w:r>
      <w:r>
        <w:rPr>
          <w:rFonts w:ascii="Garamond"/>
          <w:sz w:val="20"/>
        </w:rPr>
        <w:t>assay).</w:t>
      </w:r>
      <w:r>
        <w:rPr>
          <w:rFonts w:ascii="Garamond"/>
          <w:spacing w:val="-3"/>
          <w:sz w:val="20"/>
        </w:rPr>
        <w:t> </w:t>
      </w:r>
      <w:r>
        <w:rPr>
          <w:rFonts w:ascii="Garamond"/>
          <w:sz w:val="20"/>
        </w:rPr>
        <w:t>By</w:t>
      </w:r>
      <w:r>
        <w:rPr>
          <w:rFonts w:ascii="Garamond"/>
          <w:spacing w:val="-3"/>
          <w:sz w:val="20"/>
        </w:rPr>
        <w:t> </w:t>
      </w:r>
      <w:r>
        <w:rPr>
          <w:rFonts w:ascii="Garamond"/>
          <w:sz w:val="20"/>
        </w:rPr>
        <w:t>day</w:t>
      </w:r>
      <w:r>
        <w:rPr>
          <w:rFonts w:ascii="Garamond"/>
          <w:spacing w:val="-3"/>
          <w:sz w:val="20"/>
        </w:rPr>
        <w:t> </w:t>
      </w:r>
      <w:r>
        <w:rPr>
          <w:rFonts w:ascii="Garamond"/>
          <w:sz w:val="20"/>
        </w:rPr>
        <w:t>21,</w:t>
      </w:r>
      <w:r>
        <w:rPr>
          <w:rFonts w:ascii="Garamond"/>
          <w:spacing w:val="-3"/>
          <w:sz w:val="20"/>
        </w:rPr>
        <w:t> </w:t>
      </w:r>
      <w:r>
        <w:rPr>
          <w:rFonts w:ascii="Garamond"/>
          <w:sz w:val="20"/>
        </w:rPr>
        <w:t>hemagglutination-inhibition</w:t>
      </w:r>
      <w:r>
        <w:rPr>
          <w:rFonts w:ascii="Garamond"/>
          <w:spacing w:val="-6"/>
          <w:sz w:val="20"/>
        </w:rPr>
        <w:t> </w:t>
      </w:r>
      <w:r>
        <w:rPr>
          <w:rFonts w:ascii="Garamond"/>
          <w:sz w:val="20"/>
        </w:rPr>
        <w:t>and</w:t>
      </w:r>
      <w:r>
        <w:rPr>
          <w:rFonts w:ascii="Garamond"/>
          <w:spacing w:val="-3"/>
          <w:sz w:val="20"/>
        </w:rPr>
        <w:t> </w:t>
      </w:r>
      <w:r>
        <w:rPr>
          <w:rFonts w:ascii="Garamond"/>
          <w:sz w:val="20"/>
        </w:rPr>
        <w:t>microneutralization</w:t>
      </w:r>
      <w:r>
        <w:rPr>
          <w:rFonts w:ascii="Garamond"/>
          <w:spacing w:val="-2"/>
          <w:sz w:val="20"/>
        </w:rPr>
        <w:t> </w:t>
      </w:r>
      <w:r>
        <w:rPr>
          <w:rFonts w:ascii="Garamond"/>
          <w:sz w:val="20"/>
        </w:rPr>
        <w:t>antibody titers of 1:40 or more were seen in 77 to 96% and 92 to 100% of subjects receiving MF59-adjuvanted vaccine, respectively, and in 63 to 72% and 67 to 76% of those receiving nonadjuvanted vaccine, respectively. By day 42,</w:t>
      </w:r>
      <w:r>
        <w:rPr>
          <w:rFonts w:ascii="Garamond"/>
          <w:spacing w:val="40"/>
          <w:sz w:val="20"/>
        </w:rPr>
        <w:t> </w:t>
      </w:r>
      <w:r>
        <w:rPr>
          <w:rFonts w:ascii="Garamond"/>
          <w:sz w:val="20"/>
        </w:rPr>
        <w:t>after</w:t>
      </w:r>
      <w:r>
        <w:rPr>
          <w:rFonts w:ascii="Garamond"/>
          <w:spacing w:val="-3"/>
          <w:sz w:val="20"/>
        </w:rPr>
        <w:t> </w:t>
      </w:r>
      <w:r>
        <w:rPr>
          <w:rFonts w:ascii="Garamond"/>
          <w:sz w:val="20"/>
        </w:rPr>
        <w:t>two</w:t>
      </w:r>
      <w:r>
        <w:rPr>
          <w:rFonts w:ascii="Garamond"/>
          <w:spacing w:val="-4"/>
          <w:sz w:val="20"/>
        </w:rPr>
        <w:t> </w:t>
      </w:r>
      <w:r>
        <w:rPr>
          <w:rFonts w:ascii="Garamond"/>
          <w:sz w:val="20"/>
        </w:rPr>
        <w:t>doses of</w:t>
      </w:r>
      <w:r>
        <w:rPr>
          <w:rFonts w:ascii="Garamond"/>
          <w:spacing w:val="-1"/>
          <w:sz w:val="20"/>
        </w:rPr>
        <w:t> </w:t>
      </w:r>
      <w:r>
        <w:rPr>
          <w:rFonts w:ascii="Garamond"/>
          <w:sz w:val="20"/>
        </w:rPr>
        <w:t>vaccine, hemagglutination-inhibition</w:t>
      </w:r>
      <w:r>
        <w:rPr>
          <w:rFonts w:ascii="Garamond"/>
          <w:spacing w:val="-4"/>
          <w:sz w:val="20"/>
        </w:rPr>
        <w:t> </w:t>
      </w:r>
      <w:r>
        <w:rPr>
          <w:rFonts w:ascii="Garamond"/>
          <w:sz w:val="20"/>
        </w:rPr>
        <w:t>and</w:t>
      </w:r>
      <w:r>
        <w:rPr>
          <w:rFonts w:ascii="Garamond"/>
          <w:spacing w:val="-1"/>
          <w:sz w:val="20"/>
        </w:rPr>
        <w:t> </w:t>
      </w:r>
      <w:r>
        <w:rPr>
          <w:rFonts w:ascii="Garamond"/>
          <w:sz w:val="20"/>
        </w:rPr>
        <w:t>microneutralization</w:t>
      </w:r>
      <w:r>
        <w:rPr>
          <w:rFonts w:ascii="Garamond"/>
          <w:spacing w:val="-4"/>
          <w:sz w:val="20"/>
        </w:rPr>
        <w:t> </w:t>
      </w:r>
      <w:r>
        <w:rPr>
          <w:rFonts w:ascii="Garamond"/>
          <w:sz w:val="20"/>
        </w:rPr>
        <w:t>antibody titers of</w:t>
      </w:r>
      <w:r>
        <w:rPr>
          <w:rFonts w:ascii="Garamond"/>
          <w:spacing w:val="-1"/>
          <w:sz w:val="20"/>
        </w:rPr>
        <w:t> </w:t>
      </w:r>
      <w:r>
        <w:rPr>
          <w:rFonts w:ascii="Garamond"/>
          <w:sz w:val="20"/>
        </w:rPr>
        <w:t>1:40 or</w:t>
      </w:r>
      <w:r>
        <w:rPr>
          <w:rFonts w:ascii="Garamond"/>
          <w:spacing w:val="-3"/>
          <w:sz w:val="20"/>
        </w:rPr>
        <w:t> </w:t>
      </w:r>
      <w:r>
        <w:rPr>
          <w:rFonts w:ascii="Garamond"/>
          <w:sz w:val="20"/>
        </w:rPr>
        <w:t>more were seen in 92 to 100% and 100% of recipients of MF59-adjuvanted vaccine, respectively, and in 74 to 79% and 78 to 83% of recipients of nonadjuvanted vaccine, respectively.</w:t>
      </w:r>
    </w:p>
    <w:p xmlns:wp14="http://schemas.microsoft.com/office/word/2010/wordml" w14:paraId="29E5C0EB" wp14:textId="77777777">
      <w:pPr>
        <w:spacing w:before="217" w:line="117" w:lineRule="auto"/>
        <w:ind w:left="307" w:right="520" w:firstLine="0"/>
        <w:jc w:val="left"/>
        <w:rPr>
          <w:rFonts w:ascii="Garamond"/>
          <w:sz w:val="20"/>
        </w:rPr>
      </w:pPr>
      <w:r>
        <w:rPr>
          <w:rFonts w:ascii="Garamond"/>
          <w:b/>
          <w:sz w:val="20"/>
        </w:rPr>
        <w:t>CONCLUSIONS:</w:t>
      </w:r>
      <w:r>
        <w:rPr>
          <w:rFonts w:ascii="Garamond"/>
          <w:b/>
          <w:spacing w:val="-5"/>
          <w:sz w:val="20"/>
        </w:rPr>
        <w:t> </w:t>
      </w:r>
      <w:r>
        <w:rPr>
          <w:rFonts w:ascii="Garamond"/>
          <w:sz w:val="20"/>
        </w:rPr>
        <w:t>Monovalent</w:t>
      </w:r>
      <w:r>
        <w:rPr>
          <w:rFonts w:ascii="Garamond"/>
          <w:spacing w:val="-3"/>
          <w:sz w:val="20"/>
        </w:rPr>
        <w:t> </w:t>
      </w:r>
      <w:r>
        <w:rPr>
          <w:rFonts w:ascii="Garamond"/>
          <w:sz w:val="20"/>
        </w:rPr>
        <w:t>2009</w:t>
      </w:r>
      <w:r>
        <w:rPr>
          <w:rFonts w:ascii="Garamond"/>
          <w:spacing w:val="-3"/>
          <w:sz w:val="20"/>
        </w:rPr>
        <w:t> </w:t>
      </w:r>
      <w:r>
        <w:rPr>
          <w:rFonts w:ascii="Garamond"/>
          <w:sz w:val="20"/>
        </w:rPr>
        <w:t>influenza</w:t>
      </w:r>
      <w:r>
        <w:rPr>
          <w:rFonts w:ascii="Garamond"/>
          <w:spacing w:val="-6"/>
          <w:sz w:val="20"/>
        </w:rPr>
        <w:t> </w:t>
      </w:r>
      <w:r>
        <w:rPr>
          <w:rFonts w:ascii="Garamond"/>
          <w:sz w:val="20"/>
        </w:rPr>
        <w:t>A</w:t>
      </w:r>
      <w:r>
        <w:rPr>
          <w:rFonts w:ascii="Garamond"/>
          <w:spacing w:val="-5"/>
          <w:sz w:val="20"/>
        </w:rPr>
        <w:t> </w:t>
      </w:r>
      <w:r>
        <w:rPr>
          <w:rFonts w:ascii="Garamond"/>
          <w:sz w:val="20"/>
        </w:rPr>
        <w:t>(H1N1)</w:t>
      </w:r>
      <w:r>
        <w:rPr>
          <w:rFonts w:ascii="Garamond"/>
          <w:spacing w:val="-3"/>
          <w:sz w:val="20"/>
        </w:rPr>
        <w:t> </w:t>
      </w:r>
      <w:r>
        <w:rPr>
          <w:rFonts w:ascii="Garamond"/>
          <w:sz w:val="20"/>
        </w:rPr>
        <w:t>MF59-adjuvanted</w:t>
      </w:r>
      <w:r>
        <w:rPr>
          <w:rFonts w:ascii="Garamond"/>
          <w:spacing w:val="-4"/>
          <w:sz w:val="20"/>
        </w:rPr>
        <w:t> </w:t>
      </w:r>
      <w:r>
        <w:rPr>
          <w:rFonts w:ascii="Garamond"/>
          <w:sz w:val="20"/>
        </w:rPr>
        <w:t>vaccine</w:t>
      </w:r>
      <w:r>
        <w:rPr>
          <w:rFonts w:ascii="Garamond"/>
          <w:spacing w:val="-3"/>
          <w:sz w:val="20"/>
        </w:rPr>
        <w:t> </w:t>
      </w:r>
      <w:r>
        <w:rPr>
          <w:rFonts w:ascii="Garamond"/>
          <w:sz w:val="20"/>
        </w:rPr>
        <w:t>generates</w:t>
      </w:r>
      <w:r>
        <w:rPr>
          <w:rFonts w:ascii="Garamond"/>
          <w:spacing w:val="-3"/>
          <w:sz w:val="20"/>
        </w:rPr>
        <w:t> </w:t>
      </w:r>
      <w:r>
        <w:rPr>
          <w:rFonts w:ascii="Garamond"/>
          <w:sz w:val="20"/>
        </w:rPr>
        <w:t>antibody</w:t>
      </w:r>
      <w:r>
        <w:rPr>
          <w:rFonts w:ascii="Garamond"/>
          <w:spacing w:val="-3"/>
          <w:sz w:val="20"/>
        </w:rPr>
        <w:t> </w:t>
      </w:r>
      <w:r>
        <w:rPr>
          <w:rFonts w:ascii="Garamond"/>
          <w:sz w:val="20"/>
        </w:rPr>
        <w:t>responses likely to be associated with protection after a single dose is administered.</w:t>
      </w:r>
    </w:p>
    <w:p xmlns:wp14="http://schemas.microsoft.com/office/word/2010/wordml" w14:paraId="6BAB12A6" wp14:textId="77777777">
      <w:pPr>
        <w:tabs>
          <w:tab w:val="left" w:leader="none" w:pos="7815"/>
        </w:tabs>
        <w:spacing w:before="244" w:line="117" w:lineRule="auto"/>
        <w:ind w:left="307" w:right="805" w:firstLine="0"/>
        <w:jc w:val="left"/>
        <w:rPr>
          <w:rFonts w:ascii="Garamond" w:hAnsi="Garamond"/>
          <w:sz w:val="20"/>
        </w:rPr>
      </w:pPr>
      <w:bookmarkStart w:name="From N Engl J Med December 17, 2009 Vol:" w:id="23"/>
      <w:bookmarkEnd w:id="23"/>
      <w:r>
        <w:rPr/>
      </w:r>
      <w:r>
        <w:rPr>
          <w:rFonts w:ascii="Garamond" w:hAnsi="Garamond"/>
          <w:sz w:val="20"/>
        </w:rPr>
        <w:t>From </w:t>
      </w:r>
      <w:r>
        <w:rPr>
          <w:rFonts w:ascii="Garamond" w:hAnsi="Garamond"/>
          <w:i/>
          <w:sz w:val="20"/>
        </w:rPr>
        <w:t>N Engl J Med </w:t>
      </w:r>
      <w:r>
        <w:rPr>
          <w:rFonts w:ascii="Garamond" w:hAnsi="Garamond"/>
          <w:sz w:val="20"/>
        </w:rPr>
        <w:t>December 17, 2009 Vol: 361: 2424 – 35. DOI: 10.1056/NEJMoa0907650.</w:t>
      </w:r>
      <w:r>
        <w:rPr>
          <w:rFonts w:ascii="Garamond" w:hAnsi="Garamond"/>
          <w:sz w:val="20"/>
        </w:rPr>
        <w:tab/>
      </w:r>
      <w:r>
        <w:rPr>
          <w:rFonts w:ascii="Garamond" w:hAnsi="Garamond"/>
          <w:sz w:val="20"/>
        </w:rPr>
        <w:t>Reprinted</w:t>
      </w:r>
      <w:r>
        <w:rPr>
          <w:rFonts w:ascii="Garamond" w:hAnsi="Garamond"/>
          <w:spacing w:val="-13"/>
          <w:sz w:val="20"/>
        </w:rPr>
        <w:t> </w:t>
      </w:r>
      <w:r>
        <w:rPr>
          <w:rFonts w:ascii="Garamond" w:hAnsi="Garamond"/>
          <w:sz w:val="20"/>
        </w:rPr>
        <w:t>with permission from Massachusetts Medical Society.</w:t>
      </w:r>
    </w:p>
    <w:p xmlns:wp14="http://schemas.microsoft.com/office/word/2010/wordml" w14:paraId="29B4EA11" wp14:textId="77777777">
      <w:pPr>
        <w:pStyle w:val="BodyText"/>
        <w:spacing w:before="268"/>
        <w:ind w:right="128"/>
        <w:jc w:val="center"/>
        <w:rPr>
          <w:rFonts w:ascii="Times New Roman"/>
        </w:rPr>
      </w:pPr>
      <w:r>
        <w:rPr>
          <w:rFonts w:ascii="Times New Roman"/>
          <w:spacing w:val="-10"/>
        </w:rPr>
        <w:t>6</w:t>
      </w:r>
    </w:p>
    <w:p xmlns:wp14="http://schemas.microsoft.com/office/word/2010/wordml" w14:paraId="1F72F646" wp14:textId="77777777">
      <w:pPr>
        <w:pStyle w:val="BodyText"/>
        <w:spacing w:after="0"/>
        <w:jc w:val="center"/>
        <w:rPr>
          <w:rFonts w:ascii="Times New Roman"/>
        </w:rPr>
        <w:sectPr>
          <w:footerReference w:type="default" r:id="rId14"/>
          <w:pgSz w:w="11910" w:h="16840" w:orient="portrait"/>
          <w:pgMar w:top="1360" w:right="992" w:bottom="280" w:left="1133" w:header="0" w:footer="0"/>
          <w:cols w:num="1"/>
          <w:headerReference w:type="default" r:id="R33b88665181e4ae7"/>
        </w:sectPr>
      </w:pPr>
    </w:p>
    <w:p xmlns:wp14="http://schemas.microsoft.com/office/word/2010/wordml" w14:paraId="3E552FA9" wp14:textId="77777777">
      <w:pPr>
        <w:pStyle w:val="BodyText"/>
        <w:spacing w:before="80"/>
        <w:ind w:left="307" w:right="520"/>
      </w:pPr>
      <w:r>
        <w:rPr/>
        <w:t>Informative abstracts, however, are where most of us start, and even here you will encounter different formats.</w:t>
      </w:r>
      <w:r>
        <w:rPr>
          <w:spacing w:val="40"/>
        </w:rPr>
        <w:t> </w:t>
      </w:r>
      <w:r>
        <w:rPr/>
        <w:t>Some, such as the conference submission abstract shown in figure 2 is a single paragraph of fairly dense text.</w:t>
      </w:r>
      <w:r>
        <w:rPr>
          <w:spacing w:val="40"/>
        </w:rPr>
        <w:t> </w:t>
      </w:r>
      <w:r>
        <w:rPr/>
        <w:t>Alternatively, an informative</w:t>
      </w:r>
      <w:r>
        <w:rPr>
          <w:spacing w:val="-1"/>
        </w:rPr>
        <w:t> </w:t>
      </w:r>
      <w:r>
        <w:rPr/>
        <w:t>abstract</w:t>
      </w:r>
      <w:r>
        <w:rPr>
          <w:spacing w:val="-6"/>
        </w:rPr>
        <w:t> </w:t>
      </w:r>
      <w:r>
        <w:rPr/>
        <w:t>may</w:t>
      </w:r>
      <w:r>
        <w:rPr>
          <w:spacing w:val="-4"/>
        </w:rPr>
        <w:t> </w:t>
      </w:r>
      <w:r>
        <w:rPr/>
        <w:t>be</w:t>
      </w:r>
      <w:r>
        <w:rPr>
          <w:spacing w:val="-3"/>
        </w:rPr>
        <w:t> </w:t>
      </w:r>
      <w:r>
        <w:rPr/>
        <w:t>written</w:t>
      </w:r>
      <w:r>
        <w:rPr>
          <w:spacing w:val="-3"/>
        </w:rPr>
        <w:t> </w:t>
      </w:r>
      <w:r>
        <w:rPr/>
        <w:t>in</w:t>
      </w:r>
      <w:r>
        <w:rPr>
          <w:spacing w:val="-3"/>
        </w:rPr>
        <w:t> </w:t>
      </w:r>
      <w:r>
        <w:rPr/>
        <w:t>a</w:t>
      </w:r>
      <w:r>
        <w:rPr>
          <w:spacing w:val="-3"/>
        </w:rPr>
        <w:t> </w:t>
      </w:r>
      <w:r>
        <w:rPr/>
        <w:t>structured</w:t>
      </w:r>
      <w:r>
        <w:rPr>
          <w:spacing w:val="-3"/>
        </w:rPr>
        <w:t> </w:t>
      </w:r>
      <w:r>
        <w:rPr/>
        <w:t>format</w:t>
      </w:r>
      <w:r>
        <w:rPr>
          <w:spacing w:val="-6"/>
        </w:rPr>
        <w:t> </w:t>
      </w:r>
      <w:r>
        <w:rPr/>
        <w:t>such</w:t>
      </w:r>
      <w:r>
        <w:rPr>
          <w:spacing w:val="-3"/>
        </w:rPr>
        <w:t> </w:t>
      </w:r>
      <w:r>
        <w:rPr/>
        <w:t>as</w:t>
      </w:r>
      <w:r>
        <w:rPr>
          <w:spacing w:val="-4"/>
        </w:rPr>
        <w:t> </w:t>
      </w:r>
      <w:r>
        <w:rPr/>
        <w:t>the</w:t>
      </w:r>
      <w:r>
        <w:rPr>
          <w:spacing w:val="-3"/>
        </w:rPr>
        <w:t> </w:t>
      </w:r>
      <w:r>
        <w:rPr/>
        <w:t>example</w:t>
      </w:r>
      <w:r>
        <w:rPr>
          <w:spacing w:val="-3"/>
        </w:rPr>
        <w:t> </w:t>
      </w:r>
      <w:r>
        <w:rPr/>
        <w:t>from the </w:t>
      </w:r>
      <w:r>
        <w:rPr>
          <w:i/>
        </w:rPr>
        <w:t>New England Journal of Medicine </w:t>
      </w:r>
      <w:r>
        <w:rPr/>
        <w:t>shown in figure 3, where each section is separated by a heading and a new paragraph break.</w:t>
      </w:r>
    </w:p>
    <w:p xmlns:wp14="http://schemas.microsoft.com/office/word/2010/wordml" w14:paraId="3586E5B8" wp14:textId="77777777">
      <w:pPr>
        <w:pStyle w:val="BodyText"/>
        <w:spacing w:before="275"/>
        <w:ind w:left="307" w:right="464"/>
      </w:pPr>
      <w:r>
        <w:rPr/>
        <w:t>Other journals and conferences may require some hybrid between these two extremes.</w:t>
      </w:r>
      <w:r>
        <w:rPr>
          <w:spacing w:val="40"/>
        </w:rPr>
        <w:t> </w:t>
      </w:r>
      <w:r>
        <w:rPr/>
        <w:t>However, as we shall see below, the most important thing to remember about the different abstract formats is as follows: when writing any abstract, you</w:t>
      </w:r>
      <w:r>
        <w:rPr>
          <w:spacing w:val="40"/>
        </w:rPr>
        <w:t> </w:t>
      </w:r>
      <w:r>
        <w:rPr/>
        <w:t>must</w:t>
      </w:r>
      <w:r>
        <w:rPr>
          <w:spacing w:val="-5"/>
        </w:rPr>
        <w:t> </w:t>
      </w:r>
      <w:r>
        <w:rPr/>
        <w:t>adhere</w:t>
      </w:r>
      <w:r>
        <w:rPr>
          <w:spacing w:val="-2"/>
        </w:rPr>
        <w:t> </w:t>
      </w:r>
      <w:r>
        <w:rPr/>
        <w:t>rigidly</w:t>
      </w:r>
      <w:r>
        <w:rPr>
          <w:spacing w:val="-3"/>
        </w:rPr>
        <w:t> </w:t>
      </w:r>
      <w:r>
        <w:rPr/>
        <w:t>to</w:t>
      </w:r>
      <w:r>
        <w:rPr>
          <w:spacing w:val="-2"/>
        </w:rPr>
        <w:t> </w:t>
      </w:r>
      <w:r>
        <w:rPr/>
        <w:t>whatever</w:t>
      </w:r>
      <w:r>
        <w:rPr>
          <w:spacing w:val="-3"/>
        </w:rPr>
        <w:t> </w:t>
      </w:r>
      <w:r>
        <w:rPr/>
        <w:t>instructions</w:t>
      </w:r>
      <w:r>
        <w:rPr>
          <w:spacing w:val="-3"/>
        </w:rPr>
        <w:t> </w:t>
      </w:r>
      <w:r>
        <w:rPr/>
        <w:t>are</w:t>
      </w:r>
      <w:r>
        <w:rPr>
          <w:spacing w:val="-7"/>
        </w:rPr>
        <w:t> </w:t>
      </w:r>
      <w:r>
        <w:rPr/>
        <w:t>given</w:t>
      </w:r>
      <w:r>
        <w:rPr>
          <w:spacing w:val="-2"/>
        </w:rPr>
        <w:t> </w:t>
      </w:r>
      <w:r>
        <w:rPr/>
        <w:t>by</w:t>
      </w:r>
      <w:r>
        <w:rPr>
          <w:spacing w:val="-3"/>
        </w:rPr>
        <w:t> </w:t>
      </w:r>
      <w:r>
        <w:rPr/>
        <w:t>the</w:t>
      </w:r>
      <w:r>
        <w:rPr>
          <w:spacing w:val="-2"/>
        </w:rPr>
        <w:t> </w:t>
      </w:r>
      <w:r>
        <w:rPr/>
        <w:t>respective</w:t>
      </w:r>
      <w:r>
        <w:rPr>
          <w:spacing w:val="-2"/>
        </w:rPr>
        <w:t> </w:t>
      </w:r>
      <w:r>
        <w:rPr/>
        <w:t>journal</w:t>
      </w:r>
      <w:r>
        <w:rPr>
          <w:spacing w:val="-2"/>
        </w:rPr>
        <w:t> </w:t>
      </w:r>
      <w:r>
        <w:rPr/>
        <w:t>editor or conference organiser—what they want should always be what they get.</w:t>
      </w:r>
    </w:p>
    <w:p xmlns:wp14="http://schemas.microsoft.com/office/word/2010/wordml" w14:paraId="08CE6F91" wp14:textId="77777777">
      <w:pPr>
        <w:pStyle w:val="BodyText"/>
        <w:spacing w:after="0"/>
        <w:sectPr>
          <w:footerReference w:type="default" r:id="rId17"/>
          <w:pgSz w:w="11910" w:h="16840" w:orient="portrait"/>
          <w:pgMar w:top="1360" w:right="992" w:bottom="1900" w:left="1133" w:header="0" w:footer="1705"/>
          <w:pgNumType w:start="7"/>
          <w:cols w:num="1"/>
          <w:headerReference w:type="default" r:id="R4bc1bea9d4e840e3"/>
        </w:sectPr>
      </w:pPr>
    </w:p>
    <w:p xmlns:wp14="http://schemas.microsoft.com/office/word/2010/wordml" w14:paraId="61CDCEAD" wp14:textId="77777777">
      <w:pPr>
        <w:spacing w:line="240" w:lineRule="auto"/>
        <w:ind w:left="307" w:right="0" w:firstLine="0"/>
        <w:rPr>
          <w:sz w:val="20"/>
        </w:rPr>
      </w:pPr>
      <w:r>
        <w:rPr>
          <w:sz w:val="20"/>
        </w:rPr>
        <w:drawing>
          <wp:inline xmlns:wp14="http://schemas.microsoft.com/office/word/2010/wordprocessingDrawing" distT="0" distB="0" distL="0" distR="0" wp14:anchorId="2BFC9966" wp14:editId="7777777">
            <wp:extent cx="5589247" cy="3644169"/>
            <wp:effectExtent l="0" t="0" r="0" b="0"/>
            <wp:docPr id="19" name="Image 19" descr="Waiting to write... | Angie Garrett | Flickr"/>
            <wp:cNvGraphicFramePr>
              <a:graphicFrameLocks/>
            </wp:cNvGraphicFramePr>
            <a:graphic>
              <a:graphicData uri="http://schemas.openxmlformats.org/drawingml/2006/picture">
                <pic:pic>
                  <pic:nvPicPr>
                    <pic:cNvPr id="19" name="Image 19" descr="Waiting to write... | Angie Garrett | Flickr"/>
                    <pic:cNvPicPr/>
                  </pic:nvPicPr>
                  <pic:blipFill>
                    <a:blip r:embed="rId18" cstate="print"/>
                    <a:stretch>
                      <a:fillRect/>
                    </a:stretch>
                  </pic:blipFill>
                  <pic:spPr>
                    <a:xfrm>
                      <a:off x="0" y="0"/>
                      <a:ext cx="5589247" cy="3644169"/>
                    </a:xfrm>
                    <a:prstGeom prst="rect">
                      <a:avLst/>
                    </a:prstGeom>
                  </pic:spPr>
                </pic:pic>
              </a:graphicData>
            </a:graphic>
          </wp:inline>
        </w:drawing>
      </w:r>
      <w:r>
        <w:rPr>
          <w:sz w:val="20"/>
        </w:rPr>
      </w:r>
    </w:p>
    <w:p xmlns:wp14="http://schemas.microsoft.com/office/word/2010/wordml" w14:paraId="6BB9E253" wp14:textId="77777777">
      <w:pPr>
        <w:pStyle w:val="BodyText"/>
        <w:spacing w:before="262"/>
      </w:pPr>
    </w:p>
    <w:p xmlns:wp14="http://schemas.microsoft.com/office/word/2010/wordml" w14:paraId="51C60999" wp14:textId="77777777">
      <w:pPr>
        <w:pStyle w:val="Heading2"/>
      </w:pPr>
      <w:r>
        <w:rPr>
          <w:color w:val="006FC0"/>
        </w:rPr>
        <w:t>WHY</w:t>
      </w:r>
      <w:r>
        <w:rPr>
          <w:color w:val="006FC0"/>
          <w:spacing w:val="-3"/>
        </w:rPr>
        <w:t> </w:t>
      </w:r>
      <w:r>
        <w:rPr>
          <w:color w:val="006FC0"/>
        </w:rPr>
        <w:t>DO</w:t>
      </w:r>
      <w:r>
        <w:rPr>
          <w:color w:val="006FC0"/>
          <w:spacing w:val="-4"/>
        </w:rPr>
        <w:t> </w:t>
      </w:r>
      <w:r>
        <w:rPr>
          <w:color w:val="006FC0"/>
        </w:rPr>
        <w:t>I</w:t>
      </w:r>
      <w:r>
        <w:rPr>
          <w:color w:val="006FC0"/>
          <w:spacing w:val="-4"/>
        </w:rPr>
        <w:t> </w:t>
      </w:r>
      <w:r>
        <w:rPr>
          <w:color w:val="006FC0"/>
        </w:rPr>
        <w:t>HAVE</w:t>
      </w:r>
      <w:r>
        <w:rPr>
          <w:color w:val="006FC0"/>
          <w:spacing w:val="-2"/>
        </w:rPr>
        <w:t> </w:t>
      </w:r>
      <w:r>
        <w:rPr>
          <w:color w:val="006FC0"/>
        </w:rPr>
        <w:t>TO</w:t>
      </w:r>
      <w:r>
        <w:rPr>
          <w:color w:val="006FC0"/>
          <w:spacing w:val="-4"/>
        </w:rPr>
        <w:t> </w:t>
      </w:r>
      <w:r>
        <w:rPr>
          <w:color w:val="006FC0"/>
        </w:rPr>
        <w:t>WRITE</w:t>
      </w:r>
      <w:r>
        <w:rPr>
          <w:color w:val="006FC0"/>
          <w:spacing w:val="1"/>
        </w:rPr>
        <w:t> </w:t>
      </w:r>
      <w:r>
        <w:rPr>
          <w:color w:val="006FC0"/>
        </w:rPr>
        <w:t>AN</w:t>
      </w:r>
      <w:r>
        <w:rPr>
          <w:color w:val="006FC0"/>
          <w:spacing w:val="-2"/>
        </w:rPr>
        <w:t> ABSTRACT?</w:t>
      </w:r>
    </w:p>
    <w:p xmlns:wp14="http://schemas.microsoft.com/office/word/2010/wordml" w14:paraId="23DE523C" wp14:textId="77777777">
      <w:pPr>
        <w:pStyle w:val="BodyText"/>
        <w:spacing w:before="123"/>
        <w:rPr>
          <w:b/>
        </w:rPr>
      </w:pPr>
    </w:p>
    <w:p xmlns:wp14="http://schemas.microsoft.com/office/word/2010/wordml" w14:paraId="63C4DD5B" wp14:textId="77777777">
      <w:pPr>
        <w:pStyle w:val="BodyText"/>
        <w:ind w:left="307" w:right="489"/>
      </w:pPr>
      <w:r>
        <w:rPr/>
        <w:t>As</w:t>
      </w:r>
      <w:r>
        <w:rPr>
          <w:spacing w:val="-3"/>
        </w:rPr>
        <w:t> </w:t>
      </w:r>
      <w:r>
        <w:rPr/>
        <w:t>I</w:t>
      </w:r>
      <w:r>
        <w:rPr>
          <w:spacing w:val="-5"/>
        </w:rPr>
        <w:t> </w:t>
      </w:r>
      <w:r>
        <w:rPr/>
        <w:t>noted</w:t>
      </w:r>
      <w:r>
        <w:rPr>
          <w:spacing w:val="-2"/>
        </w:rPr>
        <w:t> </w:t>
      </w:r>
      <w:r>
        <w:rPr/>
        <w:t>in</w:t>
      </w:r>
      <w:r>
        <w:rPr>
          <w:spacing w:val="-2"/>
        </w:rPr>
        <w:t> </w:t>
      </w:r>
      <w:r>
        <w:rPr/>
        <w:t>the </w:t>
      </w:r>
      <w:r>
        <w:rPr>
          <w:i/>
        </w:rPr>
        <w:t>Introduction</w:t>
      </w:r>
      <w:r>
        <w:rPr/>
        <w:t>,</w:t>
      </w:r>
      <w:r>
        <w:rPr>
          <w:spacing w:val="-5"/>
        </w:rPr>
        <w:t> </w:t>
      </w:r>
      <w:r>
        <w:rPr/>
        <w:t>writing abstracts</w:t>
      </w:r>
      <w:r>
        <w:rPr>
          <w:spacing w:val="-3"/>
        </w:rPr>
        <w:t> </w:t>
      </w:r>
      <w:r>
        <w:rPr/>
        <w:t>is</w:t>
      </w:r>
      <w:r>
        <w:rPr>
          <w:spacing w:val="-3"/>
        </w:rPr>
        <w:t> </w:t>
      </w:r>
      <w:r>
        <w:rPr/>
        <w:t>an</w:t>
      </w:r>
      <w:r>
        <w:rPr>
          <w:spacing w:val="-2"/>
        </w:rPr>
        <w:t> </w:t>
      </w:r>
      <w:r>
        <w:rPr/>
        <w:t>important</w:t>
      </w:r>
      <w:r>
        <w:rPr>
          <w:spacing w:val="-5"/>
        </w:rPr>
        <w:t> </w:t>
      </w:r>
      <w:r>
        <w:rPr/>
        <w:t>skill</w:t>
      </w:r>
      <w:r>
        <w:rPr>
          <w:spacing w:val="-2"/>
        </w:rPr>
        <w:t> </w:t>
      </w:r>
      <w:r>
        <w:rPr/>
        <w:t>for</w:t>
      </w:r>
      <w:r>
        <w:rPr>
          <w:spacing w:val="-3"/>
        </w:rPr>
        <w:t> </w:t>
      </w:r>
      <w:r>
        <w:rPr/>
        <w:t>it</w:t>
      </w:r>
      <w:r>
        <w:rPr>
          <w:spacing w:val="-5"/>
        </w:rPr>
        <w:t> </w:t>
      </w:r>
      <w:r>
        <w:rPr/>
        <w:t>often</w:t>
      </w:r>
      <w:r>
        <w:rPr>
          <w:spacing w:val="-2"/>
        </w:rPr>
        <w:t> </w:t>
      </w:r>
      <w:r>
        <w:rPr/>
        <w:t>serves as the key to other opportunities.</w:t>
      </w:r>
      <w:r>
        <w:rPr>
          <w:spacing w:val="40"/>
        </w:rPr>
        <w:t> </w:t>
      </w:r>
      <w:r>
        <w:rPr/>
        <w:t>If you wish to be considered as a presenter at a conference, you will routinely be asked to submit an abstract of your presentation.</w:t>
      </w:r>
    </w:p>
    <w:p xmlns:wp14="http://schemas.microsoft.com/office/word/2010/wordml" w14:paraId="1BD03839" wp14:textId="77777777">
      <w:pPr>
        <w:pStyle w:val="BodyText"/>
        <w:ind w:left="307" w:right="489"/>
      </w:pPr>
      <w:r>
        <w:rPr/>
        <w:t>You will be accepted or rejected solely on the basis of the abstract.</w:t>
      </w:r>
      <w:r>
        <w:rPr>
          <w:spacing w:val="40"/>
        </w:rPr>
        <w:t> </w:t>
      </w:r>
      <w:r>
        <w:rPr/>
        <w:t>If you wish to submit</w:t>
      </w:r>
      <w:r>
        <w:rPr>
          <w:spacing w:val="-2"/>
        </w:rPr>
        <w:t> </w:t>
      </w:r>
      <w:r>
        <w:rPr/>
        <w:t>a manuscript</w:t>
      </w:r>
      <w:r>
        <w:rPr>
          <w:spacing w:val="-2"/>
        </w:rPr>
        <w:t> </w:t>
      </w:r>
      <w:r>
        <w:rPr/>
        <w:t>for publication, most</w:t>
      </w:r>
      <w:r>
        <w:rPr>
          <w:spacing w:val="-2"/>
        </w:rPr>
        <w:t> </w:t>
      </w:r>
      <w:r>
        <w:rPr/>
        <w:t>journals will ask for an abstract</w:t>
      </w:r>
      <w:r>
        <w:rPr>
          <w:spacing w:val="-2"/>
        </w:rPr>
        <w:t> </w:t>
      </w:r>
      <w:r>
        <w:rPr/>
        <w:t>as part</w:t>
      </w:r>
      <w:r>
        <w:rPr>
          <w:spacing w:val="-2"/>
        </w:rPr>
        <w:t> </w:t>
      </w:r>
      <w:r>
        <w:rPr/>
        <w:t>of that</w:t>
      </w:r>
      <w:r>
        <w:rPr>
          <w:spacing w:val="-5"/>
        </w:rPr>
        <w:t> </w:t>
      </w:r>
      <w:r>
        <w:rPr/>
        <w:t>submission.</w:t>
      </w:r>
      <w:r>
        <w:rPr>
          <w:spacing w:val="40"/>
        </w:rPr>
        <w:t> </w:t>
      </w:r>
      <w:r>
        <w:rPr/>
        <w:t>If the</w:t>
      </w:r>
      <w:r>
        <w:rPr>
          <w:spacing w:val="-2"/>
        </w:rPr>
        <w:t> </w:t>
      </w:r>
      <w:r>
        <w:rPr/>
        <w:t>paper is</w:t>
      </w:r>
      <w:r>
        <w:rPr>
          <w:spacing w:val="-3"/>
        </w:rPr>
        <w:t> </w:t>
      </w:r>
      <w:r>
        <w:rPr/>
        <w:t>published,</w:t>
      </w:r>
      <w:r>
        <w:rPr>
          <w:spacing w:val="-5"/>
        </w:rPr>
        <w:t> </w:t>
      </w:r>
      <w:r>
        <w:rPr/>
        <w:t>the</w:t>
      </w:r>
      <w:r>
        <w:rPr>
          <w:spacing w:val="-2"/>
        </w:rPr>
        <w:t> </w:t>
      </w:r>
      <w:r>
        <w:rPr/>
        <w:t>abstract</w:t>
      </w:r>
      <w:r>
        <w:rPr>
          <w:spacing w:val="-5"/>
        </w:rPr>
        <w:t> </w:t>
      </w:r>
      <w:r>
        <w:rPr/>
        <w:t>will</w:t>
      </w:r>
      <w:r>
        <w:rPr>
          <w:spacing w:val="-2"/>
        </w:rPr>
        <w:t> </w:t>
      </w:r>
      <w:r>
        <w:rPr/>
        <w:t>usually</w:t>
      </w:r>
      <w:r>
        <w:rPr>
          <w:spacing w:val="-3"/>
        </w:rPr>
        <w:t> </w:t>
      </w:r>
      <w:r>
        <w:rPr/>
        <w:t>be</w:t>
      </w:r>
      <w:r>
        <w:rPr>
          <w:spacing w:val="-2"/>
        </w:rPr>
        <w:t> </w:t>
      </w:r>
      <w:r>
        <w:rPr/>
        <w:t>the</w:t>
      </w:r>
      <w:r>
        <w:rPr>
          <w:spacing w:val="-2"/>
        </w:rPr>
        <w:t> </w:t>
      </w:r>
      <w:r>
        <w:rPr/>
        <w:t>part</w:t>
      </w:r>
      <w:r>
        <w:rPr>
          <w:spacing w:val="-5"/>
        </w:rPr>
        <w:t> </w:t>
      </w:r>
      <w:r>
        <w:rPr/>
        <w:t>most read and will often determine whether a reader chooses to access the full paper.</w:t>
      </w:r>
    </w:p>
    <w:p xmlns:wp14="http://schemas.microsoft.com/office/word/2010/wordml" w14:paraId="19DA74CD" wp14:textId="77777777">
      <w:pPr>
        <w:pStyle w:val="BodyText"/>
        <w:spacing w:before="274" w:line="242" w:lineRule="auto"/>
        <w:ind w:left="307" w:right="520"/>
      </w:pPr>
      <w:r>
        <w:rPr/>
        <w:t>Indeed,</w:t>
      </w:r>
      <w:r>
        <w:rPr>
          <w:spacing w:val="-5"/>
        </w:rPr>
        <w:t> </w:t>
      </w:r>
      <w:r>
        <w:rPr/>
        <w:t>it</w:t>
      </w:r>
      <w:r>
        <w:rPr>
          <w:spacing w:val="-5"/>
        </w:rPr>
        <w:t> </w:t>
      </w:r>
      <w:r>
        <w:rPr/>
        <w:t>has</w:t>
      </w:r>
      <w:r>
        <w:rPr>
          <w:spacing w:val="-3"/>
        </w:rPr>
        <w:t> </w:t>
      </w:r>
      <w:r>
        <w:rPr/>
        <w:t>been</w:t>
      </w:r>
      <w:r>
        <w:rPr>
          <w:spacing w:val="-2"/>
        </w:rPr>
        <w:t> </w:t>
      </w:r>
      <w:r>
        <w:rPr/>
        <w:t>suggested</w:t>
      </w:r>
      <w:r>
        <w:rPr>
          <w:spacing w:val="-2"/>
        </w:rPr>
        <w:t> </w:t>
      </w:r>
      <w:r>
        <w:rPr/>
        <w:t>that</w:t>
      </w:r>
      <w:r>
        <w:rPr>
          <w:spacing w:val="-5"/>
        </w:rPr>
        <w:t> </w:t>
      </w:r>
      <w:r>
        <w:rPr/>
        <w:t>10-500</w:t>
      </w:r>
      <w:r>
        <w:rPr>
          <w:spacing w:val="-2"/>
        </w:rPr>
        <w:t> </w:t>
      </w:r>
      <w:r>
        <w:rPr/>
        <w:t>times</w:t>
      </w:r>
      <w:r>
        <w:rPr>
          <w:spacing w:val="-3"/>
        </w:rPr>
        <w:t> </w:t>
      </w:r>
      <w:r>
        <w:rPr/>
        <w:t>more</w:t>
      </w:r>
      <w:r>
        <w:rPr>
          <w:spacing w:val="-2"/>
        </w:rPr>
        <w:t> </w:t>
      </w:r>
      <w:r>
        <w:rPr/>
        <w:t>people</w:t>
      </w:r>
      <w:r>
        <w:rPr>
          <w:spacing w:val="-2"/>
        </w:rPr>
        <w:t> </w:t>
      </w:r>
      <w:r>
        <w:rPr/>
        <w:t>will</w:t>
      </w:r>
      <w:r>
        <w:rPr>
          <w:spacing w:val="-2"/>
        </w:rPr>
        <w:t> </w:t>
      </w:r>
      <w:r>
        <w:rPr/>
        <w:t>read</w:t>
      </w:r>
      <w:r>
        <w:rPr>
          <w:spacing w:val="-2"/>
        </w:rPr>
        <w:t> </w:t>
      </w:r>
      <w:r>
        <w:rPr/>
        <w:t>your</w:t>
      </w:r>
      <w:r>
        <w:rPr>
          <w:spacing w:val="-3"/>
        </w:rPr>
        <w:t> </w:t>
      </w:r>
      <w:r>
        <w:rPr/>
        <w:t>abstract than will attend your presentation or read your paper (1).</w:t>
      </w:r>
      <w:r>
        <w:rPr>
          <w:spacing w:val="40"/>
        </w:rPr>
        <w:t> </w:t>
      </w:r>
      <w:r>
        <w:rPr/>
        <w:t>The abstract is therefore, arguably, the most important component of your writing.</w:t>
      </w:r>
    </w:p>
    <w:p xmlns:wp14="http://schemas.microsoft.com/office/word/2010/wordml" w14:paraId="721076AC" wp14:textId="77777777">
      <w:pPr>
        <w:pStyle w:val="BodyText"/>
        <w:spacing w:before="269"/>
        <w:ind w:left="307" w:right="489"/>
      </w:pPr>
      <w:r>
        <w:rPr/>
        <w:t>Thus,</w:t>
      </w:r>
      <w:r>
        <w:rPr>
          <w:spacing w:val="-5"/>
        </w:rPr>
        <w:t> </w:t>
      </w:r>
      <w:r>
        <w:rPr/>
        <w:t>abstracts</w:t>
      </w:r>
      <w:r>
        <w:rPr>
          <w:spacing w:val="-3"/>
        </w:rPr>
        <w:t> </w:t>
      </w:r>
      <w:r>
        <w:rPr/>
        <w:t>are</w:t>
      </w:r>
      <w:r>
        <w:rPr>
          <w:spacing w:val="-2"/>
        </w:rPr>
        <w:t> </w:t>
      </w:r>
      <w:r>
        <w:rPr/>
        <w:t>worthy</w:t>
      </w:r>
      <w:r>
        <w:rPr>
          <w:spacing w:val="-3"/>
        </w:rPr>
        <w:t> </w:t>
      </w:r>
      <w:r>
        <w:rPr/>
        <w:t>of</w:t>
      </w:r>
      <w:r>
        <w:rPr>
          <w:spacing w:val="-5"/>
        </w:rPr>
        <w:t> </w:t>
      </w:r>
      <w:r>
        <w:rPr/>
        <w:t>some</w:t>
      </w:r>
      <w:r>
        <w:rPr>
          <w:spacing w:val="-2"/>
        </w:rPr>
        <w:t> </w:t>
      </w:r>
      <w:r>
        <w:rPr/>
        <w:t>detailed</w:t>
      </w:r>
      <w:r>
        <w:rPr>
          <w:spacing w:val="-2"/>
        </w:rPr>
        <w:t> </w:t>
      </w:r>
      <w:r>
        <w:rPr/>
        <w:t>attention,</w:t>
      </w:r>
      <w:r>
        <w:rPr>
          <w:spacing w:val="-5"/>
        </w:rPr>
        <w:t> </w:t>
      </w:r>
      <w:r>
        <w:rPr/>
        <w:t>but</w:t>
      </w:r>
      <w:r>
        <w:rPr>
          <w:spacing w:val="-5"/>
        </w:rPr>
        <w:t> </w:t>
      </w:r>
      <w:r>
        <w:rPr/>
        <w:t>writing</w:t>
      </w:r>
      <w:r>
        <w:rPr>
          <w:spacing w:val="-2"/>
        </w:rPr>
        <w:t> </w:t>
      </w:r>
      <w:r>
        <w:rPr/>
        <w:t>good</w:t>
      </w:r>
      <w:r>
        <w:rPr>
          <w:spacing w:val="-2"/>
        </w:rPr>
        <w:t> </w:t>
      </w:r>
      <w:r>
        <w:rPr/>
        <w:t>abstracts</w:t>
      </w:r>
      <w:r>
        <w:rPr>
          <w:spacing w:val="-3"/>
        </w:rPr>
        <w:t> </w:t>
      </w:r>
      <w:r>
        <w:rPr/>
        <w:t>is not necessarily straightforward.</w:t>
      </w:r>
      <w:r>
        <w:rPr>
          <w:spacing w:val="40"/>
        </w:rPr>
        <w:t> </w:t>
      </w:r>
      <w:r>
        <w:rPr/>
        <w:t>Just because they are short does not make them easy.</w:t>
      </w:r>
      <w:r>
        <w:rPr>
          <w:spacing w:val="40"/>
        </w:rPr>
        <w:t> </w:t>
      </w:r>
      <w:r>
        <w:rPr/>
        <w:t>In fact, the contrary is true.</w:t>
      </w:r>
    </w:p>
    <w:p xmlns:wp14="http://schemas.microsoft.com/office/word/2010/wordml" w14:paraId="52E56223" wp14:textId="77777777">
      <w:pPr>
        <w:pStyle w:val="BodyText"/>
        <w:spacing w:before="4"/>
      </w:pPr>
    </w:p>
    <w:p xmlns:wp14="http://schemas.microsoft.com/office/word/2010/wordml" w14:paraId="4725D23D" wp14:textId="77777777">
      <w:pPr>
        <w:pStyle w:val="BodyText"/>
        <w:spacing w:line="237" w:lineRule="auto"/>
        <w:ind w:left="307" w:right="499"/>
        <w:jc w:val="both"/>
      </w:pPr>
      <w:r>
        <w:rPr/>
        <w:t>One</w:t>
      </w:r>
      <w:r>
        <w:rPr>
          <w:spacing w:val="-1"/>
        </w:rPr>
        <w:t> </w:t>
      </w:r>
      <w:r>
        <w:rPr/>
        <w:t>author</w:t>
      </w:r>
      <w:r>
        <w:rPr>
          <w:spacing w:val="-2"/>
        </w:rPr>
        <w:t> </w:t>
      </w:r>
      <w:r>
        <w:rPr/>
        <w:t>has</w:t>
      </w:r>
      <w:r>
        <w:rPr>
          <w:spacing w:val="-2"/>
        </w:rPr>
        <w:t> </w:t>
      </w:r>
      <w:r>
        <w:rPr/>
        <w:t>likened</w:t>
      </w:r>
      <w:r>
        <w:rPr>
          <w:spacing w:val="-1"/>
        </w:rPr>
        <w:t> </w:t>
      </w:r>
      <w:r>
        <w:rPr/>
        <w:t>the</w:t>
      </w:r>
      <w:r>
        <w:rPr>
          <w:spacing w:val="-1"/>
        </w:rPr>
        <w:t> </w:t>
      </w:r>
      <w:r>
        <w:rPr/>
        <w:t>abstract</w:t>
      </w:r>
      <w:r>
        <w:rPr>
          <w:spacing w:val="-4"/>
        </w:rPr>
        <w:t> </w:t>
      </w:r>
      <w:r>
        <w:rPr/>
        <w:t>to</w:t>
      </w:r>
      <w:r>
        <w:rPr>
          <w:spacing w:val="-1"/>
        </w:rPr>
        <w:t> </w:t>
      </w:r>
      <w:r>
        <w:rPr/>
        <w:t>poetry in</w:t>
      </w:r>
      <w:r>
        <w:rPr>
          <w:spacing w:val="-6"/>
        </w:rPr>
        <w:t> </w:t>
      </w:r>
      <w:r>
        <w:rPr/>
        <w:t>comparison</w:t>
      </w:r>
      <w:r>
        <w:rPr>
          <w:spacing w:val="-1"/>
        </w:rPr>
        <w:t> </w:t>
      </w:r>
      <w:r>
        <w:rPr/>
        <w:t>to</w:t>
      </w:r>
      <w:r>
        <w:rPr>
          <w:spacing w:val="-1"/>
        </w:rPr>
        <w:t> </w:t>
      </w:r>
      <w:r>
        <w:rPr/>
        <w:t>the</w:t>
      </w:r>
      <w:r>
        <w:rPr>
          <w:spacing w:val="-1"/>
        </w:rPr>
        <w:t> </w:t>
      </w:r>
      <w:r>
        <w:rPr/>
        <w:t>prose of</w:t>
      </w:r>
      <w:r>
        <w:rPr>
          <w:spacing w:val="-4"/>
        </w:rPr>
        <w:t> </w:t>
      </w:r>
      <w:r>
        <w:rPr/>
        <w:t>the</w:t>
      </w:r>
      <w:r>
        <w:rPr>
          <w:spacing w:val="-1"/>
        </w:rPr>
        <w:t> </w:t>
      </w:r>
      <w:r>
        <w:rPr/>
        <w:t>main paper</w:t>
      </w:r>
      <w:r>
        <w:rPr>
          <w:spacing w:val="-2"/>
        </w:rPr>
        <w:t> </w:t>
      </w:r>
      <w:r>
        <w:rPr/>
        <w:t>(2),</w:t>
      </w:r>
      <w:r>
        <w:rPr>
          <w:spacing w:val="-4"/>
        </w:rPr>
        <w:t> </w:t>
      </w:r>
      <w:r>
        <w:rPr/>
        <w:t>and</w:t>
      </w:r>
      <w:r>
        <w:rPr>
          <w:spacing w:val="-1"/>
        </w:rPr>
        <w:t> </w:t>
      </w:r>
      <w:r>
        <w:rPr/>
        <w:t>it</w:t>
      </w:r>
      <w:r>
        <w:rPr>
          <w:spacing w:val="-4"/>
        </w:rPr>
        <w:t> </w:t>
      </w:r>
      <w:r>
        <w:rPr/>
        <w:t>was</w:t>
      </w:r>
      <w:r>
        <w:rPr>
          <w:spacing w:val="-2"/>
        </w:rPr>
        <w:t> </w:t>
      </w:r>
      <w:r>
        <w:rPr/>
        <w:t>the</w:t>
      </w:r>
      <w:r>
        <w:rPr>
          <w:spacing w:val="-1"/>
        </w:rPr>
        <w:t> </w:t>
      </w:r>
      <w:r>
        <w:rPr/>
        <w:t>17</w:t>
      </w:r>
      <w:r>
        <w:rPr>
          <w:position w:val="8"/>
          <w:sz w:val="16"/>
        </w:rPr>
        <w:t>th</w:t>
      </w:r>
      <w:r>
        <w:rPr>
          <w:spacing w:val="21"/>
          <w:position w:val="8"/>
          <w:sz w:val="16"/>
        </w:rPr>
        <w:t> </w:t>
      </w:r>
      <w:r>
        <w:rPr/>
        <w:t>century</w:t>
      </w:r>
      <w:r>
        <w:rPr>
          <w:spacing w:val="-2"/>
        </w:rPr>
        <w:t> </w:t>
      </w:r>
      <w:r>
        <w:rPr/>
        <w:t>polymath,</w:t>
      </w:r>
      <w:r>
        <w:rPr>
          <w:spacing w:val="-4"/>
        </w:rPr>
        <w:t> </w:t>
      </w:r>
      <w:r>
        <w:rPr/>
        <w:t>Blaise</w:t>
      </w:r>
      <w:r>
        <w:rPr>
          <w:spacing w:val="-1"/>
        </w:rPr>
        <w:t> </w:t>
      </w:r>
      <w:r>
        <w:rPr/>
        <w:t>Pascal,</w:t>
      </w:r>
      <w:r>
        <w:rPr>
          <w:spacing w:val="-4"/>
        </w:rPr>
        <w:t> </w:t>
      </w:r>
      <w:r>
        <w:rPr/>
        <w:t>who</w:t>
      </w:r>
      <w:r>
        <w:rPr>
          <w:spacing w:val="-1"/>
        </w:rPr>
        <w:t> </w:t>
      </w:r>
      <w:r>
        <w:rPr/>
        <w:t>apologised</w:t>
      </w:r>
      <w:r>
        <w:rPr>
          <w:spacing w:val="-1"/>
        </w:rPr>
        <w:t> </w:t>
      </w:r>
      <w:r>
        <w:rPr/>
        <w:t>to</w:t>
      </w:r>
      <w:r>
        <w:rPr>
          <w:spacing w:val="-1"/>
        </w:rPr>
        <w:t> </w:t>
      </w:r>
      <w:r>
        <w:rPr/>
        <w:t>his </w:t>
      </w:r>
      <w:r>
        <w:rPr>
          <w:spacing w:val="-2"/>
        </w:rPr>
        <w:t>correspondent</w:t>
      </w:r>
    </w:p>
    <w:p xmlns:wp14="http://schemas.microsoft.com/office/word/2010/wordml" w14:paraId="7602A47B" wp14:textId="77777777">
      <w:pPr>
        <w:spacing w:before="273" w:line="242" w:lineRule="auto"/>
        <w:ind w:left="307" w:right="805" w:firstLine="0"/>
        <w:jc w:val="left"/>
        <w:rPr>
          <w:sz w:val="24"/>
        </w:rPr>
      </w:pPr>
      <w:r>
        <w:rPr>
          <w:i/>
          <w:sz w:val="24"/>
        </w:rPr>
        <w:t>The</w:t>
      </w:r>
      <w:r>
        <w:rPr>
          <w:i/>
          <w:spacing w:val="-2"/>
          <w:sz w:val="24"/>
        </w:rPr>
        <w:t> </w:t>
      </w:r>
      <w:r>
        <w:rPr>
          <w:i/>
          <w:sz w:val="24"/>
        </w:rPr>
        <w:t>present</w:t>
      </w:r>
      <w:r>
        <w:rPr>
          <w:i/>
          <w:spacing w:val="-5"/>
          <w:sz w:val="24"/>
        </w:rPr>
        <w:t> </w:t>
      </w:r>
      <w:r>
        <w:rPr>
          <w:i/>
          <w:sz w:val="24"/>
        </w:rPr>
        <w:t>letter</w:t>
      </w:r>
      <w:r>
        <w:rPr>
          <w:i/>
          <w:spacing w:val="-3"/>
          <w:sz w:val="24"/>
        </w:rPr>
        <w:t> </w:t>
      </w:r>
      <w:r>
        <w:rPr>
          <w:i/>
          <w:sz w:val="24"/>
        </w:rPr>
        <w:t>is</w:t>
      </w:r>
      <w:r>
        <w:rPr>
          <w:i/>
          <w:spacing w:val="-3"/>
          <w:sz w:val="24"/>
        </w:rPr>
        <w:t> </w:t>
      </w:r>
      <w:r>
        <w:rPr>
          <w:i/>
          <w:sz w:val="24"/>
        </w:rPr>
        <w:t>a</w:t>
      </w:r>
      <w:r>
        <w:rPr>
          <w:i/>
          <w:spacing w:val="-2"/>
          <w:sz w:val="24"/>
        </w:rPr>
        <w:t> </w:t>
      </w:r>
      <w:r>
        <w:rPr>
          <w:i/>
          <w:sz w:val="24"/>
        </w:rPr>
        <w:t>very</w:t>
      </w:r>
      <w:r>
        <w:rPr>
          <w:i/>
          <w:spacing w:val="-3"/>
          <w:sz w:val="24"/>
        </w:rPr>
        <w:t> </w:t>
      </w:r>
      <w:r>
        <w:rPr>
          <w:i/>
          <w:sz w:val="24"/>
        </w:rPr>
        <w:t>long</w:t>
      </w:r>
      <w:r>
        <w:rPr>
          <w:i/>
          <w:spacing w:val="-2"/>
          <w:sz w:val="24"/>
        </w:rPr>
        <w:t> </w:t>
      </w:r>
      <w:r>
        <w:rPr>
          <w:i/>
          <w:sz w:val="24"/>
        </w:rPr>
        <w:t>one,</w:t>
      </w:r>
      <w:r>
        <w:rPr>
          <w:i/>
          <w:spacing w:val="-5"/>
          <w:sz w:val="24"/>
        </w:rPr>
        <w:t> </w:t>
      </w:r>
      <w:r>
        <w:rPr>
          <w:i/>
          <w:sz w:val="24"/>
        </w:rPr>
        <w:t>simply</w:t>
      </w:r>
      <w:r>
        <w:rPr>
          <w:i/>
          <w:spacing w:val="-3"/>
          <w:sz w:val="24"/>
        </w:rPr>
        <w:t> </w:t>
      </w:r>
      <w:r>
        <w:rPr>
          <w:i/>
          <w:sz w:val="24"/>
        </w:rPr>
        <w:t>because</w:t>
      </w:r>
      <w:r>
        <w:rPr>
          <w:i/>
          <w:spacing w:val="-2"/>
          <w:sz w:val="24"/>
        </w:rPr>
        <w:t> </w:t>
      </w:r>
      <w:r>
        <w:rPr>
          <w:i/>
          <w:sz w:val="24"/>
        </w:rPr>
        <w:t>I</w:t>
      </w:r>
      <w:r>
        <w:rPr>
          <w:i/>
          <w:spacing w:val="-5"/>
          <w:sz w:val="24"/>
        </w:rPr>
        <w:t> </w:t>
      </w:r>
      <w:r>
        <w:rPr>
          <w:i/>
          <w:sz w:val="24"/>
        </w:rPr>
        <w:t>had</w:t>
      </w:r>
      <w:r>
        <w:rPr>
          <w:i/>
          <w:spacing w:val="-2"/>
          <w:sz w:val="24"/>
        </w:rPr>
        <w:t> </w:t>
      </w:r>
      <w:r>
        <w:rPr>
          <w:i/>
          <w:sz w:val="24"/>
        </w:rPr>
        <w:t>no</w:t>
      </w:r>
      <w:r>
        <w:rPr>
          <w:i/>
          <w:spacing w:val="-2"/>
          <w:sz w:val="24"/>
        </w:rPr>
        <w:t> </w:t>
      </w:r>
      <w:r>
        <w:rPr>
          <w:i/>
          <w:sz w:val="24"/>
        </w:rPr>
        <w:t>leisure</w:t>
      </w:r>
      <w:r>
        <w:rPr>
          <w:i/>
          <w:spacing w:val="-2"/>
          <w:sz w:val="24"/>
        </w:rPr>
        <w:t> </w:t>
      </w:r>
      <w:r>
        <w:rPr>
          <w:i/>
          <w:sz w:val="24"/>
        </w:rPr>
        <w:t>to</w:t>
      </w:r>
      <w:r>
        <w:rPr>
          <w:i/>
          <w:spacing w:val="-2"/>
          <w:sz w:val="24"/>
        </w:rPr>
        <w:t> </w:t>
      </w:r>
      <w:r>
        <w:rPr>
          <w:i/>
          <w:sz w:val="24"/>
        </w:rPr>
        <w:t>make</w:t>
      </w:r>
      <w:r>
        <w:rPr>
          <w:i/>
          <w:spacing w:val="-2"/>
          <w:sz w:val="24"/>
        </w:rPr>
        <w:t> </w:t>
      </w:r>
      <w:r>
        <w:rPr>
          <w:i/>
          <w:sz w:val="24"/>
        </w:rPr>
        <w:t>it</w:t>
      </w:r>
      <w:r>
        <w:rPr>
          <w:i/>
          <w:sz w:val="24"/>
        </w:rPr>
        <w:t> shorter </w:t>
      </w:r>
      <w:r>
        <w:rPr>
          <w:sz w:val="24"/>
        </w:rPr>
        <w:t>(3).</w:t>
      </w:r>
    </w:p>
    <w:p xmlns:wp14="http://schemas.microsoft.com/office/word/2010/wordml" w14:paraId="07547A01" wp14:textId="77777777">
      <w:pPr>
        <w:spacing w:after="0" w:line="242" w:lineRule="auto"/>
        <w:jc w:val="left"/>
        <w:rPr>
          <w:sz w:val="24"/>
        </w:rPr>
        <w:sectPr>
          <w:pgSz w:w="11910" w:h="16840" w:orient="portrait"/>
          <w:pgMar w:top="1440" w:right="992" w:bottom="1980" w:left="1133" w:header="0" w:footer="1705"/>
          <w:cols w:num="1"/>
          <w:headerReference w:type="default" r:id="R85d8712766e6421f"/>
        </w:sectPr>
      </w:pPr>
    </w:p>
    <w:p xmlns:wp14="http://schemas.microsoft.com/office/word/2010/wordml" w14:paraId="5A1C0114" wp14:textId="77777777">
      <w:pPr>
        <w:pStyle w:val="BodyText"/>
        <w:spacing w:before="80"/>
        <w:ind w:left="307" w:right="489"/>
      </w:pPr>
      <w:r>
        <w:rPr/>
        <w:t>He</w:t>
      </w:r>
      <w:r>
        <w:rPr>
          <w:spacing w:val="-1"/>
        </w:rPr>
        <w:t> </w:t>
      </w:r>
      <w:r>
        <w:rPr/>
        <w:t>recognised,</w:t>
      </w:r>
      <w:r>
        <w:rPr>
          <w:spacing w:val="-4"/>
        </w:rPr>
        <w:t> </w:t>
      </w:r>
      <w:r>
        <w:rPr/>
        <w:t>as</w:t>
      </w:r>
      <w:r>
        <w:rPr>
          <w:spacing w:val="-2"/>
        </w:rPr>
        <w:t> </w:t>
      </w:r>
      <w:r>
        <w:rPr/>
        <w:t>any</w:t>
      </w:r>
      <w:r>
        <w:rPr>
          <w:spacing w:val="-2"/>
        </w:rPr>
        <w:t> </w:t>
      </w:r>
      <w:r>
        <w:rPr/>
        <w:t>abstract</w:t>
      </w:r>
      <w:r>
        <w:rPr>
          <w:spacing w:val="-4"/>
        </w:rPr>
        <w:t> </w:t>
      </w:r>
      <w:r>
        <w:rPr/>
        <w:t>writer</w:t>
      </w:r>
      <w:r>
        <w:rPr>
          <w:spacing w:val="-2"/>
        </w:rPr>
        <w:t> </w:t>
      </w:r>
      <w:r>
        <w:rPr/>
        <w:t>does,</w:t>
      </w:r>
      <w:r>
        <w:rPr>
          <w:spacing w:val="-4"/>
        </w:rPr>
        <w:t> </w:t>
      </w:r>
      <w:r>
        <w:rPr/>
        <w:t>that</w:t>
      </w:r>
      <w:r>
        <w:rPr>
          <w:spacing w:val="-4"/>
        </w:rPr>
        <w:t> </w:t>
      </w:r>
      <w:r>
        <w:rPr/>
        <w:t>concise</w:t>
      </w:r>
      <w:r>
        <w:rPr>
          <w:spacing w:val="-1"/>
        </w:rPr>
        <w:t> </w:t>
      </w:r>
      <w:r>
        <w:rPr/>
        <w:t>writing</w:t>
      </w:r>
      <w:r>
        <w:rPr>
          <w:spacing w:val="-1"/>
        </w:rPr>
        <w:t> </w:t>
      </w:r>
      <w:r>
        <w:rPr/>
        <w:t>is</w:t>
      </w:r>
      <w:r>
        <w:rPr>
          <w:spacing w:val="-2"/>
        </w:rPr>
        <w:t> </w:t>
      </w:r>
      <w:r>
        <w:rPr/>
        <w:t>time-consuming and difficult.</w:t>
      </w:r>
      <w:r>
        <w:rPr>
          <w:spacing w:val="40"/>
        </w:rPr>
        <w:t> </w:t>
      </w:r>
      <w:r>
        <w:rPr/>
        <w:t>Economy of style is an art, but one which can be acquired through </w:t>
      </w:r>
      <w:r>
        <w:rPr>
          <w:spacing w:val="-2"/>
        </w:rPr>
        <w:t>practise.</w:t>
      </w:r>
    </w:p>
    <w:p xmlns:wp14="http://schemas.microsoft.com/office/word/2010/wordml" w14:paraId="5043CB0F" wp14:textId="77777777">
      <w:pPr>
        <w:pStyle w:val="BodyText"/>
        <w:spacing w:before="1"/>
      </w:pPr>
    </w:p>
    <w:p xmlns:wp14="http://schemas.microsoft.com/office/word/2010/wordml" w14:paraId="353DDD46" wp14:textId="77777777">
      <w:pPr>
        <w:pStyle w:val="BodyText"/>
        <w:spacing w:before="1"/>
        <w:ind w:left="307" w:right="520"/>
        <w:rPr>
          <w:i/>
        </w:rPr>
      </w:pPr>
      <w:r>
        <w:rPr/>
        <w:t>In the academic world, writing is of paramount importance for it is how we are judged.</w:t>
      </w:r>
      <w:r>
        <w:rPr>
          <w:spacing w:val="40"/>
        </w:rPr>
        <w:t> </w:t>
      </w:r>
      <w:r>
        <w:rPr/>
        <w:t>The number and quality of our publications will often determine promotion or, in more straitened times, even continued employment.</w:t>
      </w:r>
      <w:r>
        <w:rPr>
          <w:spacing w:val="40"/>
        </w:rPr>
        <w:t> </w:t>
      </w:r>
      <w:r>
        <w:rPr/>
        <w:t>This is not a new phenomenon</w:t>
      </w:r>
      <w:r>
        <w:rPr>
          <w:spacing w:val="-2"/>
        </w:rPr>
        <w:t> </w:t>
      </w:r>
      <w:r>
        <w:rPr/>
        <w:t>and</w:t>
      </w:r>
      <w:r>
        <w:rPr>
          <w:spacing w:val="-2"/>
        </w:rPr>
        <w:t> </w:t>
      </w:r>
      <w:r>
        <w:rPr/>
        <w:t>indeed</w:t>
      </w:r>
      <w:r>
        <w:rPr>
          <w:spacing w:val="-2"/>
        </w:rPr>
        <w:t> </w:t>
      </w:r>
      <w:r>
        <w:rPr/>
        <w:t>the</w:t>
      </w:r>
      <w:r>
        <w:rPr>
          <w:spacing w:val="-2"/>
        </w:rPr>
        <w:t> </w:t>
      </w:r>
      <w:r>
        <w:rPr/>
        <w:t>eminent</w:t>
      </w:r>
      <w:r>
        <w:rPr>
          <w:spacing w:val="-5"/>
        </w:rPr>
        <w:t> </w:t>
      </w:r>
      <w:r>
        <w:rPr/>
        <w:t>physicist</w:t>
      </w:r>
      <w:r>
        <w:rPr>
          <w:spacing w:val="-5"/>
        </w:rPr>
        <w:t> </w:t>
      </w:r>
      <w:r>
        <w:rPr/>
        <w:t>Michael</w:t>
      </w:r>
      <w:r>
        <w:rPr>
          <w:spacing w:val="-2"/>
        </w:rPr>
        <w:t> </w:t>
      </w:r>
      <w:r>
        <w:rPr/>
        <w:t>Faraday,</w:t>
      </w:r>
      <w:r>
        <w:rPr>
          <w:spacing w:val="-5"/>
        </w:rPr>
        <w:t> </w:t>
      </w:r>
      <w:r>
        <w:rPr/>
        <w:t>when</w:t>
      </w:r>
      <w:r>
        <w:rPr>
          <w:spacing w:val="-2"/>
        </w:rPr>
        <w:t> </w:t>
      </w:r>
      <w:r>
        <w:rPr/>
        <w:t>asked</w:t>
      </w:r>
      <w:r>
        <w:rPr>
          <w:spacing w:val="-2"/>
        </w:rPr>
        <w:t> </w:t>
      </w:r>
      <w:r>
        <w:rPr/>
        <w:t>by</w:t>
      </w:r>
      <w:r>
        <w:rPr>
          <w:spacing w:val="-3"/>
        </w:rPr>
        <w:t> </w:t>
      </w:r>
      <w:r>
        <w:rPr/>
        <w:t>the younger William Crookes the secret of his success as a researcher, answered with the simple mantra: </w:t>
      </w:r>
      <w:r>
        <w:rPr>
          <w:i/>
        </w:rPr>
        <w:t>Work, finish, publish.</w:t>
      </w:r>
    </w:p>
    <w:p xmlns:wp14="http://schemas.microsoft.com/office/word/2010/wordml" w14:paraId="69A37DC3" wp14:textId="77777777">
      <w:pPr>
        <w:pStyle w:val="BodyText"/>
        <w:spacing w:before="274"/>
        <w:ind w:left="307" w:right="805"/>
      </w:pPr>
      <w:r>
        <w:rPr/>
        <w:t>The</w:t>
      </w:r>
      <w:r>
        <w:rPr>
          <w:spacing w:val="-3"/>
        </w:rPr>
        <w:t> </w:t>
      </w:r>
      <w:r>
        <w:rPr/>
        <w:t>ability</w:t>
      </w:r>
      <w:r>
        <w:rPr>
          <w:spacing w:val="-3"/>
        </w:rPr>
        <w:t> </w:t>
      </w:r>
      <w:r>
        <w:rPr/>
        <w:t>to</w:t>
      </w:r>
      <w:r>
        <w:rPr>
          <w:spacing w:val="-3"/>
        </w:rPr>
        <w:t> </w:t>
      </w:r>
      <w:r>
        <w:rPr/>
        <w:t>write</w:t>
      </w:r>
      <w:r>
        <w:rPr>
          <w:spacing w:val="-3"/>
        </w:rPr>
        <w:t> </w:t>
      </w:r>
      <w:r>
        <w:rPr/>
        <w:t>an</w:t>
      </w:r>
      <w:r>
        <w:rPr>
          <w:spacing w:val="-3"/>
        </w:rPr>
        <w:t> </w:t>
      </w:r>
      <w:r>
        <w:rPr/>
        <w:t>effective</w:t>
      </w:r>
      <w:r>
        <w:rPr>
          <w:spacing w:val="-3"/>
        </w:rPr>
        <w:t> </w:t>
      </w:r>
      <w:r>
        <w:rPr/>
        <w:t>abstract</w:t>
      </w:r>
      <w:r>
        <w:rPr>
          <w:spacing w:val="-5"/>
        </w:rPr>
        <w:t> </w:t>
      </w:r>
      <w:r>
        <w:rPr/>
        <w:t>is</w:t>
      </w:r>
      <w:r>
        <w:rPr>
          <w:spacing w:val="-3"/>
        </w:rPr>
        <w:t> </w:t>
      </w:r>
      <w:r>
        <w:rPr/>
        <w:t>an</w:t>
      </w:r>
      <w:r>
        <w:rPr>
          <w:spacing w:val="-3"/>
        </w:rPr>
        <w:t> </w:t>
      </w:r>
      <w:r>
        <w:rPr/>
        <w:t>essential</w:t>
      </w:r>
      <w:r>
        <w:rPr>
          <w:spacing w:val="-3"/>
        </w:rPr>
        <w:t> </w:t>
      </w:r>
      <w:r>
        <w:rPr/>
        <w:t>element</w:t>
      </w:r>
      <w:r>
        <w:rPr>
          <w:spacing w:val="-5"/>
        </w:rPr>
        <w:t> </w:t>
      </w:r>
      <w:r>
        <w:rPr/>
        <w:t>of</w:t>
      </w:r>
      <w:r>
        <w:rPr>
          <w:spacing w:val="-5"/>
        </w:rPr>
        <w:t> </w:t>
      </w:r>
      <w:r>
        <w:rPr/>
        <w:t>this</w:t>
      </w:r>
      <w:r>
        <w:rPr>
          <w:spacing w:val="-3"/>
        </w:rPr>
        <w:t> </w:t>
      </w:r>
      <w:r>
        <w:rPr/>
        <w:t>publication process—so where do you begin?</w:t>
      </w:r>
    </w:p>
    <w:p xmlns:wp14="http://schemas.microsoft.com/office/word/2010/wordml" w14:paraId="07459315" wp14:textId="77777777">
      <w:pPr>
        <w:pStyle w:val="BodyText"/>
        <w:spacing w:after="0"/>
        <w:sectPr>
          <w:pgSz w:w="11910" w:h="16840" w:orient="portrait"/>
          <w:pgMar w:top="1360" w:right="992" w:bottom="1980" w:left="1133" w:header="0" w:footer="1705"/>
          <w:cols w:num="1"/>
          <w:headerReference w:type="default" r:id="R61427a1b6c474786"/>
        </w:sectPr>
      </w:pPr>
    </w:p>
    <w:p xmlns:wp14="http://schemas.microsoft.com/office/word/2010/wordml" w14:paraId="6537F28F" wp14:textId="77777777">
      <w:pPr>
        <w:spacing w:line="240" w:lineRule="auto"/>
        <w:ind w:left="307" w:right="0" w:firstLine="0"/>
        <w:rPr>
          <w:sz w:val="20"/>
        </w:rPr>
      </w:pPr>
      <w:r>
        <w:rPr>
          <w:sz w:val="20"/>
        </w:rPr>
        <w:drawing>
          <wp:inline xmlns:wp14="http://schemas.microsoft.com/office/word/2010/wordprocessingDrawing" distT="0" distB="0" distL="0" distR="0" wp14:anchorId="006A6DDC" wp14:editId="7777777">
            <wp:extent cx="5721308" cy="4059936"/>
            <wp:effectExtent l="0" t="0" r="0" b="0"/>
            <wp:docPr id="20" name="Image 20" descr="Free Images : writing, line, red, letter, blue, craft ..."/>
            <wp:cNvGraphicFramePr>
              <a:graphicFrameLocks/>
            </wp:cNvGraphicFramePr>
            <a:graphic>
              <a:graphicData uri="http://schemas.openxmlformats.org/drawingml/2006/picture">
                <pic:pic>
                  <pic:nvPicPr>
                    <pic:cNvPr id="20" name="Image 20" descr="Free Images : writing, line, red, letter, blue, craft ..."/>
                    <pic:cNvPicPr/>
                  </pic:nvPicPr>
                  <pic:blipFill>
                    <a:blip r:embed="rId19" cstate="print"/>
                    <a:stretch>
                      <a:fillRect/>
                    </a:stretch>
                  </pic:blipFill>
                  <pic:spPr>
                    <a:xfrm>
                      <a:off x="0" y="0"/>
                      <a:ext cx="5721308" cy="4059936"/>
                    </a:xfrm>
                    <a:prstGeom prst="rect">
                      <a:avLst/>
                    </a:prstGeom>
                  </pic:spPr>
                </pic:pic>
              </a:graphicData>
            </a:graphic>
          </wp:inline>
        </w:drawing>
      </w:r>
      <w:r>
        <w:rPr>
          <w:sz w:val="20"/>
        </w:rPr>
      </w:r>
    </w:p>
    <w:p xmlns:wp14="http://schemas.microsoft.com/office/word/2010/wordml" w14:paraId="6DFB9E20" wp14:textId="77777777">
      <w:pPr>
        <w:pStyle w:val="BodyText"/>
        <w:spacing w:before="237"/>
      </w:pPr>
    </w:p>
    <w:p xmlns:wp14="http://schemas.microsoft.com/office/word/2010/wordml" w14:paraId="7AA06520" wp14:textId="77777777">
      <w:pPr>
        <w:pStyle w:val="Heading2"/>
      </w:pPr>
      <w:r>
        <w:rPr>
          <w:color w:val="006FC0"/>
        </w:rPr>
        <w:t>HOW</w:t>
      </w:r>
      <w:r>
        <w:rPr>
          <w:color w:val="006FC0"/>
          <w:spacing w:val="-1"/>
        </w:rPr>
        <w:t> </w:t>
      </w:r>
      <w:r>
        <w:rPr>
          <w:color w:val="006FC0"/>
        </w:rPr>
        <w:t>DO</w:t>
      </w:r>
      <w:r>
        <w:rPr>
          <w:color w:val="006FC0"/>
          <w:spacing w:val="-5"/>
        </w:rPr>
        <w:t> </w:t>
      </w:r>
      <w:r>
        <w:rPr>
          <w:color w:val="006FC0"/>
        </w:rPr>
        <w:t>I</w:t>
      </w:r>
      <w:r>
        <w:rPr>
          <w:color w:val="006FC0"/>
          <w:spacing w:val="-4"/>
        </w:rPr>
        <w:t> </w:t>
      </w:r>
      <w:r>
        <w:rPr>
          <w:color w:val="006FC0"/>
          <w:spacing w:val="-2"/>
        </w:rPr>
        <w:t>BEGIN?</w:t>
      </w:r>
    </w:p>
    <w:p xmlns:wp14="http://schemas.microsoft.com/office/word/2010/wordml" w14:paraId="04F770B2" wp14:textId="77777777">
      <w:pPr>
        <w:pStyle w:val="BodyText"/>
        <w:spacing w:before="190"/>
        <w:ind w:left="307" w:right="489"/>
      </w:pPr>
      <w:r>
        <w:rPr/>
        <w:t>To write anything you need four things: a </w:t>
      </w:r>
      <w:r>
        <w:rPr>
          <w:b/>
        </w:rPr>
        <w:t>deadline</w:t>
      </w:r>
      <w:r>
        <w:rPr/>
        <w:t>—nothing is ever written without one; a </w:t>
      </w:r>
      <w:r>
        <w:rPr>
          <w:b/>
        </w:rPr>
        <w:t>brief</w:t>
      </w:r>
      <w:r>
        <w:rPr/>
        <w:t>—without a framework to build upon, your writing will be loose and unstructured; an </w:t>
      </w:r>
      <w:r>
        <w:rPr>
          <w:b/>
        </w:rPr>
        <w:t>audience</w:t>
      </w:r>
      <w:r>
        <w:rPr/>
        <w:t>—failing to consider the level of knowledge and understanding</w:t>
      </w:r>
      <w:r>
        <w:rPr>
          <w:spacing w:val="-2"/>
        </w:rPr>
        <w:t> </w:t>
      </w:r>
      <w:r>
        <w:rPr/>
        <w:t>of</w:t>
      </w:r>
      <w:r>
        <w:rPr>
          <w:spacing w:val="-5"/>
        </w:rPr>
        <w:t> </w:t>
      </w:r>
      <w:r>
        <w:rPr/>
        <w:t>your</w:t>
      </w:r>
      <w:r>
        <w:rPr>
          <w:spacing w:val="-3"/>
        </w:rPr>
        <w:t> </w:t>
      </w:r>
      <w:r>
        <w:rPr/>
        <w:t>audience</w:t>
      </w:r>
      <w:r>
        <w:rPr>
          <w:spacing w:val="-2"/>
        </w:rPr>
        <w:t> </w:t>
      </w:r>
      <w:r>
        <w:rPr/>
        <w:t>will</w:t>
      </w:r>
      <w:r>
        <w:rPr>
          <w:spacing w:val="-2"/>
        </w:rPr>
        <w:t> </w:t>
      </w:r>
      <w:r>
        <w:rPr/>
        <w:t>lead</w:t>
      </w:r>
      <w:r>
        <w:rPr>
          <w:spacing w:val="-2"/>
        </w:rPr>
        <w:t> </w:t>
      </w:r>
      <w:r>
        <w:rPr/>
        <w:t>to</w:t>
      </w:r>
      <w:r>
        <w:rPr>
          <w:spacing w:val="-2"/>
        </w:rPr>
        <w:t> </w:t>
      </w:r>
      <w:r>
        <w:rPr/>
        <w:t>bad</w:t>
      </w:r>
      <w:r>
        <w:rPr>
          <w:spacing w:val="-2"/>
        </w:rPr>
        <w:t> </w:t>
      </w:r>
      <w:r>
        <w:rPr/>
        <w:t>writing;</w:t>
      </w:r>
      <w:r>
        <w:rPr>
          <w:spacing w:val="-5"/>
        </w:rPr>
        <w:t> </w:t>
      </w:r>
      <w:r>
        <w:rPr/>
        <w:t>and</w:t>
      </w:r>
      <w:r>
        <w:rPr>
          <w:spacing w:val="-2"/>
        </w:rPr>
        <w:t> </w:t>
      </w:r>
      <w:r>
        <w:rPr/>
        <w:t>you</w:t>
      </w:r>
      <w:r>
        <w:rPr>
          <w:spacing w:val="-2"/>
        </w:rPr>
        <w:t> </w:t>
      </w:r>
      <w:r>
        <w:rPr/>
        <w:t>need</w:t>
      </w:r>
      <w:r>
        <w:rPr>
          <w:spacing w:val="-2"/>
        </w:rPr>
        <w:t> </w:t>
      </w:r>
      <w:r>
        <w:rPr/>
        <w:t>a </w:t>
      </w:r>
      <w:r>
        <w:rPr>
          <w:b/>
        </w:rPr>
        <w:t>message</w:t>
      </w:r>
      <w:r>
        <w:rPr/>
        <w:t>—you have to have something worth writing about.</w:t>
      </w:r>
    </w:p>
    <w:p xmlns:wp14="http://schemas.microsoft.com/office/word/2010/wordml" w14:paraId="444D0EA7" wp14:textId="77777777">
      <w:pPr>
        <w:pStyle w:val="BodyText"/>
        <w:spacing w:before="185"/>
        <w:ind w:left="307"/>
      </w:pPr>
      <w:r>
        <w:rPr/>
        <w:t>Let</w:t>
      </w:r>
      <w:r>
        <w:rPr>
          <w:spacing w:val="-6"/>
        </w:rPr>
        <w:t> </w:t>
      </w:r>
      <w:r>
        <w:rPr/>
        <w:t>me</w:t>
      </w:r>
      <w:r>
        <w:rPr>
          <w:spacing w:val="-2"/>
        </w:rPr>
        <w:t> </w:t>
      </w:r>
      <w:r>
        <w:rPr/>
        <w:t>expand</w:t>
      </w:r>
      <w:r>
        <w:rPr>
          <w:spacing w:val="-2"/>
        </w:rPr>
        <w:t> </w:t>
      </w:r>
      <w:r>
        <w:rPr/>
        <w:t>on</w:t>
      </w:r>
      <w:r>
        <w:rPr>
          <w:spacing w:val="-3"/>
        </w:rPr>
        <w:t> </w:t>
      </w:r>
      <w:r>
        <w:rPr/>
        <w:t>each</w:t>
      </w:r>
      <w:r>
        <w:rPr>
          <w:spacing w:val="-2"/>
        </w:rPr>
        <w:t> </w:t>
      </w:r>
      <w:r>
        <w:rPr/>
        <w:t>of</w:t>
      </w:r>
      <w:r>
        <w:rPr>
          <w:spacing w:val="-5"/>
        </w:rPr>
        <w:t> </w:t>
      </w:r>
      <w:r>
        <w:rPr/>
        <w:t>these</w:t>
      </w:r>
      <w:r>
        <w:rPr>
          <w:spacing w:val="-2"/>
        </w:rPr>
        <w:t> </w:t>
      </w:r>
      <w:r>
        <w:rPr/>
        <w:t>prerequisites</w:t>
      </w:r>
      <w:r>
        <w:rPr>
          <w:spacing w:val="-4"/>
        </w:rPr>
        <w:t> </w:t>
      </w:r>
      <w:r>
        <w:rPr/>
        <w:t>in</w:t>
      </w:r>
      <w:r>
        <w:rPr>
          <w:spacing w:val="-2"/>
        </w:rPr>
        <w:t> turn.</w:t>
      </w:r>
    </w:p>
    <w:p xmlns:wp14="http://schemas.microsoft.com/office/word/2010/wordml" w14:paraId="2BE0C83B" wp14:textId="77777777">
      <w:pPr>
        <w:pStyle w:val="Heading3"/>
        <w:spacing w:before="274"/>
      </w:pPr>
      <w:r>
        <w:rPr>
          <w:spacing w:val="-2"/>
        </w:rPr>
        <w:t>Deadlines</w:t>
      </w:r>
    </w:p>
    <w:p xmlns:wp14="http://schemas.microsoft.com/office/word/2010/wordml" w14:paraId="08EBA856" wp14:textId="77777777">
      <w:pPr>
        <w:pStyle w:val="BodyText"/>
        <w:spacing w:before="184"/>
        <w:ind w:left="307" w:right="489"/>
      </w:pPr>
      <w:r>
        <w:rPr/>
        <w:t>Little or nothing would ever be written without a deadline.</w:t>
      </w:r>
      <w:r>
        <w:rPr>
          <w:spacing w:val="40"/>
        </w:rPr>
        <w:t> </w:t>
      </w:r>
      <w:r>
        <w:rPr/>
        <w:t>Some say they love deadlines—especially the sound they make as they whoosh past.</w:t>
      </w:r>
      <w:r>
        <w:rPr>
          <w:spacing w:val="40"/>
        </w:rPr>
        <w:t> </w:t>
      </w:r>
      <w:r>
        <w:rPr/>
        <w:t>If you plan to submit an abstract to a conference, there will be a very firm deadline to which you must adhere.</w:t>
      </w:r>
      <w:r>
        <w:rPr>
          <w:spacing w:val="40"/>
        </w:rPr>
        <w:t> </w:t>
      </w:r>
      <w:r>
        <w:rPr/>
        <w:t>Writing an abstract for a paper may require a deadline that is self-imposed or agreed with your co-authors or supervisors.</w:t>
      </w:r>
      <w:r>
        <w:rPr>
          <w:spacing w:val="40"/>
        </w:rPr>
        <w:t> </w:t>
      </w:r>
      <w:r>
        <w:rPr/>
        <w:t>However you arrive at it, make</w:t>
      </w:r>
      <w:r>
        <w:rPr>
          <w:spacing w:val="-1"/>
        </w:rPr>
        <w:t> </w:t>
      </w:r>
      <w:r>
        <w:rPr/>
        <w:t>sure</w:t>
      </w:r>
      <w:r>
        <w:rPr>
          <w:spacing w:val="-1"/>
        </w:rPr>
        <w:t> </w:t>
      </w:r>
      <w:r>
        <w:rPr/>
        <w:t>you</w:t>
      </w:r>
      <w:r>
        <w:rPr>
          <w:spacing w:val="-1"/>
        </w:rPr>
        <w:t> </w:t>
      </w:r>
      <w:r>
        <w:rPr/>
        <w:t>have</w:t>
      </w:r>
      <w:r>
        <w:rPr>
          <w:spacing w:val="-1"/>
        </w:rPr>
        <w:t> </w:t>
      </w:r>
      <w:r>
        <w:rPr/>
        <w:t>a</w:t>
      </w:r>
      <w:r>
        <w:rPr>
          <w:spacing w:val="-1"/>
        </w:rPr>
        <w:t> </w:t>
      </w:r>
      <w:r>
        <w:rPr/>
        <w:t>deadline—without</w:t>
      </w:r>
      <w:r>
        <w:rPr>
          <w:spacing w:val="-4"/>
        </w:rPr>
        <w:t> </w:t>
      </w:r>
      <w:r>
        <w:rPr/>
        <w:t>it</w:t>
      </w:r>
      <w:r>
        <w:rPr>
          <w:spacing w:val="-4"/>
        </w:rPr>
        <w:t> </w:t>
      </w:r>
      <w:r>
        <w:rPr/>
        <w:t>you</w:t>
      </w:r>
      <w:r>
        <w:rPr>
          <w:spacing w:val="-1"/>
        </w:rPr>
        <w:t> </w:t>
      </w:r>
      <w:r>
        <w:rPr/>
        <w:t>will</w:t>
      </w:r>
      <w:r>
        <w:rPr>
          <w:spacing w:val="-1"/>
        </w:rPr>
        <w:t> </w:t>
      </w:r>
      <w:r>
        <w:rPr/>
        <w:t>find</w:t>
      </w:r>
      <w:r>
        <w:rPr>
          <w:spacing w:val="-1"/>
        </w:rPr>
        <w:t> </w:t>
      </w:r>
      <w:r>
        <w:rPr/>
        <w:t>it</w:t>
      </w:r>
      <w:r>
        <w:rPr>
          <w:spacing w:val="-4"/>
        </w:rPr>
        <w:t> </w:t>
      </w:r>
      <w:r>
        <w:rPr/>
        <w:t>difficult</w:t>
      </w:r>
      <w:r>
        <w:rPr>
          <w:spacing w:val="-4"/>
        </w:rPr>
        <w:t> </w:t>
      </w:r>
      <w:r>
        <w:rPr/>
        <w:t>to</w:t>
      </w:r>
      <w:r>
        <w:rPr>
          <w:spacing w:val="-1"/>
        </w:rPr>
        <w:t> </w:t>
      </w:r>
      <w:r>
        <w:rPr/>
        <w:t>put</w:t>
      </w:r>
      <w:r>
        <w:rPr>
          <w:spacing w:val="-4"/>
        </w:rPr>
        <w:t> </w:t>
      </w:r>
      <w:r>
        <w:rPr/>
        <w:t>pen</w:t>
      </w:r>
      <w:r>
        <w:rPr>
          <w:spacing w:val="-1"/>
        </w:rPr>
        <w:t> </w:t>
      </w:r>
      <w:r>
        <w:rPr/>
        <w:t>to</w:t>
      </w:r>
      <w:r>
        <w:rPr>
          <w:spacing w:val="-1"/>
        </w:rPr>
        <w:t> </w:t>
      </w:r>
      <w:r>
        <w:rPr/>
        <w:t>paper.</w:t>
      </w:r>
    </w:p>
    <w:p xmlns:wp14="http://schemas.microsoft.com/office/word/2010/wordml" w14:paraId="0BDC3694" wp14:textId="77777777">
      <w:pPr>
        <w:pStyle w:val="Heading3"/>
        <w:spacing w:before="275"/>
      </w:pPr>
      <w:r>
        <w:rPr>
          <w:spacing w:val="-2"/>
        </w:rPr>
        <w:t>Brief</w:t>
      </w:r>
    </w:p>
    <w:p xmlns:wp14="http://schemas.microsoft.com/office/word/2010/wordml" w14:paraId="5D668682" wp14:textId="77777777">
      <w:pPr>
        <w:pStyle w:val="BodyText"/>
        <w:spacing w:before="69" w:line="242" w:lineRule="auto"/>
        <w:ind w:left="307"/>
      </w:pPr>
      <w:r>
        <w:rPr/>
        <w:t>Along</w:t>
      </w:r>
      <w:r>
        <w:rPr>
          <w:spacing w:val="-2"/>
        </w:rPr>
        <w:t> </w:t>
      </w:r>
      <w:r>
        <w:rPr/>
        <w:t>with</w:t>
      </w:r>
      <w:r>
        <w:rPr>
          <w:spacing w:val="-2"/>
        </w:rPr>
        <w:t> </w:t>
      </w:r>
      <w:r>
        <w:rPr/>
        <w:t>your</w:t>
      </w:r>
      <w:r>
        <w:rPr>
          <w:spacing w:val="-3"/>
        </w:rPr>
        <w:t> </w:t>
      </w:r>
      <w:r>
        <w:rPr/>
        <w:t>deadline you</w:t>
      </w:r>
      <w:r>
        <w:rPr>
          <w:spacing w:val="-2"/>
        </w:rPr>
        <w:t> </w:t>
      </w:r>
      <w:r>
        <w:rPr/>
        <w:t>will</w:t>
      </w:r>
      <w:r>
        <w:rPr>
          <w:spacing w:val="-2"/>
        </w:rPr>
        <w:t> </w:t>
      </w:r>
      <w:r>
        <w:rPr/>
        <w:t>almost</w:t>
      </w:r>
      <w:r>
        <w:rPr>
          <w:spacing w:val="-5"/>
        </w:rPr>
        <w:t> </w:t>
      </w:r>
      <w:r>
        <w:rPr/>
        <w:t>certainly</w:t>
      </w:r>
      <w:r>
        <w:rPr>
          <w:spacing w:val="-3"/>
        </w:rPr>
        <w:t> </w:t>
      </w:r>
      <w:r>
        <w:rPr/>
        <w:t>have</w:t>
      </w:r>
      <w:r>
        <w:rPr>
          <w:spacing w:val="-2"/>
        </w:rPr>
        <w:t> </w:t>
      </w:r>
      <w:r>
        <w:rPr/>
        <w:t>specific</w:t>
      </w:r>
      <w:r>
        <w:rPr>
          <w:spacing w:val="-3"/>
        </w:rPr>
        <w:t> </w:t>
      </w:r>
      <w:r>
        <w:rPr/>
        <w:t>requirements</w:t>
      </w:r>
      <w:r>
        <w:rPr>
          <w:spacing w:val="-3"/>
        </w:rPr>
        <w:t> </w:t>
      </w:r>
      <w:r>
        <w:rPr/>
        <w:t>for</w:t>
      </w:r>
      <w:r>
        <w:rPr>
          <w:spacing w:val="-3"/>
        </w:rPr>
        <w:t> </w:t>
      </w:r>
      <w:r>
        <w:rPr/>
        <w:t>your abstract.</w:t>
      </w:r>
      <w:r>
        <w:rPr>
          <w:spacing w:val="40"/>
        </w:rPr>
        <w:t> </w:t>
      </w:r>
      <w:r>
        <w:rPr/>
        <w:t>Whether it is for a conference submission or a journal article, there will be specifications</w:t>
      </w:r>
      <w:r>
        <w:rPr>
          <w:spacing w:val="-1"/>
        </w:rPr>
        <w:t> </w:t>
      </w:r>
      <w:r>
        <w:rPr/>
        <w:t>as</w:t>
      </w:r>
      <w:r>
        <w:rPr>
          <w:spacing w:val="-1"/>
        </w:rPr>
        <w:t> </w:t>
      </w:r>
      <w:r>
        <w:rPr/>
        <w:t>to the word length,</w:t>
      </w:r>
      <w:r>
        <w:rPr>
          <w:spacing w:val="-3"/>
        </w:rPr>
        <w:t> </w:t>
      </w:r>
      <w:r>
        <w:rPr/>
        <w:t>the format, perhaps</w:t>
      </w:r>
      <w:r>
        <w:rPr>
          <w:spacing w:val="-1"/>
        </w:rPr>
        <w:t> </w:t>
      </w:r>
      <w:r>
        <w:rPr/>
        <w:t>the overall style and usually</w:t>
      </w:r>
    </w:p>
    <w:p xmlns:wp14="http://schemas.microsoft.com/office/word/2010/wordml" w14:paraId="70DF9E56" wp14:textId="77777777">
      <w:pPr>
        <w:pStyle w:val="BodyText"/>
        <w:spacing w:after="0" w:line="242" w:lineRule="auto"/>
        <w:sectPr>
          <w:pgSz w:w="11910" w:h="16840" w:orient="portrait"/>
          <w:pgMar w:top="1800" w:right="992" w:bottom="1900" w:left="1133" w:header="0" w:footer="1705"/>
          <w:cols w:num="1"/>
          <w:headerReference w:type="default" r:id="R80121ca7e8ee460b"/>
        </w:sectPr>
      </w:pPr>
    </w:p>
    <w:p xmlns:wp14="http://schemas.microsoft.com/office/word/2010/wordml" w14:paraId="1E3F12E5" wp14:textId="77777777">
      <w:pPr>
        <w:pStyle w:val="BodyText"/>
        <w:spacing w:before="80"/>
        <w:ind w:left="307" w:right="517"/>
      </w:pPr>
      <w:r>
        <w:rPr/>
        <w:t>the title and affiliations.</w:t>
      </w:r>
      <w:r>
        <w:rPr>
          <w:spacing w:val="40"/>
        </w:rPr>
        <w:t> </w:t>
      </w:r>
      <w:r>
        <w:rPr/>
        <w:t>These are not optional,</w:t>
      </w:r>
      <w:r>
        <w:rPr>
          <w:spacing w:val="-3"/>
        </w:rPr>
        <w:t> </w:t>
      </w:r>
      <w:r>
        <w:rPr/>
        <w:t>and failing to adhere to any or all of them will usually mean immediate dismissal of your abstract.</w:t>
      </w:r>
      <w:r>
        <w:rPr>
          <w:spacing w:val="40"/>
        </w:rPr>
        <w:t> </w:t>
      </w:r>
      <w:r>
        <w:rPr/>
        <w:t>Conference organisers,</w:t>
      </w:r>
      <w:r>
        <w:rPr>
          <w:spacing w:val="-6"/>
        </w:rPr>
        <w:t> </w:t>
      </w:r>
      <w:r>
        <w:rPr/>
        <w:t>especially,</w:t>
      </w:r>
      <w:r>
        <w:rPr>
          <w:spacing w:val="-6"/>
        </w:rPr>
        <w:t> </w:t>
      </w:r>
      <w:r>
        <w:rPr/>
        <w:t>are</w:t>
      </w:r>
      <w:r>
        <w:rPr>
          <w:spacing w:val="-3"/>
        </w:rPr>
        <w:t> </w:t>
      </w:r>
      <w:r>
        <w:rPr/>
        <w:t>often</w:t>
      </w:r>
      <w:r>
        <w:rPr>
          <w:spacing w:val="-3"/>
        </w:rPr>
        <w:t> </w:t>
      </w:r>
      <w:r>
        <w:rPr/>
        <w:t>so</w:t>
      </w:r>
      <w:r>
        <w:rPr>
          <w:spacing w:val="-3"/>
        </w:rPr>
        <w:t> </w:t>
      </w:r>
      <w:r>
        <w:rPr/>
        <w:t>inundated</w:t>
      </w:r>
      <w:r>
        <w:rPr>
          <w:spacing w:val="-3"/>
        </w:rPr>
        <w:t> </w:t>
      </w:r>
      <w:r>
        <w:rPr/>
        <w:t>with</w:t>
      </w:r>
      <w:r>
        <w:rPr>
          <w:spacing w:val="-3"/>
        </w:rPr>
        <w:t> </w:t>
      </w:r>
      <w:r>
        <w:rPr/>
        <w:t>abstracts that</w:t>
      </w:r>
      <w:r>
        <w:rPr>
          <w:spacing w:val="-6"/>
        </w:rPr>
        <w:t> </w:t>
      </w:r>
      <w:r>
        <w:rPr/>
        <w:t>they</w:t>
      </w:r>
      <w:r>
        <w:rPr>
          <w:spacing w:val="-4"/>
        </w:rPr>
        <w:t> </w:t>
      </w:r>
      <w:r>
        <w:rPr/>
        <w:t>have</w:t>
      </w:r>
      <w:r>
        <w:rPr>
          <w:spacing w:val="-3"/>
        </w:rPr>
        <w:t> </w:t>
      </w:r>
      <w:r>
        <w:rPr/>
        <w:t>little</w:t>
      </w:r>
      <w:r>
        <w:rPr>
          <w:spacing w:val="-3"/>
        </w:rPr>
        <w:t> </w:t>
      </w:r>
      <w:r>
        <w:rPr/>
        <w:t>time to consider those that do not comply with the pre-set instructions.</w:t>
      </w:r>
      <w:r>
        <w:rPr>
          <w:spacing w:val="40"/>
        </w:rPr>
        <w:t> </w:t>
      </w:r>
      <w:r>
        <w:rPr/>
        <w:t>One of the commonest misdemeanours is that abstracts are the wrong length.</w:t>
      </w:r>
      <w:r>
        <w:rPr>
          <w:spacing w:val="40"/>
        </w:rPr>
        <w:t> </w:t>
      </w:r>
      <w:r>
        <w:rPr/>
        <w:t>Going over the word limit is unacceptable but going significantly under is suspicious.</w:t>
      </w:r>
      <w:r>
        <w:rPr>
          <w:spacing w:val="40"/>
        </w:rPr>
        <w:t> </w:t>
      </w:r>
      <w:r>
        <w:rPr/>
        <w:t>If you do not even need, say, 250 words to sell your project, is it really that light-weight, and therefore worthy of consideration?</w:t>
      </w:r>
      <w:r>
        <w:rPr>
          <w:spacing w:val="40"/>
        </w:rPr>
        <w:t> </w:t>
      </w:r>
      <w:r>
        <w:rPr/>
        <w:t>Always use your word allocation, but never exceed it—even by a single word.</w:t>
      </w:r>
      <w:r>
        <w:rPr>
          <w:spacing w:val="40"/>
        </w:rPr>
        <w:t> </w:t>
      </w:r>
      <w:r>
        <w:rPr/>
        <w:t>That, indeed, is part of the discipline—to be able to construct your abstract within the straight-jacket of their imposed rules.</w:t>
      </w:r>
    </w:p>
    <w:p xmlns:wp14="http://schemas.microsoft.com/office/word/2010/wordml" w14:paraId="44E871BC" wp14:textId="77777777">
      <w:pPr>
        <w:pStyle w:val="BodyText"/>
      </w:pPr>
    </w:p>
    <w:p xmlns:wp14="http://schemas.microsoft.com/office/word/2010/wordml" w14:paraId="1B0A7499" wp14:textId="77777777">
      <w:pPr>
        <w:pStyle w:val="Heading3"/>
      </w:pPr>
      <w:r>
        <w:rPr>
          <w:spacing w:val="-2"/>
        </w:rPr>
        <w:t>Audience</w:t>
      </w:r>
    </w:p>
    <w:p xmlns:wp14="http://schemas.microsoft.com/office/word/2010/wordml" w14:paraId="158FADD3" wp14:textId="77777777">
      <w:pPr>
        <w:pStyle w:val="BodyText"/>
        <w:spacing w:before="94"/>
        <w:ind w:left="307" w:right="462"/>
      </w:pPr>
      <w:r>
        <w:rPr/>
        <w:t>Unless you know who your readers will be, and write with them in mind, your</w:t>
      </w:r>
      <w:r>
        <w:rPr>
          <w:spacing w:val="40"/>
        </w:rPr>
        <w:t> </w:t>
      </w:r>
      <w:r>
        <w:rPr/>
        <w:t>abstract will probably satisfy nobody.</w:t>
      </w:r>
      <w:r>
        <w:rPr>
          <w:spacing w:val="40"/>
        </w:rPr>
        <w:t> </w:t>
      </w:r>
      <w:r>
        <w:rPr/>
        <w:t>In general, the audience for your abstract will be your professional peers—those who work in the same field as you and understand the general background and vocabulary of the subject.</w:t>
      </w:r>
      <w:r>
        <w:rPr>
          <w:spacing w:val="40"/>
        </w:rPr>
        <w:t> </w:t>
      </w:r>
      <w:r>
        <w:rPr/>
        <w:t>However, you may</w:t>
      </w:r>
      <w:r>
        <w:rPr>
          <w:spacing w:val="-3"/>
        </w:rPr>
        <w:t> </w:t>
      </w:r>
      <w:r>
        <w:rPr/>
        <w:t>be</w:t>
      </w:r>
      <w:r>
        <w:rPr>
          <w:spacing w:val="-2"/>
        </w:rPr>
        <w:t> </w:t>
      </w:r>
      <w:r>
        <w:rPr/>
        <w:t>presenting</w:t>
      </w:r>
      <w:r>
        <w:rPr>
          <w:spacing w:val="-2"/>
        </w:rPr>
        <w:t> </w:t>
      </w:r>
      <w:r>
        <w:rPr/>
        <w:t>at</w:t>
      </w:r>
      <w:r>
        <w:rPr>
          <w:spacing w:val="-5"/>
        </w:rPr>
        <w:t> </w:t>
      </w:r>
      <w:r>
        <w:rPr/>
        <w:t>a</w:t>
      </w:r>
      <w:r>
        <w:rPr>
          <w:spacing w:val="-2"/>
        </w:rPr>
        <w:t> </w:t>
      </w:r>
      <w:r>
        <w:rPr/>
        <w:t>multi-disciplinary</w:t>
      </w:r>
      <w:r>
        <w:rPr>
          <w:spacing w:val="-3"/>
        </w:rPr>
        <w:t> </w:t>
      </w:r>
      <w:r>
        <w:rPr/>
        <w:t>conference or</w:t>
      </w:r>
      <w:r>
        <w:rPr>
          <w:spacing w:val="-3"/>
        </w:rPr>
        <w:t> </w:t>
      </w:r>
      <w:r>
        <w:rPr/>
        <w:t>aiming</w:t>
      </w:r>
      <w:r>
        <w:rPr>
          <w:spacing w:val="-2"/>
        </w:rPr>
        <w:t> </w:t>
      </w:r>
      <w:r>
        <w:rPr/>
        <w:t>to</w:t>
      </w:r>
      <w:r>
        <w:rPr>
          <w:spacing w:val="-2"/>
        </w:rPr>
        <w:t> </w:t>
      </w:r>
      <w:r>
        <w:rPr/>
        <w:t>publish</w:t>
      </w:r>
      <w:r>
        <w:rPr>
          <w:spacing w:val="-3"/>
        </w:rPr>
        <w:t> </w:t>
      </w:r>
      <w:r>
        <w:rPr/>
        <w:t>in</w:t>
      </w:r>
      <w:r>
        <w:rPr>
          <w:spacing w:val="-2"/>
        </w:rPr>
        <w:t> </w:t>
      </w:r>
      <w:r>
        <w:rPr/>
        <w:t>a</w:t>
      </w:r>
      <w:r>
        <w:rPr>
          <w:spacing w:val="-2"/>
        </w:rPr>
        <w:t> </w:t>
      </w:r>
      <w:r>
        <w:rPr/>
        <w:t>general interest journal, and in these cases, you cannot make such assumptions.</w:t>
      </w:r>
    </w:p>
    <w:p xmlns:wp14="http://schemas.microsoft.com/office/word/2010/wordml" w14:paraId="69DBE3DC" wp14:textId="77777777">
      <w:pPr>
        <w:pStyle w:val="BodyText"/>
        <w:spacing w:before="125"/>
        <w:ind w:left="307" w:right="489"/>
      </w:pPr>
      <w:r>
        <w:rPr/>
        <w:t>Consider also that your audience, although familiar with your topic, may not have English as their first language.</w:t>
      </w:r>
      <w:r>
        <w:rPr>
          <w:spacing w:val="40"/>
        </w:rPr>
        <w:t> </w:t>
      </w:r>
      <w:r>
        <w:rPr/>
        <w:t>Such an international readership requires careful consideration</w:t>
      </w:r>
      <w:r>
        <w:rPr>
          <w:spacing w:val="-3"/>
        </w:rPr>
        <w:t> </w:t>
      </w:r>
      <w:r>
        <w:rPr/>
        <w:t>when</w:t>
      </w:r>
      <w:r>
        <w:rPr>
          <w:spacing w:val="-3"/>
        </w:rPr>
        <w:t> </w:t>
      </w:r>
      <w:r>
        <w:rPr/>
        <w:t>writing</w:t>
      </w:r>
      <w:r>
        <w:rPr>
          <w:spacing w:val="-3"/>
        </w:rPr>
        <w:t> </w:t>
      </w:r>
      <w:r>
        <w:rPr/>
        <w:t>your</w:t>
      </w:r>
      <w:r>
        <w:rPr>
          <w:spacing w:val="-4"/>
        </w:rPr>
        <w:t> </w:t>
      </w:r>
      <w:r>
        <w:rPr/>
        <w:t>abstract,</w:t>
      </w:r>
      <w:r>
        <w:rPr>
          <w:spacing w:val="-6"/>
        </w:rPr>
        <w:t> </w:t>
      </w:r>
      <w:r>
        <w:rPr/>
        <w:t>as</w:t>
      </w:r>
      <w:r>
        <w:rPr>
          <w:spacing w:val="-4"/>
        </w:rPr>
        <w:t> </w:t>
      </w:r>
      <w:r>
        <w:rPr/>
        <w:t>complex</w:t>
      </w:r>
      <w:r>
        <w:rPr>
          <w:spacing w:val="-4"/>
        </w:rPr>
        <w:t> </w:t>
      </w:r>
      <w:r>
        <w:rPr/>
        <w:t>or</w:t>
      </w:r>
      <w:r>
        <w:rPr>
          <w:spacing w:val="-4"/>
        </w:rPr>
        <w:t> </w:t>
      </w:r>
      <w:r>
        <w:rPr/>
        <w:t>idiomatic</w:t>
      </w:r>
      <w:r>
        <w:rPr>
          <w:spacing w:val="-4"/>
        </w:rPr>
        <w:t> </w:t>
      </w:r>
      <w:r>
        <w:rPr/>
        <w:t>English</w:t>
      </w:r>
      <w:r>
        <w:rPr>
          <w:spacing w:val="-3"/>
        </w:rPr>
        <w:t> </w:t>
      </w:r>
      <w:r>
        <w:rPr/>
        <w:t>will</w:t>
      </w:r>
      <w:r>
        <w:rPr>
          <w:spacing w:val="-3"/>
        </w:rPr>
        <w:t> </w:t>
      </w:r>
      <w:r>
        <w:rPr/>
        <w:t>only serve to obscure your meaning.</w:t>
      </w:r>
    </w:p>
    <w:p xmlns:wp14="http://schemas.microsoft.com/office/word/2010/wordml" w14:paraId="00072C88" wp14:textId="77777777">
      <w:pPr>
        <w:pStyle w:val="BodyText"/>
        <w:spacing w:before="151"/>
        <w:ind w:left="307" w:right="520"/>
      </w:pPr>
      <w:r>
        <w:rPr/>
        <w:t>At the other end of the spectrum, you may be constructing an abstract for a lay audience—often</w:t>
      </w:r>
      <w:r>
        <w:rPr>
          <w:spacing w:val="-3"/>
        </w:rPr>
        <w:t> </w:t>
      </w:r>
      <w:r>
        <w:rPr/>
        <w:t>grant</w:t>
      </w:r>
      <w:r>
        <w:rPr>
          <w:spacing w:val="-6"/>
        </w:rPr>
        <w:t> </w:t>
      </w:r>
      <w:r>
        <w:rPr/>
        <w:t>applications</w:t>
      </w:r>
      <w:r>
        <w:rPr>
          <w:spacing w:val="-4"/>
        </w:rPr>
        <w:t> </w:t>
      </w:r>
      <w:r>
        <w:rPr/>
        <w:t>or</w:t>
      </w:r>
      <w:r>
        <w:rPr>
          <w:spacing w:val="-4"/>
        </w:rPr>
        <w:t> </w:t>
      </w:r>
      <w:r>
        <w:rPr/>
        <w:t>ethics</w:t>
      </w:r>
      <w:r>
        <w:rPr>
          <w:spacing w:val="-4"/>
        </w:rPr>
        <w:t> </w:t>
      </w:r>
      <w:r>
        <w:rPr/>
        <w:t>committee</w:t>
      </w:r>
      <w:r>
        <w:rPr>
          <w:spacing w:val="-3"/>
        </w:rPr>
        <w:t> </w:t>
      </w:r>
      <w:r>
        <w:rPr/>
        <w:t>submissions</w:t>
      </w:r>
      <w:r>
        <w:rPr>
          <w:spacing w:val="-4"/>
        </w:rPr>
        <w:t> </w:t>
      </w:r>
      <w:r>
        <w:rPr/>
        <w:t>will</w:t>
      </w:r>
      <w:r>
        <w:rPr>
          <w:spacing w:val="-3"/>
        </w:rPr>
        <w:t> </w:t>
      </w:r>
      <w:r>
        <w:rPr/>
        <w:t>require</w:t>
      </w:r>
      <w:r>
        <w:rPr>
          <w:spacing w:val="-3"/>
        </w:rPr>
        <w:t> </w:t>
      </w:r>
      <w:r>
        <w:rPr/>
        <w:t>this. In these cases, there can be no jargon and only</w:t>
      </w:r>
      <w:r>
        <w:rPr>
          <w:spacing w:val="-1"/>
        </w:rPr>
        <w:t> </w:t>
      </w:r>
      <w:r>
        <w:rPr/>
        <w:t>a minimal of technical terms—all of which will require some of your precious word allocation for explanation.</w:t>
      </w:r>
    </w:p>
    <w:p xmlns:wp14="http://schemas.microsoft.com/office/word/2010/wordml" w14:paraId="144A5D23" wp14:textId="77777777">
      <w:pPr>
        <w:pStyle w:val="BodyText"/>
        <w:spacing w:before="1"/>
      </w:pPr>
    </w:p>
    <w:p xmlns:wp14="http://schemas.microsoft.com/office/word/2010/wordml" w14:paraId="3BA38FAB" wp14:textId="77777777">
      <w:pPr>
        <w:pStyle w:val="Heading3"/>
      </w:pPr>
      <w:r>
        <w:rPr>
          <w:spacing w:val="-2"/>
        </w:rPr>
        <w:t>Message</w:t>
      </w:r>
    </w:p>
    <w:p xmlns:wp14="http://schemas.microsoft.com/office/word/2010/wordml" w14:paraId="73063433" wp14:textId="77777777">
      <w:pPr>
        <w:pStyle w:val="BodyText"/>
        <w:spacing w:before="69"/>
        <w:ind w:left="307" w:right="533"/>
      </w:pPr>
      <w:r>
        <w:rPr/>
        <w:t>Your work is important and by defining your message you are aiming to communicate that importance to others. The message may be some new results from a scientific experiment, a new analysis of historical documents, or perhaps a philosophical argument.</w:t>
      </w:r>
      <w:r>
        <w:rPr>
          <w:spacing w:val="-3"/>
        </w:rPr>
        <w:t> </w:t>
      </w:r>
      <w:r>
        <w:rPr/>
        <w:t>Whatever</w:t>
      </w:r>
      <w:r>
        <w:rPr>
          <w:spacing w:val="-1"/>
        </w:rPr>
        <w:t> </w:t>
      </w:r>
      <w:r>
        <w:rPr/>
        <w:t>the case,</w:t>
      </w:r>
      <w:r>
        <w:rPr>
          <w:spacing w:val="-3"/>
        </w:rPr>
        <w:t> </w:t>
      </w:r>
      <w:r>
        <w:rPr/>
        <w:t>your</w:t>
      </w:r>
      <w:r>
        <w:rPr>
          <w:spacing w:val="-1"/>
        </w:rPr>
        <w:t> </w:t>
      </w:r>
      <w:r>
        <w:rPr/>
        <w:t>abstract</w:t>
      </w:r>
      <w:r>
        <w:rPr>
          <w:spacing w:val="-3"/>
        </w:rPr>
        <w:t> </w:t>
      </w:r>
      <w:r>
        <w:rPr/>
        <w:t>will be a distillation of</w:t>
      </w:r>
      <w:r>
        <w:rPr>
          <w:spacing w:val="-3"/>
        </w:rPr>
        <w:t> </w:t>
      </w:r>
      <w:r>
        <w:rPr/>
        <w:t>that larger</w:t>
      </w:r>
      <w:r>
        <w:rPr>
          <w:spacing w:val="-3"/>
        </w:rPr>
        <w:t> </w:t>
      </w:r>
      <w:r>
        <w:rPr/>
        <w:t>work</w:t>
      </w:r>
      <w:r>
        <w:rPr>
          <w:spacing w:val="-3"/>
        </w:rPr>
        <w:t> </w:t>
      </w:r>
      <w:r>
        <w:rPr/>
        <w:t>or</w:t>
      </w:r>
      <w:r>
        <w:rPr>
          <w:spacing w:val="-3"/>
        </w:rPr>
        <w:t> </w:t>
      </w:r>
      <w:r>
        <w:rPr/>
        <w:t>larger</w:t>
      </w:r>
      <w:r>
        <w:rPr>
          <w:spacing w:val="-3"/>
        </w:rPr>
        <w:t> </w:t>
      </w:r>
      <w:r>
        <w:rPr/>
        <w:t>argument.</w:t>
      </w:r>
      <w:r>
        <w:rPr>
          <w:spacing w:val="40"/>
        </w:rPr>
        <w:t> </w:t>
      </w:r>
      <w:r>
        <w:rPr/>
        <w:t>In</w:t>
      </w:r>
      <w:r>
        <w:rPr>
          <w:spacing w:val="-2"/>
        </w:rPr>
        <w:t> </w:t>
      </w:r>
      <w:r>
        <w:rPr/>
        <w:t>each</w:t>
      </w:r>
      <w:r>
        <w:rPr>
          <w:spacing w:val="-2"/>
        </w:rPr>
        <w:t> </w:t>
      </w:r>
      <w:r>
        <w:rPr/>
        <w:t>case,</w:t>
      </w:r>
      <w:r>
        <w:rPr>
          <w:spacing w:val="-5"/>
        </w:rPr>
        <w:t> </w:t>
      </w:r>
      <w:r>
        <w:rPr/>
        <w:t>the</w:t>
      </w:r>
      <w:r>
        <w:rPr>
          <w:spacing w:val="-2"/>
        </w:rPr>
        <w:t> </w:t>
      </w:r>
      <w:r>
        <w:rPr/>
        <w:t>larger</w:t>
      </w:r>
      <w:r>
        <w:rPr>
          <w:spacing w:val="-3"/>
        </w:rPr>
        <w:t> </w:t>
      </w:r>
      <w:r>
        <w:rPr/>
        <w:t>element</w:t>
      </w:r>
      <w:r>
        <w:rPr>
          <w:spacing w:val="-5"/>
        </w:rPr>
        <w:t> </w:t>
      </w:r>
      <w:r>
        <w:rPr/>
        <w:t>should</w:t>
      </w:r>
      <w:r>
        <w:rPr>
          <w:spacing w:val="-2"/>
        </w:rPr>
        <w:t> </w:t>
      </w:r>
      <w:r>
        <w:rPr/>
        <w:t>ideally</w:t>
      </w:r>
      <w:r>
        <w:rPr>
          <w:spacing w:val="-3"/>
        </w:rPr>
        <w:t> </w:t>
      </w:r>
      <w:r>
        <w:rPr/>
        <w:t>exist before you attempt to write the abstract.</w:t>
      </w:r>
      <w:r>
        <w:rPr>
          <w:spacing w:val="40"/>
        </w:rPr>
        <w:t> </w:t>
      </w:r>
      <w:r>
        <w:rPr/>
        <w:t>This is not always the case.</w:t>
      </w:r>
    </w:p>
    <w:p xmlns:wp14="http://schemas.microsoft.com/office/word/2010/wordml" w14:paraId="165FF5E6" wp14:textId="77777777">
      <w:pPr>
        <w:pStyle w:val="BodyText"/>
        <w:spacing w:before="150"/>
        <w:ind w:left="307" w:right="489"/>
      </w:pPr>
      <w:r>
        <w:rPr/>
        <w:t>Some choose to organise their</w:t>
      </w:r>
      <w:r>
        <w:rPr>
          <w:spacing w:val="-1"/>
        </w:rPr>
        <w:t> </w:t>
      </w:r>
      <w:r>
        <w:rPr/>
        <w:t>thoughts</w:t>
      </w:r>
      <w:r>
        <w:rPr>
          <w:spacing w:val="-1"/>
        </w:rPr>
        <w:t> </w:t>
      </w:r>
      <w:r>
        <w:rPr/>
        <w:t>when</w:t>
      </w:r>
      <w:r>
        <w:rPr>
          <w:spacing w:val="-5"/>
        </w:rPr>
        <w:t> </w:t>
      </w:r>
      <w:r>
        <w:rPr/>
        <w:t>writing a paper by</w:t>
      </w:r>
      <w:r>
        <w:rPr>
          <w:spacing w:val="-1"/>
        </w:rPr>
        <w:t> </w:t>
      </w:r>
      <w:r>
        <w:rPr/>
        <w:t>trying to write the abstract first.</w:t>
      </w:r>
      <w:r>
        <w:rPr>
          <w:spacing w:val="40"/>
        </w:rPr>
        <w:t> </w:t>
      </w:r>
      <w:r>
        <w:rPr/>
        <w:t>Some, often because of conference deadlines, submit their abstract before they have completed or occasionally before they have even started their project,</w:t>
      </w:r>
      <w:r>
        <w:rPr>
          <w:spacing w:val="-5"/>
        </w:rPr>
        <w:t> </w:t>
      </w:r>
      <w:r>
        <w:rPr/>
        <w:t>in</w:t>
      </w:r>
      <w:r>
        <w:rPr>
          <w:spacing w:val="-2"/>
        </w:rPr>
        <w:t> </w:t>
      </w:r>
      <w:r>
        <w:rPr/>
        <w:t>anticipation</w:t>
      </w:r>
      <w:r>
        <w:rPr>
          <w:spacing w:val="-2"/>
        </w:rPr>
        <w:t> </w:t>
      </w:r>
      <w:r>
        <w:rPr/>
        <w:t>that</w:t>
      </w:r>
      <w:r>
        <w:rPr>
          <w:spacing w:val="-5"/>
        </w:rPr>
        <w:t> </w:t>
      </w:r>
      <w:r>
        <w:rPr/>
        <w:t>by</w:t>
      </w:r>
      <w:r>
        <w:rPr>
          <w:spacing w:val="-3"/>
        </w:rPr>
        <w:t> </w:t>
      </w:r>
      <w:r>
        <w:rPr/>
        <w:t>the</w:t>
      </w:r>
      <w:r>
        <w:rPr>
          <w:spacing w:val="-2"/>
        </w:rPr>
        <w:t> </w:t>
      </w:r>
      <w:r>
        <w:rPr/>
        <w:t>time</w:t>
      </w:r>
      <w:r>
        <w:rPr>
          <w:spacing w:val="-2"/>
        </w:rPr>
        <w:t> </w:t>
      </w:r>
      <w:r>
        <w:rPr/>
        <w:t>the</w:t>
      </w:r>
      <w:r>
        <w:rPr>
          <w:spacing w:val="-2"/>
        </w:rPr>
        <w:t> </w:t>
      </w:r>
      <w:r>
        <w:rPr/>
        <w:t>conference</w:t>
      </w:r>
      <w:r>
        <w:rPr>
          <w:spacing w:val="-2"/>
        </w:rPr>
        <w:t> </w:t>
      </w:r>
      <w:r>
        <w:rPr/>
        <w:t>comes</w:t>
      </w:r>
      <w:r>
        <w:rPr>
          <w:spacing w:val="-3"/>
        </w:rPr>
        <w:t> </w:t>
      </w:r>
      <w:r>
        <w:rPr/>
        <w:t>around</w:t>
      </w:r>
      <w:r>
        <w:rPr>
          <w:spacing w:val="-2"/>
        </w:rPr>
        <w:t> </w:t>
      </w:r>
      <w:r>
        <w:rPr/>
        <w:t>they</w:t>
      </w:r>
      <w:r>
        <w:rPr>
          <w:spacing w:val="-3"/>
        </w:rPr>
        <w:t> </w:t>
      </w:r>
      <w:r>
        <w:rPr/>
        <w:t>will</w:t>
      </w:r>
      <w:r>
        <w:rPr>
          <w:spacing w:val="-2"/>
        </w:rPr>
        <w:t> </w:t>
      </w:r>
      <w:r>
        <w:rPr/>
        <w:t>have something worth saying.</w:t>
      </w:r>
    </w:p>
    <w:p xmlns:wp14="http://schemas.microsoft.com/office/word/2010/wordml" w14:paraId="71092B38" wp14:textId="77777777">
      <w:pPr>
        <w:pStyle w:val="BodyText"/>
        <w:spacing w:before="185"/>
        <w:ind w:left="307" w:right="587"/>
      </w:pPr>
      <w:r>
        <w:rPr/>
        <w:t>Some people choose to write abstracts simply in order to attend a meeting without having anything particular to say.</w:t>
      </w:r>
      <w:r>
        <w:rPr>
          <w:spacing w:val="40"/>
        </w:rPr>
        <w:t> </w:t>
      </w:r>
      <w:r>
        <w:rPr/>
        <w:t>Abstracts like these, with no real message, are often</w:t>
      </w:r>
      <w:r>
        <w:rPr>
          <w:spacing w:val="-3"/>
        </w:rPr>
        <w:t> </w:t>
      </w:r>
      <w:r>
        <w:rPr/>
        <w:t>obvious</w:t>
      </w:r>
      <w:r>
        <w:rPr>
          <w:spacing w:val="-4"/>
        </w:rPr>
        <w:t> </w:t>
      </w:r>
      <w:r>
        <w:rPr/>
        <w:t>to</w:t>
      </w:r>
      <w:r>
        <w:rPr>
          <w:spacing w:val="-3"/>
        </w:rPr>
        <w:t> </w:t>
      </w:r>
      <w:r>
        <w:rPr/>
        <w:t>conference organisers</w:t>
      </w:r>
      <w:r>
        <w:rPr>
          <w:spacing w:val="-4"/>
        </w:rPr>
        <w:t> </w:t>
      </w:r>
      <w:r>
        <w:rPr/>
        <w:t>and,</w:t>
      </w:r>
      <w:r>
        <w:rPr>
          <w:spacing w:val="-6"/>
        </w:rPr>
        <w:t> </w:t>
      </w:r>
      <w:r>
        <w:rPr/>
        <w:t>if</w:t>
      </w:r>
      <w:r>
        <w:rPr>
          <w:spacing w:val="-6"/>
        </w:rPr>
        <w:t> </w:t>
      </w:r>
      <w:r>
        <w:rPr/>
        <w:t>there</w:t>
      </w:r>
      <w:r>
        <w:rPr>
          <w:spacing w:val="-3"/>
        </w:rPr>
        <w:t> </w:t>
      </w:r>
      <w:r>
        <w:rPr/>
        <w:t>is</w:t>
      </w:r>
      <w:r>
        <w:rPr>
          <w:spacing w:val="-4"/>
        </w:rPr>
        <w:t> </w:t>
      </w:r>
      <w:r>
        <w:rPr/>
        <w:t>enough</w:t>
      </w:r>
      <w:r>
        <w:rPr>
          <w:spacing w:val="-3"/>
        </w:rPr>
        <w:t> </w:t>
      </w:r>
      <w:r>
        <w:rPr/>
        <w:t>competition</w:t>
      </w:r>
      <w:r>
        <w:rPr>
          <w:spacing w:val="-3"/>
        </w:rPr>
        <w:t> </w:t>
      </w:r>
      <w:r>
        <w:rPr/>
        <w:t>for</w:t>
      </w:r>
      <w:r>
        <w:rPr>
          <w:spacing w:val="-4"/>
        </w:rPr>
        <w:t> </w:t>
      </w:r>
      <w:r>
        <w:rPr/>
        <w:t>slots at the meeting, these will be the first to hit the bin.</w:t>
      </w:r>
    </w:p>
    <w:p xmlns:wp14="http://schemas.microsoft.com/office/word/2010/wordml" w14:paraId="738610EB" wp14:textId="77777777">
      <w:pPr>
        <w:pStyle w:val="BodyText"/>
        <w:spacing w:after="0"/>
        <w:sectPr>
          <w:pgSz w:w="11910" w:h="16840" w:orient="portrait"/>
          <w:pgMar w:top="1360" w:right="992" w:bottom="1980" w:left="1133" w:header="0" w:footer="1705"/>
          <w:cols w:num="1"/>
          <w:headerReference w:type="default" r:id="Rbc6bbbb663884a27"/>
        </w:sectPr>
      </w:pPr>
    </w:p>
    <w:p xmlns:wp14="http://schemas.microsoft.com/office/word/2010/wordml" w14:paraId="637805D2" wp14:textId="77777777">
      <w:pPr>
        <w:spacing w:line="240" w:lineRule="auto"/>
        <w:ind w:left="307" w:right="0" w:firstLine="0"/>
        <w:rPr>
          <w:sz w:val="20"/>
        </w:rPr>
      </w:pPr>
      <w:r>
        <w:rPr>
          <w:sz w:val="20"/>
        </w:rPr>
        <w:drawing>
          <wp:inline xmlns:wp14="http://schemas.microsoft.com/office/word/2010/wordprocessingDrawing" distT="0" distB="0" distL="0" distR="0" wp14:anchorId="7ACAD346" wp14:editId="7777777">
            <wp:extent cx="5724461" cy="3816096"/>
            <wp:effectExtent l="0" t="0" r="0" b="0"/>
            <wp:docPr id="21" name="Image 21" descr="Pen And Notebook - Black And White Free Stock Photo ..."/>
            <wp:cNvGraphicFramePr>
              <a:graphicFrameLocks/>
            </wp:cNvGraphicFramePr>
            <a:graphic>
              <a:graphicData uri="http://schemas.openxmlformats.org/drawingml/2006/picture">
                <pic:pic>
                  <pic:nvPicPr>
                    <pic:cNvPr id="21" name="Image 21" descr="Pen And Notebook - Black And White Free Stock Photo ..."/>
                    <pic:cNvPicPr/>
                  </pic:nvPicPr>
                  <pic:blipFill>
                    <a:blip r:embed="rId20" cstate="print"/>
                    <a:stretch>
                      <a:fillRect/>
                    </a:stretch>
                  </pic:blipFill>
                  <pic:spPr>
                    <a:xfrm>
                      <a:off x="0" y="0"/>
                      <a:ext cx="5724461" cy="3816096"/>
                    </a:xfrm>
                    <a:prstGeom prst="rect">
                      <a:avLst/>
                    </a:prstGeom>
                  </pic:spPr>
                </pic:pic>
              </a:graphicData>
            </a:graphic>
          </wp:inline>
        </w:drawing>
      </w:r>
      <w:r>
        <w:rPr>
          <w:sz w:val="20"/>
        </w:rPr>
      </w:r>
    </w:p>
    <w:p xmlns:wp14="http://schemas.microsoft.com/office/word/2010/wordml" w14:paraId="463F29E8" wp14:textId="77777777">
      <w:pPr>
        <w:pStyle w:val="BodyText"/>
        <w:spacing w:before="226"/>
      </w:pPr>
    </w:p>
    <w:p xmlns:wp14="http://schemas.microsoft.com/office/word/2010/wordml" w14:paraId="0FB1C906" wp14:textId="77777777">
      <w:pPr>
        <w:pStyle w:val="Heading2"/>
      </w:pPr>
      <w:r>
        <w:rPr>
          <w:color w:val="006FC0"/>
        </w:rPr>
        <w:t>WHAT ARE</w:t>
      </w:r>
      <w:r>
        <w:rPr>
          <w:color w:val="006FC0"/>
          <w:spacing w:val="-8"/>
        </w:rPr>
        <w:t> </w:t>
      </w:r>
      <w:r>
        <w:rPr>
          <w:color w:val="006FC0"/>
        </w:rPr>
        <w:t>THE</w:t>
      </w:r>
      <w:r>
        <w:rPr>
          <w:color w:val="006FC0"/>
          <w:spacing w:val="-2"/>
        </w:rPr>
        <w:t> RULES?</w:t>
      </w:r>
    </w:p>
    <w:p xmlns:wp14="http://schemas.microsoft.com/office/word/2010/wordml" w14:paraId="3B7B4B86" wp14:textId="77777777">
      <w:pPr>
        <w:pStyle w:val="BodyText"/>
        <w:spacing w:before="118"/>
        <w:rPr>
          <w:b/>
        </w:rPr>
      </w:pPr>
    </w:p>
    <w:p xmlns:wp14="http://schemas.microsoft.com/office/word/2010/wordml" w14:paraId="2A36F01C" wp14:textId="77777777">
      <w:pPr>
        <w:pStyle w:val="BodyText"/>
        <w:ind w:left="307" w:right="489"/>
      </w:pPr>
      <w:r>
        <w:rPr/>
        <w:t>Just as different targets require different sights—different conferences and journals will</w:t>
      </w:r>
      <w:r>
        <w:rPr>
          <w:spacing w:val="-1"/>
        </w:rPr>
        <w:t> </w:t>
      </w:r>
      <w:r>
        <w:rPr/>
        <w:t>require</w:t>
      </w:r>
      <w:r>
        <w:rPr>
          <w:spacing w:val="-1"/>
        </w:rPr>
        <w:t> </w:t>
      </w:r>
      <w:r>
        <w:rPr/>
        <w:t>different</w:t>
      </w:r>
      <w:r>
        <w:rPr>
          <w:spacing w:val="-4"/>
        </w:rPr>
        <w:t> </w:t>
      </w:r>
      <w:r>
        <w:rPr/>
        <w:t>kinds</w:t>
      </w:r>
      <w:r>
        <w:rPr>
          <w:spacing w:val="-2"/>
        </w:rPr>
        <w:t> </w:t>
      </w:r>
      <w:r>
        <w:rPr/>
        <w:t>of</w:t>
      </w:r>
      <w:r>
        <w:rPr>
          <w:spacing w:val="-4"/>
        </w:rPr>
        <w:t> </w:t>
      </w:r>
      <w:r>
        <w:rPr/>
        <w:t>abstract.</w:t>
      </w:r>
      <w:r>
        <w:rPr>
          <w:spacing w:val="40"/>
        </w:rPr>
        <w:t> </w:t>
      </w:r>
      <w:r>
        <w:rPr/>
        <w:t>The</w:t>
      </w:r>
      <w:r>
        <w:rPr>
          <w:spacing w:val="-1"/>
        </w:rPr>
        <w:t> </w:t>
      </w:r>
      <w:r>
        <w:rPr/>
        <w:t>most</w:t>
      </w:r>
      <w:r>
        <w:rPr>
          <w:spacing w:val="-4"/>
        </w:rPr>
        <w:t> </w:t>
      </w:r>
      <w:r>
        <w:rPr/>
        <w:t>important</w:t>
      </w:r>
      <w:r>
        <w:rPr>
          <w:spacing w:val="-4"/>
        </w:rPr>
        <w:t> </w:t>
      </w:r>
      <w:r>
        <w:rPr/>
        <w:t>rule</w:t>
      </w:r>
      <w:r>
        <w:rPr>
          <w:spacing w:val="-1"/>
        </w:rPr>
        <w:t> </w:t>
      </w:r>
      <w:r>
        <w:rPr/>
        <w:t>to</w:t>
      </w:r>
      <w:r>
        <w:rPr>
          <w:spacing w:val="-1"/>
        </w:rPr>
        <w:t> </w:t>
      </w:r>
      <w:r>
        <w:rPr/>
        <w:t>follow,</w:t>
      </w:r>
      <w:r>
        <w:rPr>
          <w:spacing w:val="-4"/>
        </w:rPr>
        <w:t> </w:t>
      </w:r>
      <w:r>
        <w:rPr/>
        <w:t>therefore,</w:t>
      </w:r>
      <w:r>
        <w:rPr>
          <w:spacing w:val="-4"/>
        </w:rPr>
        <w:t> </w:t>
      </w:r>
      <w:r>
        <w:rPr/>
        <w:t>in writing your abstract is to obey rigidly the set of instructions given by the editors or organisers.</w:t>
      </w:r>
      <w:r>
        <w:rPr>
          <w:spacing w:val="40"/>
        </w:rPr>
        <w:t> </w:t>
      </w:r>
      <w:r>
        <w:rPr/>
        <w:t>If</w:t>
      </w:r>
      <w:r>
        <w:rPr>
          <w:spacing w:val="-2"/>
        </w:rPr>
        <w:t> </w:t>
      </w:r>
      <w:r>
        <w:rPr/>
        <w:t>they want</w:t>
      </w:r>
      <w:r>
        <w:rPr>
          <w:spacing w:val="-2"/>
        </w:rPr>
        <w:t> </w:t>
      </w:r>
      <w:r>
        <w:rPr/>
        <w:t>a single paragraph of</w:t>
      </w:r>
      <w:r>
        <w:rPr>
          <w:spacing w:val="-2"/>
        </w:rPr>
        <w:t> </w:t>
      </w:r>
      <w:r>
        <w:rPr/>
        <w:t>200 words—that</w:t>
      </w:r>
      <w:r>
        <w:rPr>
          <w:spacing w:val="-2"/>
        </w:rPr>
        <w:t> </w:t>
      </w:r>
      <w:r>
        <w:rPr/>
        <w:t>is what</w:t>
      </w:r>
      <w:r>
        <w:rPr>
          <w:spacing w:val="-2"/>
        </w:rPr>
        <w:t> </w:t>
      </w:r>
      <w:r>
        <w:rPr/>
        <w:t>they get,</w:t>
      </w:r>
      <w:r>
        <w:rPr>
          <w:spacing w:val="-2"/>
        </w:rPr>
        <w:t> </w:t>
      </w:r>
      <w:r>
        <w:rPr/>
        <w:t>and not 201 words.</w:t>
      </w:r>
      <w:r>
        <w:rPr>
          <w:spacing w:val="40"/>
        </w:rPr>
        <w:t> </w:t>
      </w:r>
      <w:r>
        <w:rPr/>
        <w:t>If they want 300 words with a series of subheadings detailing background, methods, results and conclusion—again that is what they get.</w:t>
      </w:r>
    </w:p>
    <w:p xmlns:wp14="http://schemas.microsoft.com/office/word/2010/wordml" w14:paraId="7ADB4AA5" wp14:textId="77777777">
      <w:pPr>
        <w:pStyle w:val="BodyText"/>
        <w:spacing w:before="275" w:line="242" w:lineRule="auto"/>
        <w:ind w:left="307" w:right="489"/>
      </w:pPr>
      <w:r>
        <w:rPr/>
        <w:t>Although</w:t>
      </w:r>
      <w:r>
        <w:rPr>
          <w:spacing w:val="-2"/>
        </w:rPr>
        <w:t> </w:t>
      </w:r>
      <w:r>
        <w:rPr/>
        <w:t>individual</w:t>
      </w:r>
      <w:r>
        <w:rPr>
          <w:spacing w:val="-1"/>
        </w:rPr>
        <w:t> </w:t>
      </w:r>
      <w:r>
        <w:rPr/>
        <w:t>journals</w:t>
      </w:r>
      <w:r>
        <w:rPr>
          <w:spacing w:val="-4"/>
        </w:rPr>
        <w:t> </w:t>
      </w:r>
      <w:r>
        <w:rPr/>
        <w:t>or</w:t>
      </w:r>
      <w:r>
        <w:rPr>
          <w:spacing w:val="-4"/>
        </w:rPr>
        <w:t> </w:t>
      </w:r>
      <w:r>
        <w:rPr/>
        <w:t>conferences</w:t>
      </w:r>
      <w:r>
        <w:rPr>
          <w:spacing w:val="-4"/>
        </w:rPr>
        <w:t> </w:t>
      </w:r>
      <w:r>
        <w:rPr/>
        <w:t>will</w:t>
      </w:r>
      <w:r>
        <w:rPr>
          <w:spacing w:val="-3"/>
        </w:rPr>
        <w:t> </w:t>
      </w:r>
      <w:r>
        <w:rPr/>
        <w:t>require</w:t>
      </w:r>
      <w:r>
        <w:rPr>
          <w:spacing w:val="-3"/>
        </w:rPr>
        <w:t> </w:t>
      </w:r>
      <w:r>
        <w:rPr/>
        <w:t>the</w:t>
      </w:r>
      <w:r>
        <w:rPr>
          <w:spacing w:val="-3"/>
        </w:rPr>
        <w:t> </w:t>
      </w:r>
      <w:r>
        <w:rPr/>
        <w:t>abstract</w:t>
      </w:r>
      <w:r>
        <w:rPr>
          <w:spacing w:val="-6"/>
        </w:rPr>
        <w:t> </w:t>
      </w:r>
      <w:r>
        <w:rPr/>
        <w:t>to</w:t>
      </w:r>
      <w:r>
        <w:rPr>
          <w:spacing w:val="-3"/>
        </w:rPr>
        <w:t> </w:t>
      </w:r>
      <w:r>
        <w:rPr/>
        <w:t>be</w:t>
      </w:r>
      <w:r>
        <w:rPr>
          <w:spacing w:val="-3"/>
        </w:rPr>
        <w:t> </w:t>
      </w:r>
      <w:r>
        <w:rPr/>
        <w:t>structured to their specifications, generally you will need to consider five components.</w:t>
      </w:r>
      <w:r>
        <w:rPr>
          <w:spacing w:val="40"/>
        </w:rPr>
        <w:t> </w:t>
      </w:r>
      <w:r>
        <w:rPr/>
        <w:t>These are the title, the background, the methods, the results and the conclusion.</w:t>
      </w:r>
    </w:p>
    <w:p xmlns:wp14="http://schemas.microsoft.com/office/word/2010/wordml" w14:paraId="59AD10AE" wp14:textId="77777777">
      <w:pPr>
        <w:pStyle w:val="Heading3"/>
        <w:spacing w:before="269"/>
      </w:pPr>
      <w:r>
        <w:rPr>
          <w:spacing w:val="-2"/>
        </w:rPr>
        <w:t>Title</w:t>
      </w:r>
    </w:p>
    <w:p xmlns:wp14="http://schemas.microsoft.com/office/word/2010/wordml" w14:paraId="3A0FF5F2" wp14:textId="77777777">
      <w:pPr>
        <w:pStyle w:val="BodyText"/>
        <w:spacing w:before="3"/>
        <w:rPr>
          <w:b/>
        </w:rPr>
      </w:pPr>
    </w:p>
    <w:p xmlns:wp14="http://schemas.microsoft.com/office/word/2010/wordml" w14:paraId="6D08A294" wp14:textId="77777777">
      <w:pPr>
        <w:pStyle w:val="BodyText"/>
        <w:ind w:left="307" w:right="462"/>
      </w:pPr>
      <w:r>
        <w:rPr/>
        <w:t>The title may be thought of as </w:t>
      </w:r>
      <w:r>
        <w:rPr>
          <w:i/>
        </w:rPr>
        <w:t>the abstract </w:t>
      </w:r>
      <w:r>
        <w:rPr/>
        <w:t>of the abstract.</w:t>
      </w:r>
      <w:r>
        <w:rPr>
          <w:spacing w:val="40"/>
        </w:rPr>
        <w:t> </w:t>
      </w:r>
      <w:r>
        <w:rPr/>
        <w:t>It is the mini summary (usually</w:t>
      </w:r>
      <w:r>
        <w:rPr>
          <w:spacing w:val="-1"/>
        </w:rPr>
        <w:t> </w:t>
      </w:r>
      <w:r>
        <w:rPr/>
        <w:t>less</w:t>
      </w:r>
      <w:r>
        <w:rPr>
          <w:spacing w:val="-1"/>
        </w:rPr>
        <w:t> </w:t>
      </w:r>
      <w:r>
        <w:rPr/>
        <w:t>than 20 words)</w:t>
      </w:r>
      <w:r>
        <w:rPr>
          <w:spacing w:val="-1"/>
        </w:rPr>
        <w:t> </w:t>
      </w:r>
      <w:r>
        <w:rPr/>
        <w:t>that</w:t>
      </w:r>
      <w:r>
        <w:rPr>
          <w:spacing w:val="-3"/>
        </w:rPr>
        <w:t> </w:t>
      </w:r>
      <w:r>
        <w:rPr/>
        <w:t>will often be the first</w:t>
      </w:r>
      <w:r>
        <w:rPr>
          <w:spacing w:val="-3"/>
        </w:rPr>
        <w:t> </w:t>
      </w:r>
      <w:r>
        <w:rPr/>
        <w:t>and sometimes</w:t>
      </w:r>
      <w:r>
        <w:rPr>
          <w:spacing w:val="-1"/>
        </w:rPr>
        <w:t> </w:t>
      </w:r>
      <w:r>
        <w:rPr/>
        <w:t>the only</w:t>
      </w:r>
      <w:r>
        <w:rPr>
          <w:spacing w:val="-1"/>
        </w:rPr>
        <w:t> </w:t>
      </w:r>
      <w:r>
        <w:rPr/>
        <w:t>part</w:t>
      </w:r>
      <w:r>
        <w:rPr>
          <w:spacing w:val="-3"/>
        </w:rPr>
        <w:t> </w:t>
      </w:r>
      <w:r>
        <w:rPr/>
        <w:t>of the abstract</w:t>
      </w:r>
      <w:r>
        <w:rPr>
          <w:spacing w:val="-3"/>
        </w:rPr>
        <w:t> </w:t>
      </w:r>
      <w:r>
        <w:rPr/>
        <w:t>that</w:t>
      </w:r>
      <w:r>
        <w:rPr>
          <w:spacing w:val="-3"/>
        </w:rPr>
        <w:t> </w:t>
      </w:r>
      <w:r>
        <w:rPr/>
        <w:t>is</w:t>
      </w:r>
      <w:r>
        <w:rPr>
          <w:spacing w:val="-1"/>
        </w:rPr>
        <w:t> </w:t>
      </w:r>
      <w:r>
        <w:rPr/>
        <w:t>read.</w:t>
      </w:r>
      <w:r>
        <w:rPr>
          <w:spacing w:val="40"/>
        </w:rPr>
        <w:t> </w:t>
      </w:r>
      <w:r>
        <w:rPr/>
        <w:t>It will also often be used by</w:t>
      </w:r>
      <w:r>
        <w:rPr>
          <w:spacing w:val="-1"/>
        </w:rPr>
        <w:t> </w:t>
      </w:r>
      <w:r>
        <w:rPr/>
        <w:t>those skimming the conference abstract</w:t>
      </w:r>
      <w:r>
        <w:rPr>
          <w:spacing w:val="-5"/>
        </w:rPr>
        <w:t> </w:t>
      </w:r>
      <w:r>
        <w:rPr/>
        <w:t>book</w:t>
      </w:r>
      <w:r>
        <w:rPr>
          <w:spacing w:val="-3"/>
        </w:rPr>
        <w:t> </w:t>
      </w:r>
      <w:r>
        <w:rPr/>
        <w:t>trying</w:t>
      </w:r>
      <w:r>
        <w:rPr>
          <w:spacing w:val="-2"/>
        </w:rPr>
        <w:t> </w:t>
      </w:r>
      <w:r>
        <w:rPr/>
        <w:t>to</w:t>
      </w:r>
      <w:r>
        <w:rPr>
          <w:spacing w:val="-2"/>
        </w:rPr>
        <w:t> </w:t>
      </w:r>
      <w:r>
        <w:rPr/>
        <w:t>decide</w:t>
      </w:r>
      <w:r>
        <w:rPr>
          <w:spacing w:val="-2"/>
        </w:rPr>
        <w:t> </w:t>
      </w:r>
      <w:r>
        <w:rPr/>
        <w:t>which</w:t>
      </w:r>
      <w:r>
        <w:rPr>
          <w:spacing w:val="-2"/>
        </w:rPr>
        <w:t> </w:t>
      </w:r>
      <w:r>
        <w:rPr/>
        <w:t>sessions</w:t>
      </w:r>
      <w:r>
        <w:rPr>
          <w:spacing w:val="-3"/>
        </w:rPr>
        <w:t> </w:t>
      </w:r>
      <w:r>
        <w:rPr/>
        <w:t>to</w:t>
      </w:r>
      <w:r>
        <w:rPr>
          <w:spacing w:val="-2"/>
        </w:rPr>
        <w:t> </w:t>
      </w:r>
      <w:r>
        <w:rPr/>
        <w:t>attend</w:t>
      </w:r>
      <w:r>
        <w:rPr>
          <w:spacing w:val="-2"/>
        </w:rPr>
        <w:t> </w:t>
      </w:r>
      <w:r>
        <w:rPr/>
        <w:t>or</w:t>
      </w:r>
      <w:r>
        <w:rPr>
          <w:spacing w:val="-3"/>
        </w:rPr>
        <w:t> </w:t>
      </w:r>
      <w:r>
        <w:rPr/>
        <w:t>posters</w:t>
      </w:r>
      <w:r>
        <w:rPr>
          <w:spacing w:val="-3"/>
        </w:rPr>
        <w:t> </w:t>
      </w:r>
      <w:r>
        <w:rPr/>
        <w:t>to</w:t>
      </w:r>
      <w:r>
        <w:rPr>
          <w:spacing w:val="-2"/>
        </w:rPr>
        <w:t> </w:t>
      </w:r>
      <w:r>
        <w:rPr/>
        <w:t>view.</w:t>
      </w:r>
      <w:r>
        <w:rPr>
          <w:spacing w:val="40"/>
        </w:rPr>
        <w:t> </w:t>
      </w:r>
      <w:r>
        <w:rPr/>
        <w:t>It</w:t>
      </w:r>
      <w:r>
        <w:rPr>
          <w:spacing w:val="-5"/>
        </w:rPr>
        <w:t> </w:t>
      </w:r>
      <w:r>
        <w:rPr/>
        <w:t>will</w:t>
      </w:r>
      <w:r>
        <w:rPr>
          <w:spacing w:val="-2"/>
        </w:rPr>
        <w:t> </w:t>
      </w:r>
      <w:r>
        <w:rPr/>
        <w:t>also be used to index your published paper and must contain appropriate search terms and key words.</w:t>
      </w:r>
    </w:p>
    <w:p xmlns:wp14="http://schemas.microsoft.com/office/word/2010/wordml" w14:paraId="4688F555" wp14:textId="77777777">
      <w:pPr>
        <w:pStyle w:val="BodyText"/>
        <w:spacing w:before="275"/>
        <w:ind w:left="307" w:right="520"/>
      </w:pPr>
      <w:r>
        <w:rPr/>
        <w:t>The</w:t>
      </w:r>
      <w:r>
        <w:rPr>
          <w:spacing w:val="-2"/>
        </w:rPr>
        <w:t> </w:t>
      </w:r>
      <w:r>
        <w:rPr/>
        <w:t>title</w:t>
      </w:r>
      <w:r>
        <w:rPr>
          <w:spacing w:val="-2"/>
        </w:rPr>
        <w:t> </w:t>
      </w:r>
      <w:r>
        <w:rPr/>
        <w:t>is,</w:t>
      </w:r>
      <w:r>
        <w:rPr>
          <w:spacing w:val="-5"/>
        </w:rPr>
        <w:t> </w:t>
      </w:r>
      <w:r>
        <w:rPr/>
        <w:t>therefore,</w:t>
      </w:r>
      <w:r>
        <w:rPr>
          <w:spacing w:val="-5"/>
        </w:rPr>
        <w:t> </w:t>
      </w:r>
      <w:r>
        <w:rPr/>
        <w:t>important</w:t>
      </w:r>
      <w:r>
        <w:rPr>
          <w:spacing w:val="-5"/>
        </w:rPr>
        <w:t> </w:t>
      </w:r>
      <w:r>
        <w:rPr/>
        <w:t>and</w:t>
      </w:r>
      <w:r>
        <w:rPr>
          <w:spacing w:val="-2"/>
        </w:rPr>
        <w:t> </w:t>
      </w:r>
      <w:r>
        <w:rPr/>
        <w:t>it</w:t>
      </w:r>
      <w:r>
        <w:rPr>
          <w:spacing w:val="-5"/>
        </w:rPr>
        <w:t> </w:t>
      </w:r>
      <w:r>
        <w:rPr/>
        <w:t>is</w:t>
      </w:r>
      <w:r>
        <w:rPr>
          <w:spacing w:val="-3"/>
        </w:rPr>
        <w:t> </w:t>
      </w:r>
      <w:r>
        <w:rPr/>
        <w:t>your</w:t>
      </w:r>
      <w:r>
        <w:rPr>
          <w:spacing w:val="-3"/>
        </w:rPr>
        <w:t> </w:t>
      </w:r>
      <w:r>
        <w:rPr/>
        <w:t>opportunity</w:t>
      </w:r>
      <w:r>
        <w:rPr>
          <w:spacing w:val="-3"/>
        </w:rPr>
        <w:t> </w:t>
      </w:r>
      <w:r>
        <w:rPr/>
        <w:t>to</w:t>
      </w:r>
      <w:r>
        <w:rPr>
          <w:spacing w:val="-2"/>
        </w:rPr>
        <w:t> </w:t>
      </w:r>
      <w:r>
        <w:rPr/>
        <w:t>inform</w:t>
      </w:r>
      <w:r>
        <w:rPr>
          <w:spacing w:val="-3"/>
        </w:rPr>
        <w:t> </w:t>
      </w:r>
      <w:r>
        <w:rPr/>
        <w:t>the</w:t>
      </w:r>
      <w:r>
        <w:rPr>
          <w:spacing w:val="-2"/>
        </w:rPr>
        <w:t> </w:t>
      </w:r>
      <w:r>
        <w:rPr/>
        <w:t>reader</w:t>
      </w:r>
      <w:r>
        <w:rPr>
          <w:spacing w:val="-3"/>
        </w:rPr>
        <w:t> </w:t>
      </w:r>
      <w:r>
        <w:rPr/>
        <w:t>about your work and to entice them to learn more.</w:t>
      </w:r>
    </w:p>
    <w:p xmlns:wp14="http://schemas.microsoft.com/office/word/2010/wordml" w14:paraId="5630AD66" wp14:textId="77777777">
      <w:pPr>
        <w:pStyle w:val="BodyText"/>
        <w:spacing w:after="0"/>
        <w:sectPr>
          <w:pgSz w:w="11910" w:h="16840" w:orient="portrait"/>
          <w:pgMar w:top="1440" w:right="992" w:bottom="1980" w:left="1133" w:header="0" w:footer="1705"/>
          <w:cols w:num="1"/>
          <w:headerReference w:type="default" r:id="Rcec2f00472a14512"/>
        </w:sectPr>
      </w:pPr>
    </w:p>
    <w:p xmlns:wp14="http://schemas.microsoft.com/office/word/2010/wordml" w14:paraId="14F32CB4" wp14:textId="77777777">
      <w:pPr>
        <w:pStyle w:val="BodyText"/>
        <w:spacing w:before="80"/>
        <w:ind w:left="307"/>
      </w:pPr>
      <w:r>
        <w:rPr/>
        <w:t>As</w:t>
      </w:r>
      <w:r>
        <w:rPr>
          <w:spacing w:val="-6"/>
        </w:rPr>
        <w:t> </w:t>
      </w:r>
      <w:r>
        <w:rPr/>
        <w:t>such</w:t>
      </w:r>
      <w:r>
        <w:rPr>
          <w:spacing w:val="-2"/>
        </w:rPr>
        <w:t> </w:t>
      </w:r>
      <w:r>
        <w:rPr/>
        <w:t>the</w:t>
      </w:r>
      <w:r>
        <w:rPr>
          <w:spacing w:val="-2"/>
        </w:rPr>
        <w:t> </w:t>
      </w:r>
      <w:r>
        <w:rPr/>
        <w:t>title</w:t>
      </w:r>
      <w:r>
        <w:rPr>
          <w:spacing w:val="-2"/>
        </w:rPr>
        <w:t> </w:t>
      </w:r>
      <w:r>
        <w:rPr/>
        <w:t>needs</w:t>
      </w:r>
      <w:r>
        <w:rPr>
          <w:spacing w:val="-3"/>
        </w:rPr>
        <w:t> </w:t>
      </w:r>
      <w:r>
        <w:rPr/>
        <w:t>to</w:t>
      </w:r>
      <w:r>
        <w:rPr>
          <w:spacing w:val="-2"/>
        </w:rPr>
        <w:t> </w:t>
      </w:r>
      <w:r>
        <w:rPr/>
        <w:t>encapsulate</w:t>
      </w:r>
      <w:r>
        <w:rPr>
          <w:spacing w:val="-2"/>
        </w:rPr>
        <w:t> </w:t>
      </w:r>
      <w:r>
        <w:rPr/>
        <w:t>three</w:t>
      </w:r>
      <w:r>
        <w:rPr>
          <w:spacing w:val="-2"/>
        </w:rPr>
        <w:t> </w:t>
      </w:r>
      <w:r>
        <w:rPr/>
        <w:t>things</w:t>
      </w:r>
      <w:r>
        <w:rPr>
          <w:spacing w:val="2"/>
        </w:rPr>
        <w:t> </w:t>
      </w:r>
      <w:r>
        <w:rPr/>
        <w:t>–</w:t>
      </w:r>
      <w:r>
        <w:rPr>
          <w:spacing w:val="-2"/>
        </w:rPr>
        <w:t> </w:t>
      </w:r>
      <w:r>
        <w:rPr/>
        <w:t>it</w:t>
      </w:r>
      <w:r>
        <w:rPr>
          <w:spacing w:val="-5"/>
        </w:rPr>
        <w:t> </w:t>
      </w:r>
      <w:r>
        <w:rPr>
          <w:spacing w:val="-2"/>
        </w:rPr>
        <w:t>must:</w:t>
      </w:r>
    </w:p>
    <w:p xmlns:wp14="http://schemas.microsoft.com/office/word/2010/wordml" w14:paraId="40475D51" wp14:textId="77777777">
      <w:pPr>
        <w:pStyle w:val="ListParagraph"/>
        <w:numPr>
          <w:ilvl w:val="0"/>
          <w:numId w:val="1"/>
        </w:numPr>
        <w:tabs>
          <w:tab w:val="left" w:leader="none" w:pos="1027"/>
        </w:tabs>
        <w:spacing w:before="274" w:after="0" w:line="240" w:lineRule="auto"/>
        <w:ind w:left="1027" w:right="0" w:hanging="720"/>
        <w:jc w:val="left"/>
        <w:rPr>
          <w:sz w:val="24"/>
        </w:rPr>
      </w:pPr>
      <w:r>
        <w:rPr>
          <w:sz w:val="24"/>
        </w:rPr>
        <w:t>state</w:t>
      </w:r>
      <w:r>
        <w:rPr>
          <w:spacing w:val="-1"/>
          <w:sz w:val="24"/>
        </w:rPr>
        <w:t> </w:t>
      </w:r>
      <w:r>
        <w:rPr>
          <w:sz w:val="24"/>
        </w:rPr>
        <w:t>what</w:t>
      </w:r>
      <w:r>
        <w:rPr>
          <w:spacing w:val="-4"/>
          <w:sz w:val="24"/>
        </w:rPr>
        <w:t> </w:t>
      </w:r>
      <w:r>
        <w:rPr>
          <w:sz w:val="24"/>
        </w:rPr>
        <w:t>you</w:t>
      </w:r>
      <w:r>
        <w:rPr>
          <w:spacing w:val="-1"/>
          <w:sz w:val="24"/>
        </w:rPr>
        <w:t> </w:t>
      </w:r>
      <w:r>
        <w:rPr>
          <w:spacing w:val="-5"/>
          <w:sz w:val="24"/>
        </w:rPr>
        <w:t>did</w:t>
      </w:r>
    </w:p>
    <w:p xmlns:wp14="http://schemas.microsoft.com/office/word/2010/wordml" w14:paraId="76BC1EE8" wp14:textId="77777777">
      <w:pPr>
        <w:pStyle w:val="ListParagraph"/>
        <w:numPr>
          <w:ilvl w:val="0"/>
          <w:numId w:val="1"/>
        </w:numPr>
        <w:tabs>
          <w:tab w:val="left" w:leader="none" w:pos="1027"/>
        </w:tabs>
        <w:spacing w:before="4" w:after="0" w:line="276" w:lineRule="exact"/>
        <w:ind w:left="1027" w:right="0" w:hanging="720"/>
        <w:jc w:val="left"/>
        <w:rPr>
          <w:sz w:val="24"/>
        </w:rPr>
      </w:pPr>
      <w:r>
        <w:rPr>
          <w:sz w:val="24"/>
        </w:rPr>
        <w:t>state</w:t>
      </w:r>
      <w:r>
        <w:rPr>
          <w:spacing w:val="-1"/>
          <w:sz w:val="24"/>
        </w:rPr>
        <w:t> </w:t>
      </w:r>
      <w:r>
        <w:rPr>
          <w:sz w:val="24"/>
        </w:rPr>
        <w:t>what</w:t>
      </w:r>
      <w:r>
        <w:rPr>
          <w:spacing w:val="-4"/>
          <w:sz w:val="24"/>
        </w:rPr>
        <w:t> </w:t>
      </w:r>
      <w:r>
        <w:rPr>
          <w:sz w:val="24"/>
        </w:rPr>
        <w:t>you</w:t>
      </w:r>
      <w:r>
        <w:rPr>
          <w:spacing w:val="-1"/>
          <w:sz w:val="24"/>
        </w:rPr>
        <w:t> </w:t>
      </w:r>
      <w:r>
        <w:rPr>
          <w:spacing w:val="-2"/>
          <w:sz w:val="24"/>
        </w:rPr>
        <w:t>learned</w:t>
      </w:r>
    </w:p>
    <w:p xmlns:wp14="http://schemas.microsoft.com/office/word/2010/wordml" w14:paraId="24712CD7" wp14:textId="77777777">
      <w:pPr>
        <w:pStyle w:val="ListParagraph"/>
        <w:numPr>
          <w:ilvl w:val="0"/>
          <w:numId w:val="1"/>
        </w:numPr>
        <w:tabs>
          <w:tab w:val="left" w:leader="none" w:pos="1027"/>
        </w:tabs>
        <w:spacing w:before="0" w:after="0" w:line="276" w:lineRule="exact"/>
        <w:ind w:left="1027" w:right="0" w:hanging="720"/>
        <w:jc w:val="left"/>
        <w:rPr>
          <w:sz w:val="24"/>
        </w:rPr>
      </w:pPr>
      <w:r>
        <w:rPr>
          <w:sz w:val="24"/>
        </w:rPr>
        <w:t>capture</w:t>
      </w:r>
      <w:r>
        <w:rPr>
          <w:spacing w:val="-2"/>
          <w:sz w:val="24"/>
        </w:rPr>
        <w:t> </w:t>
      </w:r>
      <w:r>
        <w:rPr>
          <w:sz w:val="24"/>
        </w:rPr>
        <w:t>the</w:t>
      </w:r>
      <w:r>
        <w:rPr>
          <w:spacing w:val="-1"/>
          <w:sz w:val="24"/>
        </w:rPr>
        <w:t> </w:t>
      </w:r>
      <w:r>
        <w:rPr>
          <w:sz w:val="24"/>
        </w:rPr>
        <w:t>attention</w:t>
      </w:r>
      <w:r>
        <w:rPr>
          <w:spacing w:val="-2"/>
          <w:sz w:val="24"/>
        </w:rPr>
        <w:t> </w:t>
      </w:r>
      <w:r>
        <w:rPr>
          <w:sz w:val="24"/>
        </w:rPr>
        <w:t>of</w:t>
      </w:r>
      <w:r>
        <w:rPr>
          <w:spacing w:val="-4"/>
          <w:sz w:val="24"/>
        </w:rPr>
        <w:t> </w:t>
      </w:r>
      <w:r>
        <w:rPr>
          <w:sz w:val="24"/>
        </w:rPr>
        <w:t>the</w:t>
      </w:r>
      <w:r>
        <w:rPr>
          <w:spacing w:val="-1"/>
          <w:sz w:val="24"/>
        </w:rPr>
        <w:t> </w:t>
      </w:r>
      <w:r>
        <w:rPr>
          <w:spacing w:val="-2"/>
          <w:sz w:val="24"/>
        </w:rPr>
        <w:t>reader.</w:t>
      </w:r>
    </w:p>
    <w:p xmlns:wp14="http://schemas.microsoft.com/office/word/2010/wordml" w14:paraId="7432A87E" wp14:textId="77777777">
      <w:pPr>
        <w:pStyle w:val="BodyText"/>
        <w:spacing w:before="274" w:line="242" w:lineRule="auto"/>
        <w:ind w:left="307" w:right="520"/>
      </w:pPr>
      <w:r>
        <w:rPr/>
        <w:t>Many would argue that using the active voice rather than the passive voice is more effective</w:t>
      </w:r>
      <w:r>
        <w:rPr>
          <w:spacing w:val="-2"/>
        </w:rPr>
        <w:t> </w:t>
      </w:r>
      <w:r>
        <w:rPr/>
        <w:t>when</w:t>
      </w:r>
      <w:r>
        <w:rPr>
          <w:spacing w:val="-2"/>
        </w:rPr>
        <w:t> </w:t>
      </w:r>
      <w:r>
        <w:rPr/>
        <w:t>it</w:t>
      </w:r>
      <w:r>
        <w:rPr>
          <w:spacing w:val="-5"/>
        </w:rPr>
        <w:t> </w:t>
      </w:r>
      <w:r>
        <w:rPr/>
        <w:t>comes</w:t>
      </w:r>
      <w:r>
        <w:rPr>
          <w:spacing w:val="-3"/>
        </w:rPr>
        <w:t> </w:t>
      </w:r>
      <w:r>
        <w:rPr/>
        <w:t>to</w:t>
      </w:r>
      <w:r>
        <w:rPr>
          <w:spacing w:val="-2"/>
        </w:rPr>
        <w:t> </w:t>
      </w:r>
      <w:r>
        <w:rPr/>
        <w:t>titles.</w:t>
      </w:r>
      <w:r>
        <w:rPr>
          <w:spacing w:val="40"/>
        </w:rPr>
        <w:t> </w:t>
      </w:r>
      <w:r>
        <w:rPr/>
        <w:t>For</w:t>
      </w:r>
      <w:r>
        <w:rPr>
          <w:spacing w:val="-3"/>
        </w:rPr>
        <w:t> </w:t>
      </w:r>
      <w:r>
        <w:rPr/>
        <w:t>example,</w:t>
      </w:r>
      <w:r>
        <w:rPr>
          <w:spacing w:val="-5"/>
        </w:rPr>
        <w:t> </w:t>
      </w:r>
      <w:r>
        <w:rPr/>
        <w:t>“Effects</w:t>
      </w:r>
      <w:r>
        <w:rPr>
          <w:spacing w:val="-3"/>
        </w:rPr>
        <w:t> </w:t>
      </w:r>
      <w:r>
        <w:rPr/>
        <w:t>of</w:t>
      </w:r>
      <w:r>
        <w:rPr>
          <w:spacing w:val="-5"/>
        </w:rPr>
        <w:t> </w:t>
      </w:r>
      <w:r>
        <w:rPr/>
        <w:t>raised</w:t>
      </w:r>
      <w:r>
        <w:rPr>
          <w:spacing w:val="-2"/>
        </w:rPr>
        <w:t> </w:t>
      </w:r>
      <w:r>
        <w:rPr/>
        <w:t>cholesterol</w:t>
      </w:r>
      <w:r>
        <w:rPr>
          <w:spacing w:val="-2"/>
        </w:rPr>
        <w:t> </w:t>
      </w:r>
      <w:r>
        <w:rPr/>
        <w:t>on</w:t>
      </w:r>
      <w:r>
        <w:rPr>
          <w:spacing w:val="-2"/>
        </w:rPr>
        <w:t> </w:t>
      </w:r>
      <w:r>
        <w:rPr/>
        <w:t>heart attack risk” might be less arresting than “Raised cholesterol causes heart attacks”.</w:t>
      </w:r>
    </w:p>
    <w:p xmlns:wp14="http://schemas.microsoft.com/office/word/2010/wordml" w14:paraId="0327BB82" wp14:textId="77777777">
      <w:pPr>
        <w:pStyle w:val="BodyText"/>
        <w:spacing w:before="235"/>
        <w:ind w:left="307" w:right="805"/>
      </w:pPr>
      <w:r>
        <w:rPr/>
        <w:t>Good</w:t>
      </w:r>
      <w:r>
        <w:rPr>
          <w:spacing w:val="-2"/>
        </w:rPr>
        <w:t> </w:t>
      </w:r>
      <w:r>
        <w:rPr/>
        <w:t>titles</w:t>
      </w:r>
      <w:r>
        <w:rPr>
          <w:spacing w:val="-3"/>
        </w:rPr>
        <w:t> </w:t>
      </w:r>
      <w:r>
        <w:rPr/>
        <w:t>take</w:t>
      </w:r>
      <w:r>
        <w:rPr>
          <w:spacing w:val="-2"/>
        </w:rPr>
        <w:t> </w:t>
      </w:r>
      <w:r>
        <w:rPr/>
        <w:t>time</w:t>
      </w:r>
      <w:r>
        <w:rPr>
          <w:spacing w:val="-2"/>
        </w:rPr>
        <w:t> </w:t>
      </w:r>
      <w:r>
        <w:rPr/>
        <w:t>to</w:t>
      </w:r>
      <w:r>
        <w:rPr>
          <w:spacing w:val="-2"/>
        </w:rPr>
        <w:t> </w:t>
      </w:r>
      <w:r>
        <w:rPr/>
        <w:t>create</w:t>
      </w:r>
      <w:r>
        <w:rPr>
          <w:spacing w:val="-2"/>
        </w:rPr>
        <w:t> </w:t>
      </w:r>
      <w:r>
        <w:rPr/>
        <w:t>and</w:t>
      </w:r>
      <w:r>
        <w:rPr>
          <w:spacing w:val="-2"/>
        </w:rPr>
        <w:t> </w:t>
      </w:r>
      <w:r>
        <w:rPr/>
        <w:t>often</w:t>
      </w:r>
      <w:r>
        <w:rPr>
          <w:spacing w:val="-2"/>
        </w:rPr>
        <w:t> </w:t>
      </w:r>
      <w:r>
        <w:rPr/>
        <w:t>emerge,</w:t>
      </w:r>
      <w:r>
        <w:rPr>
          <w:spacing w:val="-5"/>
        </w:rPr>
        <w:t> </w:t>
      </w:r>
      <w:r>
        <w:rPr/>
        <w:t>like</w:t>
      </w:r>
      <w:r>
        <w:rPr>
          <w:spacing w:val="-2"/>
        </w:rPr>
        <w:t> </w:t>
      </w:r>
      <w:r>
        <w:rPr/>
        <w:t>all</w:t>
      </w:r>
      <w:r>
        <w:rPr>
          <w:spacing w:val="-2"/>
        </w:rPr>
        <w:t> </w:t>
      </w:r>
      <w:r>
        <w:rPr/>
        <w:t>good</w:t>
      </w:r>
      <w:r>
        <w:rPr>
          <w:spacing w:val="-2"/>
        </w:rPr>
        <w:t> </w:t>
      </w:r>
      <w:r>
        <w:rPr/>
        <w:t>writing, through</w:t>
      </w:r>
      <w:r>
        <w:rPr>
          <w:spacing w:val="-2"/>
        </w:rPr>
        <w:t> </w:t>
      </w:r>
      <w:r>
        <w:rPr/>
        <w:t>an iterative process of drafting and redrafting.</w:t>
      </w:r>
      <w:r>
        <w:rPr>
          <w:spacing w:val="40"/>
        </w:rPr>
        <w:t> </w:t>
      </w:r>
      <w:r>
        <w:rPr/>
        <w:t>The evolution of such a title may be charted using the following example.</w:t>
      </w:r>
    </w:p>
    <w:p xmlns:wp14="http://schemas.microsoft.com/office/word/2010/wordml" w14:paraId="6A24F021" wp14:textId="77777777">
      <w:pPr>
        <w:pStyle w:val="BodyText"/>
        <w:spacing w:before="242"/>
        <w:ind w:left="307" w:right="456"/>
      </w:pPr>
      <w:r>
        <w:rPr/>
        <w:t>Suppose you have been conducting a study looking at how magpies are referred to in literature and folklore especially</w:t>
      </w:r>
      <w:r>
        <w:rPr>
          <w:spacing w:val="-1"/>
        </w:rPr>
        <w:t> </w:t>
      </w:r>
      <w:r>
        <w:rPr/>
        <w:t>when it</w:t>
      </w:r>
      <w:r>
        <w:rPr>
          <w:spacing w:val="-3"/>
        </w:rPr>
        <w:t> </w:t>
      </w:r>
      <w:r>
        <w:rPr/>
        <w:t>comes</w:t>
      </w:r>
      <w:r>
        <w:rPr>
          <w:spacing w:val="-1"/>
        </w:rPr>
        <w:t> </w:t>
      </w:r>
      <w:r>
        <w:rPr/>
        <w:t>to using their</w:t>
      </w:r>
      <w:r>
        <w:rPr>
          <w:spacing w:val="-1"/>
        </w:rPr>
        <w:t> </w:t>
      </w:r>
      <w:r>
        <w:rPr/>
        <w:t>number</w:t>
      </w:r>
      <w:r>
        <w:rPr>
          <w:spacing w:val="-1"/>
        </w:rPr>
        <w:t> </w:t>
      </w:r>
      <w:r>
        <w:rPr/>
        <w:t>to predict</w:t>
      </w:r>
      <w:r>
        <w:rPr>
          <w:spacing w:val="-3"/>
        </w:rPr>
        <w:t> </w:t>
      </w:r>
      <w:r>
        <w:rPr/>
        <w:t>the future.</w:t>
      </w:r>
      <w:r>
        <w:rPr>
          <w:spacing w:val="40"/>
        </w:rPr>
        <w:t> </w:t>
      </w:r>
      <w:r>
        <w:rPr/>
        <w:t>You have used as your starting point the children’s rhyme about counting magpies</w:t>
      </w:r>
      <w:r>
        <w:rPr>
          <w:spacing w:val="-2"/>
        </w:rPr>
        <w:t> </w:t>
      </w:r>
      <w:r>
        <w:rPr/>
        <w:t>–</w:t>
      </w:r>
      <w:r>
        <w:rPr>
          <w:spacing w:val="-2"/>
        </w:rPr>
        <w:t> </w:t>
      </w:r>
      <w:r>
        <w:rPr/>
        <w:t>“One</w:t>
      </w:r>
      <w:r>
        <w:rPr>
          <w:spacing w:val="-2"/>
        </w:rPr>
        <w:t> </w:t>
      </w:r>
      <w:r>
        <w:rPr/>
        <w:t>for</w:t>
      </w:r>
      <w:r>
        <w:rPr>
          <w:spacing w:val="-3"/>
        </w:rPr>
        <w:t> </w:t>
      </w:r>
      <w:r>
        <w:rPr/>
        <w:t>sorrow,</w:t>
      </w:r>
      <w:r>
        <w:rPr>
          <w:spacing w:val="-5"/>
        </w:rPr>
        <w:t> </w:t>
      </w:r>
      <w:r>
        <w:rPr/>
        <w:t>two</w:t>
      </w:r>
      <w:r>
        <w:rPr>
          <w:spacing w:val="-2"/>
        </w:rPr>
        <w:t> </w:t>
      </w:r>
      <w:r>
        <w:rPr/>
        <w:t>for</w:t>
      </w:r>
      <w:r>
        <w:rPr>
          <w:spacing w:val="-3"/>
        </w:rPr>
        <w:t> </w:t>
      </w:r>
      <w:r>
        <w:rPr/>
        <w:t>joy,</w:t>
      </w:r>
      <w:r>
        <w:rPr>
          <w:spacing w:val="-5"/>
        </w:rPr>
        <w:t> </w:t>
      </w:r>
      <w:r>
        <w:rPr/>
        <w:t>three</w:t>
      </w:r>
      <w:r>
        <w:rPr>
          <w:spacing w:val="-2"/>
        </w:rPr>
        <w:t> </w:t>
      </w:r>
      <w:r>
        <w:rPr/>
        <w:t>for</w:t>
      </w:r>
      <w:r>
        <w:rPr>
          <w:spacing w:val="-3"/>
        </w:rPr>
        <w:t> </w:t>
      </w:r>
      <w:r>
        <w:rPr/>
        <w:t>a</w:t>
      </w:r>
      <w:r>
        <w:rPr>
          <w:spacing w:val="-2"/>
        </w:rPr>
        <w:t> </w:t>
      </w:r>
      <w:r>
        <w:rPr/>
        <w:t>girl</w:t>
      </w:r>
      <w:r>
        <w:rPr>
          <w:spacing w:val="-2"/>
        </w:rPr>
        <w:t> </w:t>
      </w:r>
      <w:r>
        <w:rPr/>
        <w:t>and</w:t>
      </w:r>
      <w:r>
        <w:rPr>
          <w:spacing w:val="-2"/>
        </w:rPr>
        <w:t> </w:t>
      </w:r>
      <w:r>
        <w:rPr/>
        <w:t>four</w:t>
      </w:r>
      <w:r>
        <w:rPr>
          <w:spacing w:val="-3"/>
        </w:rPr>
        <w:t> </w:t>
      </w:r>
      <w:r>
        <w:rPr/>
        <w:t>for</w:t>
      </w:r>
      <w:r>
        <w:rPr>
          <w:spacing w:val="-3"/>
        </w:rPr>
        <w:t> </w:t>
      </w:r>
      <w:r>
        <w:rPr/>
        <w:t>a</w:t>
      </w:r>
      <w:r>
        <w:rPr>
          <w:spacing w:val="-2"/>
        </w:rPr>
        <w:t> </w:t>
      </w:r>
      <w:r>
        <w:rPr/>
        <w:t>boy….”</w:t>
      </w:r>
      <w:r>
        <w:rPr>
          <w:spacing w:val="-3"/>
        </w:rPr>
        <w:t> </w:t>
      </w:r>
      <w:r>
        <w:rPr/>
        <w:t>Now</w:t>
      </w:r>
      <w:r>
        <w:rPr>
          <w:spacing w:val="-2"/>
        </w:rPr>
        <w:t> </w:t>
      </w:r>
      <w:r>
        <w:rPr/>
        <w:t>you are ready to present your findings at the International Society of Ornithological Imagery, but first your abstract needs to be accepted.</w:t>
      </w:r>
      <w:r>
        <w:rPr>
          <w:spacing w:val="40"/>
        </w:rPr>
        <w:t> </w:t>
      </w:r>
      <w:r>
        <w:rPr/>
        <w:t>Your first pass at a title is:</w:t>
      </w:r>
    </w:p>
    <w:p xmlns:wp14="http://schemas.microsoft.com/office/word/2010/wordml" w14:paraId="4AE44BAA" wp14:textId="77777777">
      <w:pPr>
        <w:pStyle w:val="BodyText"/>
        <w:spacing w:before="20"/>
        <w:rPr>
          <w:sz w:val="20"/>
        </w:rPr>
      </w:pPr>
      <w:r>
        <w:rPr>
          <w:sz w:val="20"/>
        </w:rPr>
        <mc:AlternateContent>
          <mc:Choice Requires="wps">
            <w:drawing>
              <wp:anchor xmlns:wp14="http://schemas.microsoft.com/office/word/2010/wordprocessingDrawing" distT="0" distB="0" distL="0" distR="0" simplePos="0" relativeHeight="487590400" behindDoc="1" locked="0" layoutInCell="1" allowOverlap="1" wp14:anchorId="1C0F31BE" wp14:editId="7777777">
                <wp:simplePos x="0" y="0"/>
                <wp:positionH relativeFrom="page">
                  <wp:posOffset>1200785</wp:posOffset>
                </wp:positionH>
                <wp:positionV relativeFrom="paragraph">
                  <wp:posOffset>177592</wp:posOffset>
                </wp:positionV>
                <wp:extent cx="5520690" cy="206375"/>
                <wp:effectExtent l="0" t="0" r="0" b="0"/>
                <wp:wrapTopAndBottom/>
                <wp:docPr id="22" name="Textbox 22"/>
                <wp:cNvGraphicFramePr>
                  <a:graphicFrameLocks/>
                </wp:cNvGraphicFramePr>
                <a:graphic>
                  <a:graphicData uri="http://schemas.microsoft.com/office/word/2010/wordprocessingShape">
                    <wps:wsp>
                      <wps:cNvPr id="22" name="Textbox 22"/>
                      <wps:cNvSpPr txBox="1"/>
                      <wps:spPr>
                        <a:xfrm>
                          <a:off x="0" y="0"/>
                          <a:ext cx="5520690" cy="206375"/>
                        </a:xfrm>
                        <a:prstGeom prst="rect">
                          <a:avLst/>
                        </a:prstGeom>
                        <a:ln w="6350">
                          <a:solidFill>
                            <a:srgbClr val="000000"/>
                          </a:solidFill>
                          <a:prstDash val="solid"/>
                        </a:ln>
                      </wps:spPr>
                      <wps:txbx>
                        <w:txbxContent>
                          <w:p xmlns:wp14="http://schemas.microsoft.com/office/word/2010/wordml" w14:paraId="094416F1" wp14:textId="77777777">
                            <w:pPr>
                              <w:pStyle w:val="BodyText"/>
                              <w:spacing w:before="20"/>
                              <w:ind w:left="110"/>
                            </w:pPr>
                            <w:r>
                              <w:rPr/>
                              <w:t>“Magpies,</w:t>
                            </w:r>
                            <w:r>
                              <w:rPr>
                                <w:spacing w:val="-4"/>
                              </w:rPr>
                              <w:t> </w:t>
                            </w:r>
                            <w:r>
                              <w:rPr/>
                              <w:t>myths</w:t>
                            </w:r>
                            <w:r>
                              <w:rPr>
                                <w:spacing w:val="-2"/>
                              </w:rPr>
                              <w:t> </w:t>
                            </w:r>
                            <w:r>
                              <w:rPr/>
                              <w:t>and</w:t>
                            </w:r>
                            <w:r>
                              <w:rPr>
                                <w:spacing w:val="-1"/>
                              </w:rPr>
                              <w:t> </w:t>
                            </w:r>
                            <w:r>
                              <w:rPr/>
                              <w:t>magic”</w:t>
                            </w:r>
                            <w:r>
                              <w:rPr>
                                <w:spacing w:val="-2"/>
                              </w:rPr>
                              <w:t> </w:t>
                            </w:r>
                            <w:r>
                              <w:rPr/>
                              <w:t>(4</w:t>
                            </w:r>
                            <w:r>
                              <w:rPr>
                                <w:spacing w:val="-1"/>
                              </w:rPr>
                              <w:t> </w:t>
                            </w:r>
                            <w:r>
                              <w:rPr>
                                <w:spacing w:val="-2"/>
                              </w:rPr>
                              <w:t>words)</w:t>
                            </w:r>
                          </w:p>
                        </w:txbxContent>
                      </wps:txbx>
                      <wps:bodyPr wrap="square" lIns="0" tIns="0" rIns="0" bIns="0" rtlCol="0">
                        <a:noAutofit/>
                      </wps:bodyPr>
                    </wps:wsp>
                  </a:graphicData>
                </a:graphic>
              </wp:anchor>
            </w:drawing>
          </mc:Choice>
          <mc:Fallback>
            <w:pict w14:anchorId="62AB8C5A">
              <v:shape id="docshape12" style="position:absolute;margin-left:94.550003pt;margin-top:13.983655pt;width:434.7pt;height:16.25pt;mso-position-horizontal-relative:page;mso-position-vertical-relative:paragraph;z-index:-15726080;mso-wrap-distance-left:0;mso-wrap-distance-right:0" filled="false" stroked="true" strokecolor="#000000" strokeweight=".5pt" type="#_x0000_t202">
                <v:textbox inset="0,0,0,0">
                  <w:txbxContent>
                    <w:p w14:paraId="57E769C2" wp14:textId="77777777">
                      <w:pPr>
                        <w:pStyle w:val="BodyText"/>
                        <w:spacing w:before="20"/>
                        <w:ind w:left="110"/>
                      </w:pPr>
                      <w:r>
                        <w:rPr/>
                        <w:t>“Magpies,</w:t>
                      </w:r>
                      <w:r>
                        <w:rPr>
                          <w:spacing w:val="-4"/>
                        </w:rPr>
                        <w:t> </w:t>
                      </w:r>
                      <w:r>
                        <w:rPr/>
                        <w:t>myths</w:t>
                      </w:r>
                      <w:r>
                        <w:rPr>
                          <w:spacing w:val="-2"/>
                        </w:rPr>
                        <w:t> </w:t>
                      </w:r>
                      <w:r>
                        <w:rPr/>
                        <w:t>and</w:t>
                      </w:r>
                      <w:r>
                        <w:rPr>
                          <w:spacing w:val="-1"/>
                        </w:rPr>
                        <w:t> </w:t>
                      </w:r>
                      <w:r>
                        <w:rPr/>
                        <w:t>magic”</w:t>
                      </w:r>
                      <w:r>
                        <w:rPr>
                          <w:spacing w:val="-2"/>
                        </w:rPr>
                        <w:t> </w:t>
                      </w:r>
                      <w:r>
                        <w:rPr/>
                        <w:t>(4</w:t>
                      </w:r>
                      <w:r>
                        <w:rPr>
                          <w:spacing w:val="-1"/>
                        </w:rPr>
                        <w:t> </w:t>
                      </w:r>
                      <w:r>
                        <w:rPr>
                          <w:spacing w:val="-2"/>
                        </w:rPr>
                        <w:t>words)</w:t>
                      </w:r>
                    </w:p>
                  </w:txbxContent>
                </v:textbox>
                <v:stroke dashstyle="solid"/>
                <w10:wrap type="topAndBottom"/>
              </v:shape>
            </w:pict>
          </mc:Fallback>
        </mc:AlternateContent>
      </w:r>
    </w:p>
    <w:p xmlns:wp14="http://schemas.microsoft.com/office/word/2010/wordml" w14:paraId="61829076" wp14:textId="77777777">
      <w:pPr>
        <w:pStyle w:val="BodyText"/>
        <w:spacing w:before="9"/>
      </w:pPr>
    </w:p>
    <w:p xmlns:wp14="http://schemas.microsoft.com/office/word/2010/wordml" w14:paraId="233774CB" wp14:textId="77777777">
      <w:pPr>
        <w:pStyle w:val="BodyText"/>
        <w:ind w:left="307" w:right="520"/>
      </w:pPr>
      <w:r>
        <w:rPr/>
        <w:t>This is certainly catchy with some nice alliteration, but it falls down in that it fails to tell</w:t>
      </w:r>
      <w:r>
        <w:rPr>
          <w:spacing w:val="-2"/>
        </w:rPr>
        <w:t> </w:t>
      </w:r>
      <w:r>
        <w:rPr/>
        <w:t>the</w:t>
      </w:r>
      <w:r>
        <w:rPr>
          <w:spacing w:val="-2"/>
        </w:rPr>
        <w:t> </w:t>
      </w:r>
      <w:r>
        <w:rPr/>
        <w:t>reader</w:t>
      </w:r>
      <w:r>
        <w:rPr>
          <w:spacing w:val="-3"/>
        </w:rPr>
        <w:t> </w:t>
      </w:r>
      <w:r>
        <w:rPr/>
        <w:t>what</w:t>
      </w:r>
      <w:r>
        <w:rPr>
          <w:spacing w:val="-5"/>
        </w:rPr>
        <w:t> </w:t>
      </w:r>
      <w:r>
        <w:rPr/>
        <w:t>the</w:t>
      </w:r>
      <w:r>
        <w:rPr>
          <w:spacing w:val="-2"/>
        </w:rPr>
        <w:t> </w:t>
      </w:r>
      <w:r>
        <w:rPr/>
        <w:t>study</w:t>
      </w:r>
      <w:r>
        <w:rPr>
          <w:spacing w:val="-3"/>
        </w:rPr>
        <w:t> </w:t>
      </w:r>
      <w:r>
        <w:rPr/>
        <w:t>was</w:t>
      </w:r>
      <w:r>
        <w:rPr>
          <w:spacing w:val="-3"/>
        </w:rPr>
        <w:t> </w:t>
      </w:r>
      <w:r>
        <w:rPr/>
        <w:t>actually</w:t>
      </w:r>
      <w:r>
        <w:rPr>
          <w:spacing w:val="-3"/>
        </w:rPr>
        <w:t> </w:t>
      </w:r>
      <w:r>
        <w:rPr/>
        <w:t>about</w:t>
      </w:r>
      <w:r>
        <w:rPr>
          <w:spacing w:val="-5"/>
        </w:rPr>
        <w:t> </w:t>
      </w:r>
      <w:r>
        <w:rPr/>
        <w:t>and</w:t>
      </w:r>
      <w:r>
        <w:rPr>
          <w:spacing w:val="-2"/>
        </w:rPr>
        <w:t> </w:t>
      </w:r>
      <w:r>
        <w:rPr/>
        <w:t>what,</w:t>
      </w:r>
      <w:r>
        <w:rPr>
          <w:spacing w:val="-5"/>
        </w:rPr>
        <w:t> </w:t>
      </w:r>
      <w:r>
        <w:rPr/>
        <w:t>if</w:t>
      </w:r>
      <w:r>
        <w:rPr>
          <w:spacing w:val="-5"/>
        </w:rPr>
        <w:t> </w:t>
      </w:r>
      <w:r>
        <w:rPr/>
        <w:t>anything,</w:t>
      </w:r>
      <w:r>
        <w:rPr>
          <w:spacing w:val="-5"/>
        </w:rPr>
        <w:t> </w:t>
      </w:r>
      <w:r>
        <w:rPr/>
        <w:t>was</w:t>
      </w:r>
      <w:r>
        <w:rPr>
          <w:spacing w:val="-3"/>
        </w:rPr>
        <w:t> </w:t>
      </w:r>
      <w:r>
        <w:rPr/>
        <w:t>learned.</w:t>
      </w:r>
    </w:p>
    <w:p xmlns:wp14="http://schemas.microsoft.com/office/word/2010/wordml" w14:paraId="2E5DA5C9" wp14:textId="77777777">
      <w:pPr>
        <w:pStyle w:val="BodyText"/>
        <w:spacing w:before="238"/>
        <w:ind w:left="307"/>
      </w:pPr>
      <w:r>
        <w:rPr/>
        <w:t>The</w:t>
      </w:r>
      <w:r>
        <w:rPr>
          <w:spacing w:val="-2"/>
        </w:rPr>
        <w:t> </w:t>
      </w:r>
      <w:r>
        <w:rPr/>
        <w:t>next</w:t>
      </w:r>
      <w:r>
        <w:rPr>
          <w:spacing w:val="-4"/>
        </w:rPr>
        <w:t> </w:t>
      </w:r>
      <w:r>
        <w:rPr/>
        <w:t>attempt</w:t>
      </w:r>
      <w:r>
        <w:rPr>
          <w:spacing w:val="-5"/>
        </w:rPr>
        <w:t> </w:t>
      </w:r>
      <w:r>
        <w:rPr/>
        <w:t>tries</w:t>
      </w:r>
      <w:r>
        <w:rPr>
          <w:spacing w:val="-2"/>
        </w:rPr>
        <w:t> </w:t>
      </w:r>
      <w:r>
        <w:rPr/>
        <w:t>a</w:t>
      </w:r>
      <w:r>
        <w:rPr>
          <w:spacing w:val="-2"/>
        </w:rPr>
        <w:t> </w:t>
      </w:r>
      <w:r>
        <w:rPr/>
        <w:t>little</w:t>
      </w:r>
      <w:r>
        <w:rPr>
          <w:spacing w:val="-1"/>
        </w:rPr>
        <w:t> </w:t>
      </w:r>
      <w:r>
        <w:rPr>
          <w:spacing w:val="-2"/>
        </w:rPr>
        <w:t>harder:</w:t>
      </w:r>
    </w:p>
    <w:p xmlns:wp14="http://schemas.microsoft.com/office/word/2010/wordml" w14:paraId="4D39071A" wp14:textId="77777777">
      <w:pPr>
        <w:pStyle w:val="BodyText"/>
        <w:spacing w:before="25"/>
        <w:rPr>
          <w:sz w:val="20"/>
        </w:rPr>
      </w:pPr>
      <w:r>
        <w:rPr>
          <w:sz w:val="20"/>
        </w:rPr>
        <mc:AlternateContent>
          <mc:Choice Requires="wps">
            <w:drawing>
              <wp:anchor xmlns:wp14="http://schemas.microsoft.com/office/word/2010/wordprocessingDrawing" distT="0" distB="0" distL="0" distR="0" simplePos="0" relativeHeight="487590912" behindDoc="1" locked="0" layoutInCell="1" allowOverlap="1" wp14:anchorId="14137828" wp14:editId="7777777">
                <wp:simplePos x="0" y="0"/>
                <wp:positionH relativeFrom="page">
                  <wp:posOffset>1200785</wp:posOffset>
                </wp:positionH>
                <wp:positionV relativeFrom="paragraph">
                  <wp:posOffset>180653</wp:posOffset>
                </wp:positionV>
                <wp:extent cx="5520690" cy="207010"/>
                <wp:effectExtent l="0" t="0" r="0" b="0"/>
                <wp:wrapTopAndBottom/>
                <wp:docPr id="23" name="Textbox 23"/>
                <wp:cNvGraphicFramePr>
                  <a:graphicFrameLocks/>
                </wp:cNvGraphicFramePr>
                <a:graphic>
                  <a:graphicData uri="http://schemas.microsoft.com/office/word/2010/wordprocessingShape">
                    <wps:wsp>
                      <wps:cNvPr id="23" name="Textbox 23"/>
                      <wps:cNvSpPr txBox="1"/>
                      <wps:spPr>
                        <a:xfrm>
                          <a:off x="0" y="0"/>
                          <a:ext cx="5520690" cy="207010"/>
                        </a:xfrm>
                        <a:prstGeom prst="rect">
                          <a:avLst/>
                        </a:prstGeom>
                        <a:ln w="6350">
                          <a:solidFill>
                            <a:srgbClr val="000000"/>
                          </a:solidFill>
                          <a:prstDash val="solid"/>
                        </a:ln>
                      </wps:spPr>
                      <wps:txbx>
                        <w:txbxContent>
                          <w:p xmlns:wp14="http://schemas.microsoft.com/office/word/2010/wordml" w14:paraId="0FA86D52" wp14:textId="77777777">
                            <w:pPr>
                              <w:pStyle w:val="BodyText"/>
                              <w:spacing w:before="20"/>
                              <w:ind w:left="110"/>
                            </w:pPr>
                            <w:r>
                              <w:rPr/>
                              <w:t>“An</w:t>
                            </w:r>
                            <w:r>
                              <w:rPr>
                                <w:spacing w:val="-5"/>
                              </w:rPr>
                              <w:t> </w:t>
                            </w:r>
                            <w:r>
                              <w:rPr/>
                              <w:t>analysis</w:t>
                            </w:r>
                            <w:r>
                              <w:rPr>
                                <w:spacing w:val="-3"/>
                              </w:rPr>
                              <w:t> </w:t>
                            </w:r>
                            <w:r>
                              <w:rPr/>
                              <w:t>of</w:t>
                            </w:r>
                            <w:r>
                              <w:rPr>
                                <w:spacing w:val="-5"/>
                              </w:rPr>
                              <w:t> </w:t>
                            </w:r>
                            <w:r>
                              <w:rPr/>
                              <w:t>magpie</w:t>
                            </w:r>
                            <w:r>
                              <w:rPr>
                                <w:spacing w:val="-2"/>
                              </w:rPr>
                              <w:t> </w:t>
                            </w:r>
                            <w:r>
                              <w:rPr/>
                              <w:t>imagery</w:t>
                            </w:r>
                            <w:r>
                              <w:rPr>
                                <w:spacing w:val="-4"/>
                              </w:rPr>
                              <w:t> </w:t>
                            </w:r>
                            <w:r>
                              <w:rPr/>
                              <w:t>in</w:t>
                            </w:r>
                            <w:r>
                              <w:rPr>
                                <w:spacing w:val="-2"/>
                              </w:rPr>
                              <w:t> </w:t>
                            </w:r>
                            <w:r>
                              <w:rPr/>
                              <w:t>folklore”</w:t>
                            </w:r>
                            <w:r>
                              <w:rPr>
                                <w:spacing w:val="-3"/>
                              </w:rPr>
                              <w:t> </w:t>
                            </w:r>
                            <w:r>
                              <w:rPr/>
                              <w:t>(7</w:t>
                            </w:r>
                            <w:r>
                              <w:rPr>
                                <w:spacing w:val="-2"/>
                              </w:rPr>
                              <w:t> words)</w:t>
                            </w:r>
                          </w:p>
                        </w:txbxContent>
                      </wps:txbx>
                      <wps:bodyPr wrap="square" lIns="0" tIns="0" rIns="0" bIns="0" rtlCol="0">
                        <a:noAutofit/>
                      </wps:bodyPr>
                    </wps:wsp>
                  </a:graphicData>
                </a:graphic>
              </wp:anchor>
            </w:drawing>
          </mc:Choice>
          <mc:Fallback>
            <w:pict w14:anchorId="743DE9AC">
              <v:shape id="docshape13" style="position:absolute;margin-left:94.550003pt;margin-top:14.224688pt;width:434.7pt;height:16.3pt;mso-position-horizontal-relative:page;mso-position-vertical-relative:paragraph;z-index:-15725568;mso-wrap-distance-left:0;mso-wrap-distance-right:0" filled="false" stroked="true" strokecolor="#000000" strokeweight=".5pt" type="#_x0000_t202">
                <v:textbox inset="0,0,0,0">
                  <w:txbxContent>
                    <w:p w14:paraId="769021FC" wp14:textId="77777777">
                      <w:pPr>
                        <w:pStyle w:val="BodyText"/>
                        <w:spacing w:before="20"/>
                        <w:ind w:left="110"/>
                      </w:pPr>
                      <w:r>
                        <w:rPr/>
                        <w:t>“An</w:t>
                      </w:r>
                      <w:r>
                        <w:rPr>
                          <w:spacing w:val="-5"/>
                        </w:rPr>
                        <w:t> </w:t>
                      </w:r>
                      <w:r>
                        <w:rPr/>
                        <w:t>analysis</w:t>
                      </w:r>
                      <w:r>
                        <w:rPr>
                          <w:spacing w:val="-3"/>
                        </w:rPr>
                        <w:t> </w:t>
                      </w:r>
                      <w:r>
                        <w:rPr/>
                        <w:t>of</w:t>
                      </w:r>
                      <w:r>
                        <w:rPr>
                          <w:spacing w:val="-5"/>
                        </w:rPr>
                        <w:t> </w:t>
                      </w:r>
                      <w:r>
                        <w:rPr/>
                        <w:t>magpie</w:t>
                      </w:r>
                      <w:r>
                        <w:rPr>
                          <w:spacing w:val="-2"/>
                        </w:rPr>
                        <w:t> </w:t>
                      </w:r>
                      <w:r>
                        <w:rPr/>
                        <w:t>imagery</w:t>
                      </w:r>
                      <w:r>
                        <w:rPr>
                          <w:spacing w:val="-4"/>
                        </w:rPr>
                        <w:t> </w:t>
                      </w:r>
                      <w:r>
                        <w:rPr/>
                        <w:t>in</w:t>
                      </w:r>
                      <w:r>
                        <w:rPr>
                          <w:spacing w:val="-2"/>
                        </w:rPr>
                        <w:t> </w:t>
                      </w:r>
                      <w:r>
                        <w:rPr/>
                        <w:t>folklore”</w:t>
                      </w:r>
                      <w:r>
                        <w:rPr>
                          <w:spacing w:val="-3"/>
                        </w:rPr>
                        <w:t> </w:t>
                      </w:r>
                      <w:r>
                        <w:rPr/>
                        <w:t>(7</w:t>
                      </w:r>
                      <w:r>
                        <w:rPr>
                          <w:spacing w:val="-2"/>
                        </w:rPr>
                        <w:t> words)</w:t>
                      </w:r>
                    </w:p>
                  </w:txbxContent>
                </v:textbox>
                <v:stroke dashstyle="solid"/>
                <w10:wrap type="topAndBottom"/>
              </v:shape>
            </w:pict>
          </mc:Fallback>
        </mc:AlternateContent>
      </w:r>
    </w:p>
    <w:p xmlns:wp14="http://schemas.microsoft.com/office/word/2010/wordml" w14:paraId="2BA226A1" wp14:textId="77777777">
      <w:pPr>
        <w:pStyle w:val="BodyText"/>
        <w:spacing w:before="3"/>
      </w:pPr>
    </w:p>
    <w:p xmlns:wp14="http://schemas.microsoft.com/office/word/2010/wordml" w14:paraId="16ECFBCA" wp14:textId="77777777">
      <w:pPr>
        <w:pStyle w:val="BodyText"/>
        <w:spacing w:before="1"/>
        <w:ind w:left="307" w:right="464"/>
      </w:pPr>
      <w:r>
        <w:rPr/>
        <w:t>Now,</w:t>
      </w:r>
      <w:r>
        <w:rPr>
          <w:spacing w:val="-4"/>
        </w:rPr>
        <w:t> </w:t>
      </w:r>
      <w:r>
        <w:rPr/>
        <w:t>we</w:t>
      </w:r>
      <w:r>
        <w:rPr>
          <w:spacing w:val="-1"/>
        </w:rPr>
        <w:t> </w:t>
      </w:r>
      <w:r>
        <w:rPr/>
        <w:t>have</w:t>
      </w:r>
      <w:r>
        <w:rPr>
          <w:spacing w:val="-1"/>
        </w:rPr>
        <w:t> </w:t>
      </w:r>
      <w:r>
        <w:rPr/>
        <w:t>some</w:t>
      </w:r>
      <w:r>
        <w:rPr>
          <w:spacing w:val="-1"/>
        </w:rPr>
        <w:t> </w:t>
      </w:r>
      <w:r>
        <w:rPr/>
        <w:t>more</w:t>
      </w:r>
      <w:r>
        <w:rPr>
          <w:spacing w:val="-1"/>
        </w:rPr>
        <w:t> </w:t>
      </w:r>
      <w:r>
        <w:rPr/>
        <w:t>detail,</w:t>
      </w:r>
      <w:r>
        <w:rPr>
          <w:spacing w:val="-4"/>
        </w:rPr>
        <w:t> </w:t>
      </w:r>
      <w:r>
        <w:rPr/>
        <w:t>and</w:t>
      </w:r>
      <w:r>
        <w:rPr>
          <w:spacing w:val="-1"/>
        </w:rPr>
        <w:t> </w:t>
      </w:r>
      <w:r>
        <w:rPr/>
        <w:t>at least</w:t>
      </w:r>
      <w:r>
        <w:rPr>
          <w:spacing w:val="-4"/>
        </w:rPr>
        <w:t> </w:t>
      </w:r>
      <w:r>
        <w:rPr/>
        <w:t>we</w:t>
      </w:r>
      <w:r>
        <w:rPr>
          <w:spacing w:val="-1"/>
        </w:rPr>
        <w:t> </w:t>
      </w:r>
      <w:r>
        <w:rPr/>
        <w:t>have</w:t>
      </w:r>
      <w:r>
        <w:rPr>
          <w:spacing w:val="-1"/>
        </w:rPr>
        <w:t> </w:t>
      </w:r>
      <w:r>
        <w:rPr/>
        <w:t>an</w:t>
      </w:r>
      <w:r>
        <w:rPr>
          <w:spacing w:val="-1"/>
        </w:rPr>
        <w:t> </w:t>
      </w:r>
      <w:r>
        <w:rPr/>
        <w:t>idea</w:t>
      </w:r>
      <w:r>
        <w:rPr>
          <w:spacing w:val="-1"/>
        </w:rPr>
        <w:t> </w:t>
      </w:r>
      <w:r>
        <w:rPr/>
        <w:t>what</w:t>
      </w:r>
      <w:r>
        <w:rPr>
          <w:spacing w:val="-4"/>
        </w:rPr>
        <w:t> </w:t>
      </w:r>
      <w:r>
        <w:rPr/>
        <w:t>it</w:t>
      </w:r>
      <w:r>
        <w:rPr>
          <w:spacing w:val="-4"/>
        </w:rPr>
        <w:t> </w:t>
      </w:r>
      <w:r>
        <w:rPr/>
        <w:t>was</w:t>
      </w:r>
      <w:r>
        <w:rPr>
          <w:spacing w:val="-2"/>
        </w:rPr>
        <w:t> </w:t>
      </w:r>
      <w:r>
        <w:rPr/>
        <w:t>about,</w:t>
      </w:r>
      <w:r>
        <w:rPr>
          <w:spacing w:val="-4"/>
        </w:rPr>
        <w:t> </w:t>
      </w:r>
      <w:r>
        <w:rPr/>
        <w:t>but we still do not know what was learned.</w:t>
      </w:r>
      <w:r>
        <w:rPr>
          <w:spacing w:val="40"/>
        </w:rPr>
        <w:t> </w:t>
      </w:r>
      <w:r>
        <w:rPr/>
        <w:t>The next attempt is a further improvement:</w:t>
      </w:r>
    </w:p>
    <w:p xmlns:wp14="http://schemas.microsoft.com/office/word/2010/wordml" w14:paraId="53507FA5" wp14:textId="77777777">
      <w:pPr>
        <w:pStyle w:val="BodyText"/>
        <w:spacing w:before="24"/>
        <w:rPr>
          <w:sz w:val="20"/>
        </w:rPr>
      </w:pPr>
      <w:r>
        <w:rPr>
          <w:sz w:val="20"/>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0" distR="0" simplePos="0" relativeHeight="487591424" behindDoc="1" locked="0" layoutInCell="1" allowOverlap="1" wp14:anchorId="4EC1F752" wp14:editId="7777777">
                <wp:simplePos x="0" y="0"/>
                <wp:positionH relativeFrom="page">
                  <wp:posOffset>1200785</wp:posOffset>
                </wp:positionH>
                <wp:positionV relativeFrom="paragraph">
                  <wp:posOffset>179749</wp:posOffset>
                </wp:positionV>
                <wp:extent cx="5520690" cy="38163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Pr id="24" name="Textbox 24"/>
                      <wps:cNvSpPr txBox="1"/>
                      <wps:spPr>
                        <a:xfrm>
                          <a:off x="0" y="0"/>
                          <a:ext cx="5520690" cy="381635"/>
                        </a:xfrm>
                        <a:prstGeom prst="rect">
                          <a:avLst/>
                        </a:prstGeom>
                        <a:ln w="6350">
                          <a:solidFill>
                            <a:srgbClr val="000000"/>
                          </a:solidFill>
                          <a:prstDash val="solid"/>
                        </a:ln>
                      </wps:spPr>
                      <wps:txbx>
                        <w:txbxContent>
                          <w:p xmlns:wp14="http://schemas.microsoft.com/office/word/2010/wordml" xmlns:w14="http://schemas.microsoft.com/office/word/2010/wordml" w14:paraId="1AA37AAD" wp14:textId="77777777">
                            <w:pPr>
                              <w:pStyle w:val="BodyText"/>
                              <w:spacing w:before="15"/>
                              <w:ind w:left="110"/>
                            </w:pPr>
                            <w:r>
                              <w:rPr/>
                              <w:t>“Analysis</w:t>
                            </w:r>
                            <w:r>
                              <w:rPr/>
                              <w:t>of</w:t>
                            </w:r>
                            <w:r>
                              <w:rPr/>
                              <w:t>magpie</w:t>
                            </w:r>
                            <w:r>
                              <w:rPr/>
                              <w:t>imagery</w:t>
                            </w:r>
                            <w:r>
                              <w:rPr/>
                              <w:t>in</w:t>
                            </w:r>
                            <w:r>
                              <w:rPr/>
                              <w:t>English</w:t>
                            </w:r>
                            <w:r>
                              <w:rPr/>
                              <w:t>17</w:t>
                            </w:r>
                            <w:r>
                              <w:rPr>
                                <w:position w:val="8"/>
                                <w:sz w:val="16"/>
                              </w:rPr>
                              <w:t>th</w:t>
                            </w:r>
                            <w:r>
                              <w:rPr/>
                              <w:t>century</w:t>
                            </w:r>
                            <w:r>
                              <w:rPr/>
                              <w:t>folklore:</w:t>
                            </w:r>
                            <w:r>
                              <w:rPr/>
                              <w:t>the</w:t>
                            </w:r>
                            <w:r>
                              <w:rPr/>
                              <w:t>links</w:t>
                            </w:r>
                            <w:r>
                              <w:rPr/>
                              <w:t>with prediction explained” (15 words)</w:t>
                            </w:r>
                          </w:p>
                        </w:txbxContent>
                      </wps:txbx>
                      <wps:bodyPr wrap="square" lIns="0" tIns="0" rIns="0" bIns="0" rtlCol="0">
                        <a:noAutofit/>
                      </wps:bodyPr>
                    </wps:wsp>
                  </a:graphicData>
                </a:graphic>
              </wp:anchor>
            </w:drawing>
          </mc:Choice>
          <mc:Fallback>
            <w:pict xmlns:w14="http://schemas.microsoft.com/office/word/2010/wordml" xmlns:w="http://schemas.openxmlformats.org/wordprocessingml/2006/main" w14:anchorId="5A13B887">
              <v:shape xmlns:v="urn:schemas-microsoft-com:vml" id="docshape14" style="position:absolute;margin-left:94.550003pt;margin-top:14.153516pt;width:434.7pt;height:30.05pt;mso-position-horizontal-relative:page;mso-position-vertical-relative:paragraph;z-index:-15725056;mso-wrap-distance-left:0;mso-wrap-distance-right:0" filled="false" stroked="true" strokecolor="#000000" strokeweight=".5pt" type="#_x0000_t202">
                <v:textbox inset="0,0,0,0">
                  <w:txbxContent>
                    <w:p xmlns:wp14="http://schemas.microsoft.com/office/word/2010/wordml" w14:paraId="57CB4DCB" wp14:textId="77777777">
                      <w:pPr>
                        <w:pStyle w:val="BodyText"/>
                        <w:spacing w:before="15"/>
                        <w:ind w:left="110"/>
                      </w:pPr>
                      <w:r>
                        <w:rPr/>
                        <w:t>“Analysis</w:t>
                      </w:r>
                      <w:r>
                        <w:rPr/>
                        <w:t>of</w:t>
                      </w:r>
                      <w:r>
                        <w:rPr/>
                        <w:t>magpie</w:t>
                      </w:r>
                      <w:r>
                        <w:rPr/>
                        <w:t>imagery</w:t>
                      </w:r>
                      <w:r>
                        <w:rPr/>
                        <w:t>in</w:t>
                      </w:r>
                      <w:r>
                        <w:rPr/>
                        <w:t>English</w:t>
                      </w:r>
                      <w:r>
                        <w:rPr/>
                        <w:t>17</w:t>
                      </w:r>
                      <w:r>
                        <w:rPr>
                          <w:position w:val="8"/>
                          <w:sz w:val="16"/>
                        </w:rPr>
                        <w:t>th</w:t>
                      </w:r>
                      <w:r>
                        <w:rPr/>
                        <w:t>century</w:t>
                      </w:r>
                      <w:r>
                        <w:rPr/>
                        <w:t>folklore:</w:t>
                      </w:r>
                      <w:r>
                        <w:rPr/>
                        <w:t>the</w:t>
                      </w:r>
                      <w:r>
                        <w:rPr/>
                        <w:t>links</w:t>
                      </w:r>
                      <w:r>
                        <w:rPr/>
                        <w:t>with prediction explained” (15 words)</w:t>
                      </w:r>
                    </w:p>
                  </w:txbxContent>
                </v:textbox>
                <v:stroke dashstyle="solid"/>
                <w10:wrap xmlns:w10="urn:schemas-microsoft-com:office:word" type="topAndBottom"/>
              </v:shape>
            </w:pict>
          </mc:Fallback>
        </mc:AlternateContent>
      </w:r>
    </w:p>
    <w:p xmlns:wp14="http://schemas.microsoft.com/office/word/2010/wordml" w14:paraId="06F8C24F" wp14:textId="77777777">
      <w:pPr>
        <w:pStyle w:val="BodyText"/>
        <w:spacing w:before="245" w:line="242" w:lineRule="auto"/>
        <w:ind w:left="307" w:right="587"/>
      </w:pPr>
      <w:r>
        <w:rPr/>
        <w:t>Here,</w:t>
      </w:r>
      <w:r>
        <w:rPr>
          <w:spacing w:val="-4"/>
        </w:rPr>
        <w:t> </w:t>
      </w:r>
      <w:r>
        <w:rPr/>
        <w:t>we</w:t>
      </w:r>
      <w:r>
        <w:rPr>
          <w:spacing w:val="-1"/>
        </w:rPr>
        <w:t> </w:t>
      </w:r>
      <w:r>
        <w:rPr/>
        <w:t>now</w:t>
      </w:r>
      <w:r>
        <w:rPr>
          <w:spacing w:val="-1"/>
        </w:rPr>
        <w:t> </w:t>
      </w:r>
      <w:r>
        <w:rPr/>
        <w:t>have</w:t>
      </w:r>
      <w:r>
        <w:rPr>
          <w:spacing w:val="-1"/>
        </w:rPr>
        <w:t> </w:t>
      </w:r>
      <w:r>
        <w:rPr/>
        <w:t>an</w:t>
      </w:r>
      <w:r>
        <w:rPr>
          <w:spacing w:val="-1"/>
        </w:rPr>
        <w:t> </w:t>
      </w:r>
      <w:r>
        <w:rPr/>
        <w:t>idea</w:t>
      </w:r>
      <w:r>
        <w:rPr>
          <w:spacing w:val="-1"/>
        </w:rPr>
        <w:t> </w:t>
      </w:r>
      <w:r>
        <w:rPr/>
        <w:t>of</w:t>
      </w:r>
      <w:r>
        <w:rPr>
          <w:spacing w:val="-4"/>
        </w:rPr>
        <w:t> </w:t>
      </w:r>
      <w:r>
        <w:rPr/>
        <w:t>what</w:t>
      </w:r>
      <w:r>
        <w:rPr>
          <w:spacing w:val="-4"/>
        </w:rPr>
        <w:t> </w:t>
      </w:r>
      <w:r>
        <w:rPr/>
        <w:t>was</w:t>
      </w:r>
      <w:r>
        <w:rPr>
          <w:spacing w:val="-2"/>
        </w:rPr>
        <w:t> </w:t>
      </w:r>
      <w:r>
        <w:rPr/>
        <w:t>done</w:t>
      </w:r>
      <w:r>
        <w:rPr>
          <w:spacing w:val="-1"/>
        </w:rPr>
        <w:t> </w:t>
      </w:r>
      <w:r>
        <w:rPr/>
        <w:t>and</w:t>
      </w:r>
      <w:r>
        <w:rPr>
          <w:spacing w:val="-1"/>
        </w:rPr>
        <w:t> </w:t>
      </w:r>
      <w:r>
        <w:rPr/>
        <w:t>what</w:t>
      </w:r>
      <w:r>
        <w:rPr>
          <w:spacing w:val="-4"/>
        </w:rPr>
        <w:t> </w:t>
      </w:r>
      <w:r>
        <w:rPr/>
        <w:t>we</w:t>
      </w:r>
      <w:r>
        <w:rPr>
          <w:spacing w:val="-1"/>
        </w:rPr>
        <w:t> </w:t>
      </w:r>
      <w:r>
        <w:rPr/>
        <w:t>can</w:t>
      </w:r>
      <w:r>
        <w:rPr>
          <w:spacing w:val="-1"/>
        </w:rPr>
        <w:t> </w:t>
      </w:r>
      <w:r>
        <w:rPr/>
        <w:t>expect</w:t>
      </w:r>
      <w:r>
        <w:rPr>
          <w:spacing w:val="-4"/>
        </w:rPr>
        <w:t> </w:t>
      </w:r>
      <w:r>
        <w:rPr/>
        <w:t>in</w:t>
      </w:r>
      <w:r>
        <w:rPr>
          <w:spacing w:val="-1"/>
        </w:rPr>
        <w:t> </w:t>
      </w:r>
      <w:r>
        <w:rPr/>
        <w:t>terms</w:t>
      </w:r>
      <w:r>
        <w:rPr>
          <w:spacing w:val="-2"/>
        </w:rPr>
        <w:t> </w:t>
      </w:r>
      <w:r>
        <w:rPr/>
        <w:t>of outcome.</w:t>
      </w:r>
      <w:r>
        <w:rPr>
          <w:spacing w:val="40"/>
        </w:rPr>
        <w:t> </w:t>
      </w:r>
      <w:r>
        <w:rPr/>
        <w:t>The abstract title has, however, in its evolution lost some of its initial punch and lacks the eye-catching quality.</w:t>
      </w:r>
      <w:r>
        <w:rPr>
          <w:spacing w:val="40"/>
        </w:rPr>
        <w:t> </w:t>
      </w:r>
      <w:r>
        <w:rPr/>
        <w:t>Can we put some of that back in?</w:t>
      </w:r>
    </w:p>
    <w:p xmlns:wp14="http://schemas.microsoft.com/office/word/2010/wordml" w14:paraId="61E468EB" wp14:textId="77777777">
      <w:pPr>
        <w:pStyle w:val="BodyText"/>
        <w:spacing w:before="14"/>
        <w:rPr>
          <w:sz w:val="20"/>
        </w:rPr>
      </w:pPr>
      <w:r>
        <w:rPr>
          <w:sz w:val="20"/>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0" distR="0" simplePos="0" relativeHeight="487591936" behindDoc="1" locked="0" layoutInCell="1" allowOverlap="1" wp14:anchorId="24DDA65A" wp14:editId="7777777">
                <wp:simplePos x="0" y="0"/>
                <wp:positionH relativeFrom="page">
                  <wp:posOffset>1200785</wp:posOffset>
                </wp:positionH>
                <wp:positionV relativeFrom="paragraph">
                  <wp:posOffset>173857</wp:posOffset>
                </wp:positionV>
                <wp:extent cx="5520690" cy="38481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Pr id="25" name="Textbox 25"/>
                      <wps:cNvSpPr txBox="1"/>
                      <wps:spPr>
                        <a:xfrm>
                          <a:off x="0" y="0"/>
                          <a:ext cx="5520690" cy="384810"/>
                        </a:xfrm>
                        <a:prstGeom prst="rect">
                          <a:avLst/>
                        </a:prstGeom>
                        <a:ln w="6350">
                          <a:solidFill>
                            <a:srgbClr val="000000"/>
                          </a:solidFill>
                          <a:prstDash val="solid"/>
                        </a:ln>
                      </wps:spPr>
                      <wps:txbx>
                        <w:txbxContent>
                          <w:p xmlns:wp14="http://schemas.microsoft.com/office/word/2010/wordml" xmlns:w14="http://schemas.microsoft.com/office/word/2010/wordml" w14:paraId="236F4533" wp14:textId="77777777">
                            <w:pPr>
                              <w:pStyle w:val="BodyText"/>
                              <w:spacing w:before="15"/>
                              <w:ind w:left="110" w:right="142"/>
                            </w:pPr>
                            <w:r>
                              <w:rPr/>
                              <w:t>“One</w:t>
                            </w:r>
                            <w:r>
                              <w:rPr/>
                              <w:t>for</w:t>
                            </w:r>
                            <w:r>
                              <w:rPr/>
                              <w:t>sorrow—analysis</w:t>
                            </w:r>
                            <w:r>
                              <w:rPr/>
                              <w:t>of</w:t>
                            </w:r>
                            <w:r>
                              <w:rPr/>
                              <w:t>magpie</w:t>
                            </w:r>
                            <w:r>
                              <w:rPr/>
                              <w:t>imagery</w:t>
                            </w:r>
                            <w:r>
                              <w:rPr/>
                              <w:t>in</w:t>
                            </w:r>
                            <w:r>
                              <w:rPr/>
                              <w:t>English</w:t>
                            </w:r>
                            <w:r>
                              <w:rPr/>
                              <w:t>17</w:t>
                            </w:r>
                            <w:r>
                              <w:rPr>
                                <w:position w:val="8"/>
                                <w:sz w:val="16"/>
                              </w:rPr>
                              <w:t>th</w:t>
                            </w:r>
                            <w:r>
                              <w:rPr/>
                              <w:t>century</w:t>
                            </w:r>
                            <w:r>
                              <w:rPr/>
                              <w:t>folklore: the links with prediction explained” (18 words)</w:t>
                            </w:r>
                          </w:p>
                        </w:txbxContent>
                      </wps:txbx>
                      <wps:bodyPr wrap="square" lIns="0" tIns="0" rIns="0" bIns="0" rtlCol="0">
                        <a:noAutofit/>
                      </wps:bodyPr>
                    </wps:wsp>
                  </a:graphicData>
                </a:graphic>
              </wp:anchor>
            </w:drawing>
          </mc:Choice>
          <mc:Fallback>
            <w:pict xmlns:w14="http://schemas.microsoft.com/office/word/2010/wordml" xmlns:w="http://schemas.openxmlformats.org/wordprocessingml/2006/main" w14:anchorId="7AEE9B67">
              <v:shape xmlns:v="urn:schemas-microsoft-com:vml" id="docshape15" style="position:absolute;margin-left:94.550003pt;margin-top:13.68955pt;width:434.7pt;height:30.3pt;mso-position-horizontal-relative:page;mso-position-vertical-relative:paragraph;z-index:-15724544;mso-wrap-distance-left:0;mso-wrap-distance-right:0" filled="false" stroked="true" strokecolor="#000000" strokeweight=".5pt" type="#_x0000_t202">
                <v:textbox inset="0,0,0,0">
                  <w:txbxContent>
                    <w:p xmlns:wp14="http://schemas.microsoft.com/office/word/2010/wordml" w14:paraId="1733D250" wp14:textId="77777777">
                      <w:pPr>
                        <w:pStyle w:val="BodyText"/>
                        <w:spacing w:before="15"/>
                        <w:ind w:left="110" w:right="142"/>
                      </w:pPr>
                      <w:r>
                        <w:rPr/>
                        <w:t>“One</w:t>
                      </w:r>
                      <w:r>
                        <w:rPr/>
                        <w:t>for</w:t>
                      </w:r>
                      <w:r>
                        <w:rPr/>
                        <w:t>sorrow—analysis</w:t>
                      </w:r>
                      <w:r>
                        <w:rPr/>
                        <w:t>of</w:t>
                      </w:r>
                      <w:r>
                        <w:rPr/>
                        <w:t>magpie</w:t>
                      </w:r>
                      <w:r>
                        <w:rPr/>
                        <w:t>imagery</w:t>
                      </w:r>
                      <w:r>
                        <w:rPr/>
                        <w:t>in</w:t>
                      </w:r>
                      <w:r>
                        <w:rPr/>
                        <w:t>English</w:t>
                      </w:r>
                      <w:r>
                        <w:rPr/>
                        <w:t>17</w:t>
                      </w:r>
                      <w:r>
                        <w:rPr>
                          <w:position w:val="8"/>
                          <w:sz w:val="16"/>
                        </w:rPr>
                        <w:t>th</w:t>
                      </w:r>
                      <w:r>
                        <w:rPr/>
                        <w:t>century</w:t>
                      </w:r>
                      <w:r>
                        <w:rPr/>
                        <w:t>folklore: the links with prediction explained” (18 words)</w:t>
                      </w:r>
                    </w:p>
                  </w:txbxContent>
                </v:textbox>
                <v:stroke dashstyle="solid"/>
                <w10:wrap xmlns:w10="urn:schemas-microsoft-com:office:word" type="topAndBottom"/>
              </v:shape>
            </w:pict>
          </mc:Fallback>
        </mc:AlternateContent>
      </w:r>
    </w:p>
    <w:p xmlns:wp14="http://schemas.microsoft.com/office/word/2010/wordml" w14:paraId="267BFDD6" wp14:textId="77777777">
      <w:pPr>
        <w:pStyle w:val="BodyText"/>
        <w:spacing w:before="245"/>
        <w:ind w:left="307" w:right="478"/>
      </w:pPr>
      <w:r>
        <w:rPr/>
        <w:t>The</w:t>
      </w:r>
      <w:r>
        <w:rPr>
          <w:spacing w:val="-2"/>
        </w:rPr>
        <w:t> </w:t>
      </w:r>
      <w:r>
        <w:rPr/>
        <w:t>title</w:t>
      </w:r>
      <w:r>
        <w:rPr>
          <w:spacing w:val="-2"/>
        </w:rPr>
        <w:t> </w:t>
      </w:r>
      <w:r>
        <w:rPr/>
        <w:t>now</w:t>
      </w:r>
      <w:r>
        <w:rPr>
          <w:spacing w:val="-2"/>
        </w:rPr>
        <w:t> </w:t>
      </w:r>
      <w:r>
        <w:rPr/>
        <w:t>satisfies</w:t>
      </w:r>
      <w:r>
        <w:rPr>
          <w:spacing w:val="-3"/>
        </w:rPr>
        <w:t> </w:t>
      </w:r>
      <w:r>
        <w:rPr/>
        <w:t>our</w:t>
      </w:r>
      <w:r>
        <w:rPr>
          <w:spacing w:val="-3"/>
        </w:rPr>
        <w:t> </w:t>
      </w:r>
      <w:r>
        <w:rPr/>
        <w:t>three</w:t>
      </w:r>
      <w:r>
        <w:rPr>
          <w:spacing w:val="-2"/>
        </w:rPr>
        <w:t> </w:t>
      </w:r>
      <w:r>
        <w:rPr/>
        <w:t>requirements:</w:t>
      </w:r>
      <w:r>
        <w:rPr>
          <w:spacing w:val="-5"/>
        </w:rPr>
        <w:t> </w:t>
      </w:r>
      <w:r>
        <w:rPr/>
        <w:t>telling</w:t>
      </w:r>
      <w:r>
        <w:rPr>
          <w:spacing w:val="-2"/>
        </w:rPr>
        <w:t> </w:t>
      </w:r>
      <w:r>
        <w:rPr/>
        <w:t>the</w:t>
      </w:r>
      <w:r>
        <w:rPr>
          <w:spacing w:val="-2"/>
        </w:rPr>
        <w:t> </w:t>
      </w:r>
      <w:r>
        <w:rPr/>
        <w:t>reader</w:t>
      </w:r>
      <w:r>
        <w:rPr>
          <w:spacing w:val="-3"/>
        </w:rPr>
        <w:t> </w:t>
      </w:r>
      <w:r>
        <w:rPr/>
        <w:t>what</w:t>
      </w:r>
      <w:r>
        <w:rPr>
          <w:spacing w:val="-5"/>
        </w:rPr>
        <w:t> </w:t>
      </w:r>
      <w:r>
        <w:rPr/>
        <w:t>was</w:t>
      </w:r>
      <w:r>
        <w:rPr>
          <w:spacing w:val="-3"/>
        </w:rPr>
        <w:t> </w:t>
      </w:r>
      <w:r>
        <w:rPr/>
        <w:t>done,</w:t>
      </w:r>
      <w:r>
        <w:rPr>
          <w:spacing w:val="-5"/>
        </w:rPr>
        <w:t> </w:t>
      </w:r>
      <w:r>
        <w:rPr/>
        <w:t>what was learned and at the same time catching their eye, with the allusion to the children’s rhyme at the core of the work.</w:t>
      </w:r>
      <w:r>
        <w:rPr>
          <w:spacing w:val="78"/>
        </w:rPr>
        <w:t> </w:t>
      </w:r>
      <w:r>
        <w:rPr/>
        <w:t>My only criticism of this version is that it is</w:t>
      </w:r>
      <w:r>
        <w:rPr>
          <w:spacing w:val="40"/>
        </w:rPr>
        <w:t> </w:t>
      </w:r>
      <w:r>
        <w:rPr/>
        <w:t>a little negative with the use of the word “sorrow”.</w:t>
      </w:r>
      <w:r>
        <w:rPr>
          <w:spacing w:val="40"/>
        </w:rPr>
        <w:t> </w:t>
      </w:r>
      <w:r>
        <w:rPr/>
        <w:t>Other lines from the rhyme are equally eye-catching and may present a more positive image:</w:t>
      </w:r>
    </w:p>
    <w:p xmlns:wp14="http://schemas.microsoft.com/office/word/2010/wordml" w14:paraId="17AD93B2" wp14:textId="77777777">
      <w:pPr>
        <w:pStyle w:val="BodyText"/>
        <w:spacing w:after="0"/>
        <w:sectPr>
          <w:pgSz w:w="11910" w:h="16840" w:orient="portrait"/>
          <w:pgMar w:top="1360" w:right="992" w:bottom="1980" w:left="1133" w:header="0" w:footer="1705"/>
          <w:cols w:num="1"/>
          <w:headerReference w:type="default" r:id="Rf99b330612424351"/>
        </w:sectPr>
      </w:pPr>
    </w:p>
    <w:p xmlns:wp14="http://schemas.microsoft.com/office/word/2010/wordml" w14:paraId="18891FD5" wp14:textId="77777777">
      <w:pPr>
        <w:spacing w:line="240" w:lineRule="auto"/>
        <w:ind w:left="753" w:right="0" w:firstLine="0"/>
        <w:rPr>
          <w:sz w:val="20"/>
        </w:rPr>
      </w:pPr>
      <w:r>
        <w:rPr>
          <w:sz w:val="20"/>
        </w:rPr>
        <mc:AlternateContent>
          <mc:Choice Requires="wps">
            <w:drawing>
              <wp:inline xmlns:wp14="http://schemas.microsoft.com/office/word/2010/wordprocessingDrawing" distT="0" distB="0" distL="0" distR="0" wp14:anchorId="506023A1" wp14:editId="7777777">
                <wp:extent cx="5520690" cy="384175"/>
                <wp:effectExtent l="9525" t="0" r="0" b="6350"/>
                <wp:docPr id="26" name="Textbox 26"/>
                <wp:cNvGraphicFramePr>
                  <a:graphicFrameLocks/>
                </wp:cNvGraphicFramePr>
                <a:graphic>
                  <a:graphicData uri="http://schemas.microsoft.com/office/word/2010/wordprocessingShape">
                    <wps:wsp>
                      <wps:cNvPr id="26" name="Textbox 26"/>
                      <wps:cNvSpPr txBox="1"/>
                      <wps:spPr>
                        <a:xfrm>
                          <a:off x="0" y="0"/>
                          <a:ext cx="5520690" cy="384175"/>
                        </a:xfrm>
                        <a:prstGeom prst="rect">
                          <a:avLst/>
                        </a:prstGeom>
                        <a:ln w="6350">
                          <a:solidFill>
                            <a:srgbClr val="000000"/>
                          </a:solidFill>
                          <a:prstDash val="solid"/>
                        </a:ln>
                      </wps:spPr>
                      <wps:txbx>
                        <w:txbxContent>
                          <w:p xmlns:wp14="http://schemas.microsoft.com/office/word/2010/wordml" w14:paraId="79A19DF8" wp14:textId="77777777">
                            <w:pPr>
                              <w:pStyle w:val="BodyText"/>
                              <w:spacing w:before="15"/>
                              <w:ind w:left="110" w:right="142"/>
                            </w:pPr>
                            <w:r>
                              <w:rPr/>
                              <w:t>“Two</w:t>
                            </w:r>
                            <w:r>
                              <w:rPr>
                                <w:spacing w:val="-3"/>
                              </w:rPr>
                              <w:t> </w:t>
                            </w:r>
                            <w:r>
                              <w:rPr/>
                              <w:t>for</w:t>
                            </w:r>
                            <w:r>
                              <w:rPr>
                                <w:spacing w:val="-4"/>
                              </w:rPr>
                              <w:t> </w:t>
                            </w:r>
                            <w:r>
                              <w:rPr/>
                              <w:t>joy—analysis</w:t>
                            </w:r>
                            <w:r>
                              <w:rPr>
                                <w:spacing w:val="-4"/>
                              </w:rPr>
                              <w:t> </w:t>
                            </w:r>
                            <w:r>
                              <w:rPr/>
                              <w:t>of</w:t>
                            </w:r>
                            <w:r>
                              <w:rPr>
                                <w:spacing w:val="-6"/>
                              </w:rPr>
                              <w:t> </w:t>
                            </w:r>
                            <w:r>
                              <w:rPr/>
                              <w:t>magpie</w:t>
                            </w:r>
                            <w:r>
                              <w:rPr>
                                <w:spacing w:val="-3"/>
                              </w:rPr>
                              <w:t> </w:t>
                            </w:r>
                            <w:r>
                              <w:rPr/>
                              <w:t>imagery</w:t>
                            </w:r>
                            <w:r>
                              <w:rPr>
                                <w:spacing w:val="-4"/>
                              </w:rPr>
                              <w:t> </w:t>
                            </w:r>
                            <w:r>
                              <w:rPr/>
                              <w:t>in</w:t>
                            </w:r>
                            <w:r>
                              <w:rPr>
                                <w:spacing w:val="-3"/>
                              </w:rPr>
                              <w:t> </w:t>
                            </w:r>
                            <w:r>
                              <w:rPr/>
                              <w:t>English</w:t>
                            </w:r>
                            <w:r>
                              <w:rPr>
                                <w:spacing w:val="-3"/>
                              </w:rPr>
                              <w:t> </w:t>
                            </w:r>
                            <w:r>
                              <w:rPr/>
                              <w:t>17</w:t>
                            </w:r>
                            <w:r>
                              <w:rPr>
                                <w:position w:val="8"/>
                                <w:sz w:val="16"/>
                              </w:rPr>
                              <w:t>th</w:t>
                            </w:r>
                            <w:r>
                              <w:rPr>
                                <w:spacing w:val="19"/>
                                <w:position w:val="8"/>
                                <w:sz w:val="16"/>
                              </w:rPr>
                              <w:t> </w:t>
                            </w:r>
                            <w:r>
                              <w:rPr/>
                              <w:t>century</w:t>
                            </w:r>
                            <w:r>
                              <w:rPr>
                                <w:spacing w:val="-4"/>
                              </w:rPr>
                              <w:t> </w:t>
                            </w:r>
                            <w:r>
                              <w:rPr/>
                              <w:t>folklore:</w:t>
                            </w:r>
                            <w:r>
                              <w:rPr>
                                <w:spacing w:val="-6"/>
                              </w:rPr>
                              <w:t> </w:t>
                            </w:r>
                            <w:r>
                              <w:rPr/>
                              <w:t>the links with prediction explained” (18 words)</w:t>
                            </w:r>
                          </w:p>
                        </w:txbxContent>
                      </wps:txbx>
                      <wps:bodyPr wrap="square" lIns="0" tIns="0" rIns="0" bIns="0" rtlCol="0">
                        <a:noAutofit/>
                      </wps:bodyPr>
                    </wps:wsp>
                  </a:graphicData>
                </a:graphic>
              </wp:inline>
            </w:drawing>
          </mc:Choice>
          <mc:Fallback>
            <w:pict w14:anchorId="4979A12A">
              <v:shape id="docshape16" style="width:434.7pt;height:30.25pt;mso-position-horizontal-relative:char;mso-position-vertical-relative:line" filled="false" stroked="true" strokecolor="#000000" strokeweight=".5pt" type="#_x0000_t202">
                <w10:anchorlock/>
                <v:textbox inset="0,0,0,0">
                  <w:txbxContent>
                    <w:p w14:paraId="4E37ACA8" wp14:textId="77777777">
                      <w:pPr>
                        <w:pStyle w:val="BodyText"/>
                        <w:spacing w:before="15"/>
                        <w:ind w:left="110" w:right="142"/>
                      </w:pPr>
                      <w:r>
                        <w:rPr/>
                        <w:t>“Two</w:t>
                      </w:r>
                      <w:r>
                        <w:rPr>
                          <w:spacing w:val="-3"/>
                        </w:rPr>
                        <w:t> </w:t>
                      </w:r>
                      <w:r>
                        <w:rPr/>
                        <w:t>for</w:t>
                      </w:r>
                      <w:r>
                        <w:rPr>
                          <w:spacing w:val="-4"/>
                        </w:rPr>
                        <w:t> </w:t>
                      </w:r>
                      <w:r>
                        <w:rPr/>
                        <w:t>joy—analysis</w:t>
                      </w:r>
                      <w:r>
                        <w:rPr>
                          <w:spacing w:val="-4"/>
                        </w:rPr>
                        <w:t> </w:t>
                      </w:r>
                      <w:r>
                        <w:rPr/>
                        <w:t>of</w:t>
                      </w:r>
                      <w:r>
                        <w:rPr>
                          <w:spacing w:val="-6"/>
                        </w:rPr>
                        <w:t> </w:t>
                      </w:r>
                      <w:r>
                        <w:rPr/>
                        <w:t>magpie</w:t>
                      </w:r>
                      <w:r>
                        <w:rPr>
                          <w:spacing w:val="-3"/>
                        </w:rPr>
                        <w:t> </w:t>
                      </w:r>
                      <w:r>
                        <w:rPr/>
                        <w:t>imagery</w:t>
                      </w:r>
                      <w:r>
                        <w:rPr>
                          <w:spacing w:val="-4"/>
                        </w:rPr>
                        <w:t> </w:t>
                      </w:r>
                      <w:r>
                        <w:rPr/>
                        <w:t>in</w:t>
                      </w:r>
                      <w:r>
                        <w:rPr>
                          <w:spacing w:val="-3"/>
                        </w:rPr>
                        <w:t> </w:t>
                      </w:r>
                      <w:r>
                        <w:rPr/>
                        <w:t>English</w:t>
                      </w:r>
                      <w:r>
                        <w:rPr>
                          <w:spacing w:val="-3"/>
                        </w:rPr>
                        <w:t> </w:t>
                      </w:r>
                      <w:r>
                        <w:rPr/>
                        <w:t>17</w:t>
                      </w:r>
                      <w:r>
                        <w:rPr>
                          <w:position w:val="8"/>
                          <w:sz w:val="16"/>
                        </w:rPr>
                        <w:t>th</w:t>
                      </w:r>
                      <w:r>
                        <w:rPr>
                          <w:spacing w:val="19"/>
                          <w:position w:val="8"/>
                          <w:sz w:val="16"/>
                        </w:rPr>
                        <w:t> </w:t>
                      </w:r>
                      <w:r>
                        <w:rPr/>
                        <w:t>century</w:t>
                      </w:r>
                      <w:r>
                        <w:rPr>
                          <w:spacing w:val="-4"/>
                        </w:rPr>
                        <w:t> </w:t>
                      </w:r>
                      <w:r>
                        <w:rPr/>
                        <w:t>folklore:</w:t>
                      </w:r>
                      <w:r>
                        <w:rPr>
                          <w:spacing w:val="-6"/>
                        </w:rPr>
                        <w:t> </w:t>
                      </w:r>
                      <w:r>
                        <w:rPr/>
                        <w:t>the links with prediction explained” (18 words)</w:t>
                      </w:r>
                    </w:p>
                  </w:txbxContent>
                </v:textbox>
                <v:stroke dashstyle="solid"/>
              </v:shape>
            </w:pict>
          </mc:Fallback>
        </mc:AlternateContent>
      </w:r>
      <w:r>
        <w:rPr>
          <w:sz w:val="20"/>
        </w:rPr>
      </w:r>
    </w:p>
    <w:p xmlns:wp14="http://schemas.microsoft.com/office/word/2010/wordml" w14:paraId="6F7DE4B0" wp14:textId="77777777">
      <w:pPr>
        <w:pStyle w:val="BodyText"/>
        <w:spacing w:before="246"/>
        <w:ind w:left="307"/>
      </w:pPr>
      <w:r>
        <w:rPr/>
        <w:t>Now,</w:t>
      </w:r>
      <w:r>
        <w:rPr>
          <w:spacing w:val="-5"/>
        </w:rPr>
        <w:t> </w:t>
      </w:r>
      <w:r>
        <w:rPr/>
        <w:t>we</w:t>
      </w:r>
      <w:r>
        <w:rPr>
          <w:spacing w:val="-2"/>
        </w:rPr>
        <w:t> </w:t>
      </w:r>
      <w:r>
        <w:rPr/>
        <w:t>have</w:t>
      </w:r>
      <w:r>
        <w:rPr>
          <w:spacing w:val="-2"/>
        </w:rPr>
        <w:t> </w:t>
      </w:r>
      <w:r>
        <w:rPr/>
        <w:t>a</w:t>
      </w:r>
      <w:r>
        <w:rPr>
          <w:spacing w:val="-2"/>
        </w:rPr>
        <w:t> </w:t>
      </w:r>
      <w:r>
        <w:rPr/>
        <w:t>potential</w:t>
      </w:r>
      <w:r>
        <w:rPr>
          <w:spacing w:val="-2"/>
        </w:rPr>
        <w:t> winner.</w:t>
      </w:r>
    </w:p>
    <w:p xmlns:wp14="http://schemas.microsoft.com/office/word/2010/wordml" w14:paraId="2E0A6F91" wp14:textId="77777777">
      <w:pPr>
        <w:pStyle w:val="Heading3"/>
        <w:spacing w:before="274"/>
      </w:pPr>
      <w:r>
        <w:rPr>
          <w:spacing w:val="-2"/>
        </w:rPr>
        <w:t>Background</w:t>
      </w:r>
    </w:p>
    <w:p xmlns:wp14="http://schemas.microsoft.com/office/word/2010/wordml" w14:paraId="0DE4B5B7" wp14:textId="77777777">
      <w:pPr>
        <w:pStyle w:val="BodyText"/>
        <w:spacing w:before="2"/>
        <w:rPr>
          <w:b/>
        </w:rPr>
      </w:pPr>
    </w:p>
    <w:p xmlns:wp14="http://schemas.microsoft.com/office/word/2010/wordml" w14:paraId="4B301600" wp14:textId="77777777">
      <w:pPr>
        <w:pStyle w:val="BodyText"/>
        <w:spacing w:before="1"/>
        <w:ind w:left="307" w:right="489"/>
      </w:pPr>
      <w:r>
        <w:rPr/>
        <w:t>This</w:t>
      </w:r>
      <w:r>
        <w:rPr>
          <w:spacing w:val="-1"/>
        </w:rPr>
        <w:t> </w:t>
      </w:r>
      <w:r>
        <w:rPr/>
        <w:t>section is</w:t>
      </w:r>
      <w:r>
        <w:rPr>
          <w:spacing w:val="-1"/>
        </w:rPr>
        <w:t> </w:t>
      </w:r>
      <w:r>
        <w:rPr/>
        <w:t>required to set</w:t>
      </w:r>
      <w:r>
        <w:rPr>
          <w:spacing w:val="-3"/>
        </w:rPr>
        <w:t> </w:t>
      </w:r>
      <w:r>
        <w:rPr/>
        <w:t>the scene in much the same way</w:t>
      </w:r>
      <w:r>
        <w:rPr>
          <w:spacing w:val="-1"/>
        </w:rPr>
        <w:t> </w:t>
      </w:r>
      <w:r>
        <w:rPr/>
        <w:t>as</w:t>
      </w:r>
      <w:r>
        <w:rPr>
          <w:spacing w:val="-1"/>
        </w:rPr>
        <w:t> </w:t>
      </w:r>
      <w:r>
        <w:rPr/>
        <w:t>the </w:t>
      </w:r>
      <w:r>
        <w:rPr>
          <w:i/>
        </w:rPr>
        <w:t>Introduction</w:t>
      </w:r>
      <w:r>
        <w:rPr>
          <w:i/>
        </w:rPr>
        <w:t> </w:t>
      </w:r>
      <w:r>
        <w:rPr/>
        <w:t>would</w:t>
      </w:r>
      <w:r>
        <w:rPr>
          <w:spacing w:val="-1"/>
        </w:rPr>
        <w:t> </w:t>
      </w:r>
      <w:r>
        <w:rPr/>
        <w:t>in</w:t>
      </w:r>
      <w:r>
        <w:rPr>
          <w:spacing w:val="-1"/>
        </w:rPr>
        <w:t> </w:t>
      </w:r>
      <w:r>
        <w:rPr/>
        <w:t>the</w:t>
      </w:r>
      <w:r>
        <w:rPr>
          <w:spacing w:val="-1"/>
        </w:rPr>
        <w:t> </w:t>
      </w:r>
      <w:r>
        <w:rPr/>
        <w:t>full</w:t>
      </w:r>
      <w:r>
        <w:rPr>
          <w:spacing w:val="-1"/>
        </w:rPr>
        <w:t> </w:t>
      </w:r>
      <w:r>
        <w:rPr/>
        <w:t>paper.</w:t>
      </w:r>
      <w:r>
        <w:rPr>
          <w:spacing w:val="40"/>
        </w:rPr>
        <w:t> </w:t>
      </w:r>
      <w:r>
        <w:rPr/>
        <w:t>There</w:t>
      </w:r>
      <w:r>
        <w:rPr>
          <w:spacing w:val="-1"/>
        </w:rPr>
        <w:t> </w:t>
      </w:r>
      <w:r>
        <w:rPr/>
        <w:t>is</w:t>
      </w:r>
      <w:r>
        <w:rPr>
          <w:spacing w:val="-2"/>
        </w:rPr>
        <w:t> </w:t>
      </w:r>
      <w:r>
        <w:rPr/>
        <w:t>usually</w:t>
      </w:r>
      <w:r>
        <w:rPr>
          <w:spacing w:val="-2"/>
        </w:rPr>
        <w:t> </w:t>
      </w:r>
      <w:r>
        <w:rPr/>
        <w:t>a</w:t>
      </w:r>
      <w:r>
        <w:rPr>
          <w:spacing w:val="-1"/>
        </w:rPr>
        <w:t> </w:t>
      </w:r>
      <w:r>
        <w:rPr/>
        <w:t>very</w:t>
      </w:r>
      <w:r>
        <w:rPr>
          <w:spacing w:val="-2"/>
        </w:rPr>
        <w:t> </w:t>
      </w:r>
      <w:r>
        <w:rPr/>
        <w:t>great</w:t>
      </w:r>
      <w:r>
        <w:rPr>
          <w:spacing w:val="-4"/>
        </w:rPr>
        <w:t> </w:t>
      </w:r>
      <w:r>
        <w:rPr/>
        <w:t>deal</w:t>
      </w:r>
      <w:r>
        <w:rPr>
          <w:spacing w:val="-1"/>
        </w:rPr>
        <w:t> </w:t>
      </w:r>
      <w:r>
        <w:rPr/>
        <w:t>more</w:t>
      </w:r>
      <w:r>
        <w:rPr>
          <w:spacing w:val="-1"/>
        </w:rPr>
        <w:t> </w:t>
      </w:r>
      <w:r>
        <w:rPr/>
        <w:t>that</w:t>
      </w:r>
      <w:r>
        <w:rPr>
          <w:spacing w:val="-4"/>
        </w:rPr>
        <w:t> </w:t>
      </w:r>
      <w:r>
        <w:rPr/>
        <w:t>can</w:t>
      </w:r>
      <w:r>
        <w:rPr>
          <w:spacing w:val="-1"/>
        </w:rPr>
        <w:t> </w:t>
      </w:r>
      <w:r>
        <w:rPr/>
        <w:t>be</w:t>
      </w:r>
      <w:r>
        <w:rPr>
          <w:spacing w:val="-1"/>
        </w:rPr>
        <w:t> </w:t>
      </w:r>
      <w:r>
        <w:rPr/>
        <w:t>said</w:t>
      </w:r>
      <w:r>
        <w:rPr>
          <w:spacing w:val="-1"/>
        </w:rPr>
        <w:t> </w:t>
      </w:r>
      <w:r>
        <w:rPr/>
        <w:t>by way</w:t>
      </w:r>
      <w:r>
        <w:rPr>
          <w:spacing w:val="-2"/>
        </w:rPr>
        <w:t> </w:t>
      </w:r>
      <w:r>
        <w:rPr/>
        <w:t>of</w:t>
      </w:r>
      <w:r>
        <w:rPr>
          <w:spacing w:val="-4"/>
        </w:rPr>
        <w:t> </w:t>
      </w:r>
      <w:r>
        <w:rPr/>
        <w:t>background</w:t>
      </w:r>
      <w:r>
        <w:rPr>
          <w:spacing w:val="-1"/>
        </w:rPr>
        <w:t> </w:t>
      </w:r>
      <w:r>
        <w:rPr/>
        <w:t>about</w:t>
      </w:r>
      <w:r>
        <w:rPr>
          <w:spacing w:val="-4"/>
        </w:rPr>
        <w:t> </w:t>
      </w:r>
      <w:r>
        <w:rPr/>
        <w:t>any</w:t>
      </w:r>
      <w:r>
        <w:rPr>
          <w:spacing w:val="-2"/>
        </w:rPr>
        <w:t> </w:t>
      </w:r>
      <w:r>
        <w:rPr/>
        <w:t>topic</w:t>
      </w:r>
      <w:r>
        <w:rPr>
          <w:spacing w:val="-2"/>
        </w:rPr>
        <w:t> </w:t>
      </w:r>
      <w:r>
        <w:rPr/>
        <w:t>than</w:t>
      </w:r>
      <w:r>
        <w:rPr>
          <w:spacing w:val="-1"/>
        </w:rPr>
        <w:t> </w:t>
      </w:r>
      <w:r>
        <w:rPr/>
        <w:t>can</w:t>
      </w:r>
      <w:r>
        <w:rPr>
          <w:spacing w:val="-1"/>
        </w:rPr>
        <w:t> </w:t>
      </w:r>
      <w:r>
        <w:rPr/>
        <w:t>possibly</w:t>
      </w:r>
      <w:r>
        <w:rPr>
          <w:spacing w:val="-2"/>
        </w:rPr>
        <w:t> </w:t>
      </w:r>
      <w:r>
        <w:rPr/>
        <w:t>be</w:t>
      </w:r>
      <w:r>
        <w:rPr>
          <w:spacing w:val="-1"/>
        </w:rPr>
        <w:t> </w:t>
      </w:r>
      <w:r>
        <w:rPr/>
        <w:t>accommodated</w:t>
      </w:r>
      <w:r>
        <w:rPr>
          <w:spacing w:val="-1"/>
        </w:rPr>
        <w:t> </w:t>
      </w:r>
      <w:r>
        <w:rPr/>
        <w:t>within</w:t>
      </w:r>
      <w:r>
        <w:rPr>
          <w:spacing w:val="-1"/>
        </w:rPr>
        <w:t> </w:t>
      </w:r>
      <w:r>
        <w:rPr/>
        <w:t>the confines of an abstract.</w:t>
      </w:r>
      <w:r>
        <w:rPr>
          <w:spacing w:val="40"/>
        </w:rPr>
        <w:t> </w:t>
      </w:r>
      <w:r>
        <w:rPr/>
        <w:t>While it is tempting to give a potted summary of your extensive review of the literature in this section, that is not required.</w:t>
      </w:r>
    </w:p>
    <w:p xmlns:wp14="http://schemas.microsoft.com/office/word/2010/wordml" w14:paraId="13E0B5F7" wp14:textId="77777777">
      <w:pPr>
        <w:pStyle w:val="BodyText"/>
        <w:spacing w:before="275"/>
        <w:ind w:left="307" w:right="462"/>
      </w:pPr>
      <w:r>
        <w:rPr/>
        <w:t>What</w:t>
      </w:r>
      <w:r>
        <w:rPr>
          <w:spacing w:val="-5"/>
        </w:rPr>
        <w:t> </w:t>
      </w:r>
      <w:r>
        <w:rPr/>
        <w:t>is</w:t>
      </w:r>
      <w:r>
        <w:rPr>
          <w:spacing w:val="-3"/>
        </w:rPr>
        <w:t> </w:t>
      </w:r>
      <w:r>
        <w:rPr/>
        <w:t>needed,</w:t>
      </w:r>
      <w:r>
        <w:rPr>
          <w:spacing w:val="-5"/>
        </w:rPr>
        <w:t> </w:t>
      </w:r>
      <w:r>
        <w:rPr/>
        <w:t>is</w:t>
      </w:r>
      <w:r>
        <w:rPr>
          <w:spacing w:val="-3"/>
        </w:rPr>
        <w:t> </w:t>
      </w:r>
      <w:r>
        <w:rPr/>
        <w:t>a</w:t>
      </w:r>
      <w:r>
        <w:rPr>
          <w:spacing w:val="-2"/>
        </w:rPr>
        <w:t> </w:t>
      </w:r>
      <w:r>
        <w:rPr/>
        <w:t>simple</w:t>
      </w:r>
      <w:r>
        <w:rPr>
          <w:spacing w:val="-2"/>
        </w:rPr>
        <w:t> </w:t>
      </w:r>
      <w:r>
        <w:rPr/>
        <w:t>statement</w:t>
      </w:r>
      <w:r>
        <w:rPr>
          <w:spacing w:val="-5"/>
        </w:rPr>
        <w:t> </w:t>
      </w:r>
      <w:r>
        <w:rPr/>
        <w:t>of</w:t>
      </w:r>
      <w:r>
        <w:rPr>
          <w:spacing w:val="-5"/>
        </w:rPr>
        <w:t> </w:t>
      </w:r>
      <w:r>
        <w:rPr/>
        <w:t>the</w:t>
      </w:r>
      <w:r>
        <w:rPr>
          <w:spacing w:val="-2"/>
        </w:rPr>
        <w:t> </w:t>
      </w:r>
      <w:r>
        <w:rPr/>
        <w:t>background</w:t>
      </w:r>
      <w:r>
        <w:rPr>
          <w:spacing w:val="-2"/>
        </w:rPr>
        <w:t> </w:t>
      </w:r>
      <w:r>
        <w:rPr/>
        <w:t>to</w:t>
      </w:r>
      <w:r>
        <w:rPr>
          <w:spacing w:val="-2"/>
        </w:rPr>
        <w:t> </w:t>
      </w:r>
      <w:r>
        <w:rPr/>
        <w:t>the</w:t>
      </w:r>
      <w:r>
        <w:rPr>
          <w:spacing w:val="-2"/>
        </w:rPr>
        <w:t> </w:t>
      </w:r>
      <w:r>
        <w:rPr/>
        <w:t>problem</w:t>
      </w:r>
      <w:r>
        <w:rPr>
          <w:spacing w:val="-3"/>
        </w:rPr>
        <w:t> </w:t>
      </w:r>
      <w:r>
        <w:rPr/>
        <w:t>or</w:t>
      </w:r>
      <w:r>
        <w:rPr>
          <w:spacing w:val="-3"/>
        </w:rPr>
        <w:t> </w:t>
      </w:r>
      <w:r>
        <w:rPr/>
        <w:t>issue</w:t>
      </w:r>
      <w:r>
        <w:rPr>
          <w:spacing w:val="-2"/>
        </w:rPr>
        <w:t> </w:t>
      </w:r>
      <w:r>
        <w:rPr/>
        <w:t>you are addressing and what that issue or problem is.</w:t>
      </w:r>
      <w:r>
        <w:rPr>
          <w:spacing w:val="40"/>
        </w:rPr>
        <w:t> </w:t>
      </w:r>
      <w:r>
        <w:rPr/>
        <w:t>After you have read the background sentence or two at the beginning of an abstract you should be in a position to answer the following questions:</w:t>
      </w:r>
    </w:p>
    <w:p xmlns:wp14="http://schemas.microsoft.com/office/word/2010/wordml" w14:paraId="66204FF1" wp14:textId="77777777">
      <w:pPr>
        <w:pStyle w:val="BodyText"/>
        <w:spacing w:before="1"/>
      </w:pPr>
    </w:p>
    <w:p xmlns:wp14="http://schemas.microsoft.com/office/word/2010/wordml" w14:paraId="6ACA0C37" wp14:textId="77777777">
      <w:pPr>
        <w:spacing w:before="0"/>
        <w:ind w:left="592" w:right="0" w:firstLine="0"/>
        <w:jc w:val="left"/>
        <w:rPr>
          <w:i/>
          <w:sz w:val="24"/>
        </w:rPr>
      </w:pPr>
      <w:r>
        <w:rPr>
          <w:i/>
          <w:sz w:val="24"/>
        </w:rPr>
        <w:t>Why</w:t>
      </w:r>
      <w:r>
        <w:rPr>
          <w:i/>
          <w:spacing w:val="-3"/>
          <w:sz w:val="24"/>
        </w:rPr>
        <w:t> </w:t>
      </w:r>
      <w:r>
        <w:rPr>
          <w:i/>
          <w:sz w:val="24"/>
        </w:rPr>
        <w:t>have</w:t>
      </w:r>
      <w:r>
        <w:rPr>
          <w:i/>
          <w:spacing w:val="-2"/>
          <w:sz w:val="24"/>
        </w:rPr>
        <w:t> </w:t>
      </w:r>
      <w:r>
        <w:rPr>
          <w:i/>
          <w:sz w:val="24"/>
        </w:rPr>
        <w:t>these</w:t>
      </w:r>
      <w:r>
        <w:rPr>
          <w:i/>
          <w:spacing w:val="-2"/>
          <w:sz w:val="24"/>
        </w:rPr>
        <w:t> </w:t>
      </w:r>
      <w:r>
        <w:rPr>
          <w:i/>
          <w:sz w:val="24"/>
        </w:rPr>
        <w:t>authors</w:t>
      </w:r>
      <w:r>
        <w:rPr>
          <w:i/>
          <w:spacing w:val="-3"/>
          <w:sz w:val="24"/>
        </w:rPr>
        <w:t> </w:t>
      </w:r>
      <w:r>
        <w:rPr>
          <w:i/>
          <w:sz w:val="24"/>
        </w:rPr>
        <w:t>done</w:t>
      </w:r>
      <w:r>
        <w:rPr>
          <w:i/>
          <w:spacing w:val="-2"/>
          <w:sz w:val="24"/>
        </w:rPr>
        <w:t> </w:t>
      </w:r>
      <w:r>
        <w:rPr>
          <w:i/>
          <w:sz w:val="24"/>
        </w:rPr>
        <w:t>this</w:t>
      </w:r>
      <w:r>
        <w:rPr>
          <w:i/>
          <w:spacing w:val="-3"/>
          <w:sz w:val="24"/>
        </w:rPr>
        <w:t> </w:t>
      </w:r>
      <w:r>
        <w:rPr>
          <w:i/>
          <w:sz w:val="24"/>
        </w:rPr>
        <w:t>work</w:t>
      </w:r>
      <w:r>
        <w:rPr>
          <w:i/>
          <w:spacing w:val="-3"/>
          <w:sz w:val="24"/>
        </w:rPr>
        <w:t> </w:t>
      </w:r>
      <w:r>
        <w:rPr>
          <w:i/>
          <w:sz w:val="24"/>
        </w:rPr>
        <w:t>and</w:t>
      </w:r>
      <w:r>
        <w:rPr>
          <w:i/>
          <w:spacing w:val="-2"/>
          <w:sz w:val="24"/>
        </w:rPr>
        <w:t> </w:t>
      </w:r>
      <w:r>
        <w:rPr>
          <w:i/>
          <w:sz w:val="24"/>
        </w:rPr>
        <w:t>what</w:t>
      </w:r>
      <w:r>
        <w:rPr>
          <w:i/>
          <w:spacing w:val="-5"/>
          <w:sz w:val="24"/>
        </w:rPr>
        <w:t> </w:t>
      </w:r>
      <w:r>
        <w:rPr>
          <w:i/>
          <w:sz w:val="24"/>
        </w:rPr>
        <w:t>is</w:t>
      </w:r>
      <w:r>
        <w:rPr>
          <w:i/>
          <w:spacing w:val="-3"/>
          <w:sz w:val="24"/>
        </w:rPr>
        <w:t> </w:t>
      </w:r>
      <w:r>
        <w:rPr>
          <w:i/>
          <w:sz w:val="24"/>
        </w:rPr>
        <w:t>the</w:t>
      </w:r>
      <w:r>
        <w:rPr>
          <w:i/>
          <w:spacing w:val="-2"/>
          <w:sz w:val="24"/>
        </w:rPr>
        <w:t> </w:t>
      </w:r>
      <w:r>
        <w:rPr>
          <w:i/>
          <w:sz w:val="24"/>
        </w:rPr>
        <w:t>specific</w:t>
      </w:r>
      <w:r>
        <w:rPr>
          <w:i/>
          <w:spacing w:val="-3"/>
          <w:sz w:val="24"/>
        </w:rPr>
        <w:t> </w:t>
      </w:r>
      <w:r>
        <w:rPr>
          <w:i/>
          <w:sz w:val="24"/>
        </w:rPr>
        <w:t>problem</w:t>
      </w:r>
      <w:r>
        <w:rPr>
          <w:i/>
          <w:spacing w:val="-3"/>
          <w:sz w:val="24"/>
        </w:rPr>
        <w:t> </w:t>
      </w:r>
      <w:r>
        <w:rPr>
          <w:i/>
          <w:sz w:val="24"/>
        </w:rPr>
        <w:t>they</w:t>
      </w:r>
      <w:r>
        <w:rPr>
          <w:i/>
          <w:spacing w:val="-3"/>
          <w:sz w:val="24"/>
        </w:rPr>
        <w:t> </w:t>
      </w:r>
      <w:r>
        <w:rPr>
          <w:i/>
          <w:sz w:val="24"/>
        </w:rPr>
        <w:t>are</w:t>
      </w:r>
      <w:r>
        <w:rPr>
          <w:i/>
          <w:sz w:val="24"/>
        </w:rPr>
        <w:t> </w:t>
      </w:r>
      <w:r>
        <w:rPr>
          <w:i/>
          <w:spacing w:val="-2"/>
          <w:sz w:val="24"/>
        </w:rPr>
        <w:t>tackling?</w:t>
      </w:r>
    </w:p>
    <w:p xmlns:wp14="http://schemas.microsoft.com/office/word/2010/wordml" w14:paraId="48DF8695" wp14:textId="77777777">
      <w:pPr>
        <w:pStyle w:val="BodyText"/>
        <w:spacing w:before="273"/>
        <w:ind w:left="307" w:right="587"/>
      </w:pPr>
      <w:r>
        <w:rPr/>
        <w:t>Specificity</w:t>
      </w:r>
      <w:r>
        <w:rPr>
          <w:spacing w:val="-3"/>
        </w:rPr>
        <w:t> </w:t>
      </w:r>
      <w:r>
        <w:rPr/>
        <w:t>here</w:t>
      </w:r>
      <w:r>
        <w:rPr>
          <w:spacing w:val="-2"/>
        </w:rPr>
        <w:t> </w:t>
      </w:r>
      <w:r>
        <w:rPr/>
        <w:t>is</w:t>
      </w:r>
      <w:r>
        <w:rPr>
          <w:spacing w:val="-3"/>
        </w:rPr>
        <w:t> </w:t>
      </w:r>
      <w:r>
        <w:rPr/>
        <w:t>key because</w:t>
      </w:r>
      <w:r>
        <w:rPr>
          <w:spacing w:val="-1"/>
        </w:rPr>
        <w:t> </w:t>
      </w:r>
      <w:r>
        <w:rPr/>
        <w:t>readers</w:t>
      </w:r>
      <w:r>
        <w:rPr>
          <w:spacing w:val="-3"/>
        </w:rPr>
        <w:t> </w:t>
      </w:r>
      <w:r>
        <w:rPr/>
        <w:t>want</w:t>
      </w:r>
      <w:r>
        <w:rPr>
          <w:spacing w:val="-5"/>
        </w:rPr>
        <w:t> </w:t>
      </w:r>
      <w:r>
        <w:rPr/>
        <w:t>to</w:t>
      </w:r>
      <w:r>
        <w:rPr>
          <w:spacing w:val="-2"/>
        </w:rPr>
        <w:t> </w:t>
      </w:r>
      <w:r>
        <w:rPr/>
        <w:t>assess</w:t>
      </w:r>
      <w:r>
        <w:rPr>
          <w:spacing w:val="-3"/>
        </w:rPr>
        <w:t> </w:t>
      </w:r>
      <w:r>
        <w:rPr/>
        <w:t>quickly</w:t>
      </w:r>
      <w:r>
        <w:rPr>
          <w:spacing w:val="-3"/>
        </w:rPr>
        <w:t> </w:t>
      </w:r>
      <w:r>
        <w:rPr/>
        <w:t>whether</w:t>
      </w:r>
      <w:r>
        <w:rPr>
          <w:spacing w:val="-3"/>
        </w:rPr>
        <w:t> </w:t>
      </w:r>
      <w:r>
        <w:rPr/>
        <w:t>the</w:t>
      </w:r>
      <w:r>
        <w:rPr>
          <w:spacing w:val="-2"/>
        </w:rPr>
        <w:t> </w:t>
      </w:r>
      <w:r>
        <w:rPr/>
        <w:t>topic</w:t>
      </w:r>
      <w:r>
        <w:rPr>
          <w:spacing w:val="-3"/>
        </w:rPr>
        <w:t> </w:t>
      </w:r>
      <w:r>
        <w:rPr/>
        <w:t>of the abstract is worthy of further reading.</w:t>
      </w:r>
      <w:r>
        <w:rPr>
          <w:spacing w:val="40"/>
        </w:rPr>
        <w:t> </w:t>
      </w:r>
      <w:r>
        <w:rPr/>
        <w:t>Of course, they are interested in the general topic with which you are dealing—they have picked up the journal or they are attending the conference—but what part, exactly, of this huge subject are you </w:t>
      </w:r>
      <w:r>
        <w:rPr>
          <w:spacing w:val="-2"/>
        </w:rPr>
        <w:t>studying?</w:t>
      </w:r>
    </w:p>
    <w:p xmlns:wp14="http://schemas.microsoft.com/office/word/2010/wordml" w14:paraId="2DBF0D7D" wp14:textId="77777777">
      <w:pPr>
        <w:pStyle w:val="BodyText"/>
      </w:pPr>
    </w:p>
    <w:p xmlns:wp14="http://schemas.microsoft.com/office/word/2010/wordml" w14:paraId="2DE82805" wp14:textId="77777777">
      <w:pPr>
        <w:pStyle w:val="BodyText"/>
        <w:ind w:left="307" w:right="489"/>
      </w:pPr>
      <w:r>
        <w:rPr/>
        <w:t>This section of the abstract is often the one that is criticised most by abstract reviewers.</w:t>
      </w:r>
      <w:r>
        <w:rPr>
          <w:spacing w:val="40"/>
        </w:rPr>
        <w:t> </w:t>
      </w:r>
      <w:r>
        <w:rPr/>
        <w:t>Many abstracts use as much as one third to one half of their word allocation in setting the scene.</w:t>
      </w:r>
      <w:r>
        <w:rPr>
          <w:spacing w:val="40"/>
        </w:rPr>
        <w:t> </w:t>
      </w:r>
      <w:r>
        <w:rPr/>
        <w:t>This leaves too little to do justice to the remaining sections,</w:t>
      </w:r>
      <w:r>
        <w:rPr>
          <w:spacing w:val="-6"/>
        </w:rPr>
        <w:t> </w:t>
      </w:r>
      <w:r>
        <w:rPr/>
        <w:t>which</w:t>
      </w:r>
      <w:r>
        <w:rPr>
          <w:spacing w:val="-3"/>
        </w:rPr>
        <w:t> </w:t>
      </w:r>
      <w:r>
        <w:rPr/>
        <w:t>many</w:t>
      </w:r>
      <w:r>
        <w:rPr>
          <w:spacing w:val="-4"/>
        </w:rPr>
        <w:t> </w:t>
      </w:r>
      <w:r>
        <w:rPr/>
        <w:t>would</w:t>
      </w:r>
      <w:r>
        <w:rPr>
          <w:spacing w:val="-3"/>
        </w:rPr>
        <w:t> </w:t>
      </w:r>
      <w:r>
        <w:rPr/>
        <w:t>argue</w:t>
      </w:r>
      <w:r>
        <w:rPr>
          <w:spacing w:val="-3"/>
        </w:rPr>
        <w:t> </w:t>
      </w:r>
      <w:r>
        <w:rPr/>
        <w:t>are</w:t>
      </w:r>
      <w:r>
        <w:rPr>
          <w:spacing w:val="-3"/>
        </w:rPr>
        <w:t> </w:t>
      </w:r>
      <w:r>
        <w:rPr/>
        <w:t>much</w:t>
      </w:r>
      <w:r>
        <w:rPr>
          <w:spacing w:val="-3"/>
        </w:rPr>
        <w:t> </w:t>
      </w:r>
      <w:r>
        <w:rPr/>
        <w:t>more</w:t>
      </w:r>
      <w:r>
        <w:rPr>
          <w:spacing w:val="-3"/>
        </w:rPr>
        <w:t> </w:t>
      </w:r>
      <w:r>
        <w:rPr/>
        <w:t>important—especially</w:t>
      </w:r>
      <w:r>
        <w:rPr>
          <w:spacing w:val="-2"/>
        </w:rPr>
        <w:t> </w:t>
      </w:r>
      <w:r>
        <w:rPr/>
        <w:t>the</w:t>
      </w:r>
      <w:r>
        <w:rPr>
          <w:spacing w:val="-3"/>
        </w:rPr>
        <w:t> </w:t>
      </w:r>
      <w:r>
        <w:rPr/>
        <w:t>results section, which may be the only original contribution in the abstract.</w:t>
      </w:r>
    </w:p>
    <w:p xmlns:wp14="http://schemas.microsoft.com/office/word/2010/wordml" w14:paraId="6B62F1B3" wp14:textId="77777777">
      <w:pPr>
        <w:pStyle w:val="BodyText"/>
        <w:spacing w:before="4"/>
      </w:pPr>
    </w:p>
    <w:p xmlns:wp14="http://schemas.microsoft.com/office/word/2010/wordml" w14:paraId="24924C10" wp14:textId="77777777">
      <w:pPr>
        <w:pStyle w:val="Heading3"/>
        <w:spacing w:before="1"/>
      </w:pPr>
      <w:r>
        <w:rPr>
          <w:spacing w:val="-2"/>
        </w:rPr>
        <w:t>Methods</w:t>
      </w:r>
    </w:p>
    <w:p xmlns:wp14="http://schemas.microsoft.com/office/word/2010/wordml" w14:paraId="2C3AB1B6" wp14:textId="77777777">
      <w:pPr>
        <w:pStyle w:val="BodyText"/>
        <w:spacing w:before="274"/>
        <w:ind w:left="307" w:right="489"/>
      </w:pPr>
      <w:r>
        <w:rPr/>
        <w:t>In this section we must set out our approach to the problem, our techniques and our methodology.</w:t>
      </w:r>
      <w:r>
        <w:rPr>
          <w:spacing w:val="40"/>
        </w:rPr>
        <w:t> </w:t>
      </w:r>
      <w:r>
        <w:rPr/>
        <w:t>Again, as in the Background section we may be tempted to try and cram in every detail of our methods, but this is neither possible, nor desirable.</w:t>
      </w:r>
      <w:r>
        <w:rPr>
          <w:spacing w:val="40"/>
        </w:rPr>
        <w:t> </w:t>
      </w:r>
      <w:r>
        <w:rPr/>
        <w:t>Your audience will</w:t>
      </w:r>
      <w:r>
        <w:rPr>
          <w:spacing w:val="-2"/>
        </w:rPr>
        <w:t> </w:t>
      </w:r>
      <w:r>
        <w:rPr/>
        <w:t>have</w:t>
      </w:r>
      <w:r>
        <w:rPr>
          <w:spacing w:val="-2"/>
        </w:rPr>
        <w:t> </w:t>
      </w:r>
      <w:r>
        <w:rPr/>
        <w:t>at</w:t>
      </w:r>
      <w:r>
        <w:rPr>
          <w:spacing w:val="-5"/>
        </w:rPr>
        <w:t> </w:t>
      </w:r>
      <w:r>
        <w:rPr/>
        <w:t>least</w:t>
      </w:r>
      <w:r>
        <w:rPr>
          <w:spacing w:val="-5"/>
        </w:rPr>
        <w:t> </w:t>
      </w:r>
      <w:r>
        <w:rPr/>
        <w:t>some</w:t>
      </w:r>
      <w:r>
        <w:rPr>
          <w:spacing w:val="-2"/>
        </w:rPr>
        <w:t> </w:t>
      </w:r>
      <w:r>
        <w:rPr/>
        <w:t>knowledge</w:t>
      </w:r>
      <w:r>
        <w:rPr>
          <w:spacing w:val="-2"/>
        </w:rPr>
        <w:t> </w:t>
      </w:r>
      <w:r>
        <w:rPr/>
        <w:t>of</w:t>
      </w:r>
      <w:r>
        <w:rPr>
          <w:spacing w:val="-5"/>
        </w:rPr>
        <w:t> </w:t>
      </w:r>
      <w:r>
        <w:rPr/>
        <w:t>the</w:t>
      </w:r>
      <w:r>
        <w:rPr>
          <w:spacing w:val="-2"/>
        </w:rPr>
        <w:t> </w:t>
      </w:r>
      <w:r>
        <w:rPr/>
        <w:t>field</w:t>
      </w:r>
      <w:r>
        <w:rPr>
          <w:spacing w:val="-2"/>
        </w:rPr>
        <w:t> </w:t>
      </w:r>
      <w:r>
        <w:rPr/>
        <w:t>and</w:t>
      </w:r>
      <w:r>
        <w:rPr>
          <w:spacing w:val="-2"/>
        </w:rPr>
        <w:t> </w:t>
      </w:r>
      <w:r>
        <w:rPr/>
        <w:t>the</w:t>
      </w:r>
      <w:r>
        <w:rPr>
          <w:spacing w:val="-2"/>
        </w:rPr>
        <w:t> </w:t>
      </w:r>
      <w:r>
        <w:rPr/>
        <w:t>possible</w:t>
      </w:r>
      <w:r>
        <w:rPr>
          <w:spacing w:val="-2"/>
        </w:rPr>
        <w:t> </w:t>
      </w:r>
      <w:r>
        <w:rPr/>
        <w:t>approaches that may be used to study it.</w:t>
      </w:r>
      <w:r>
        <w:rPr>
          <w:spacing w:val="40"/>
        </w:rPr>
        <w:t> </w:t>
      </w:r>
      <w:r>
        <w:rPr/>
        <w:t>You do not have to remind them how to perform standard techniques and tests, and you may safely make some assumptions about their skill level.</w:t>
      </w:r>
    </w:p>
    <w:p xmlns:wp14="http://schemas.microsoft.com/office/word/2010/wordml" w14:paraId="563D8A04" wp14:textId="77777777">
      <w:pPr>
        <w:pStyle w:val="BodyText"/>
        <w:spacing w:before="183"/>
        <w:ind w:left="307" w:right="805"/>
      </w:pPr>
      <w:r>
        <w:rPr/>
        <w:t>If you have used an especially novel laboratory technique, statistical method or analytical</w:t>
      </w:r>
      <w:r>
        <w:rPr>
          <w:spacing w:val="-2"/>
        </w:rPr>
        <w:t> </w:t>
      </w:r>
      <w:r>
        <w:rPr/>
        <w:t>approach,</w:t>
      </w:r>
      <w:r>
        <w:rPr>
          <w:spacing w:val="-5"/>
        </w:rPr>
        <w:t> </w:t>
      </w:r>
      <w:r>
        <w:rPr/>
        <w:t>then</w:t>
      </w:r>
      <w:r>
        <w:rPr>
          <w:spacing w:val="-2"/>
        </w:rPr>
        <w:t> </w:t>
      </w:r>
      <w:r>
        <w:rPr/>
        <w:t>it</w:t>
      </w:r>
      <w:r>
        <w:rPr>
          <w:spacing w:val="-5"/>
        </w:rPr>
        <w:t> </w:t>
      </w:r>
      <w:r>
        <w:rPr/>
        <w:t>may</w:t>
      </w:r>
      <w:r>
        <w:rPr>
          <w:spacing w:val="-3"/>
        </w:rPr>
        <w:t> </w:t>
      </w:r>
      <w:r>
        <w:rPr/>
        <w:t>be</w:t>
      </w:r>
      <w:r>
        <w:rPr>
          <w:spacing w:val="-2"/>
        </w:rPr>
        <w:t> </w:t>
      </w:r>
      <w:r>
        <w:rPr/>
        <w:t>appropriate</w:t>
      </w:r>
      <w:r>
        <w:rPr>
          <w:spacing w:val="-7"/>
        </w:rPr>
        <w:t> </w:t>
      </w:r>
      <w:r>
        <w:rPr/>
        <w:t>to</w:t>
      </w:r>
      <w:r>
        <w:rPr>
          <w:spacing w:val="-2"/>
        </w:rPr>
        <w:t> </w:t>
      </w:r>
      <w:r>
        <w:rPr/>
        <w:t>use</w:t>
      </w:r>
      <w:r>
        <w:rPr>
          <w:spacing w:val="-2"/>
        </w:rPr>
        <w:t> </w:t>
      </w:r>
      <w:r>
        <w:rPr/>
        <w:t>up</w:t>
      </w:r>
      <w:r>
        <w:rPr>
          <w:spacing w:val="-2"/>
        </w:rPr>
        <w:t> </w:t>
      </w:r>
      <w:r>
        <w:rPr/>
        <w:t>a</w:t>
      </w:r>
      <w:r>
        <w:rPr>
          <w:spacing w:val="-2"/>
        </w:rPr>
        <w:t> </w:t>
      </w:r>
      <w:r>
        <w:rPr/>
        <w:t>little</w:t>
      </w:r>
      <w:r>
        <w:rPr>
          <w:spacing w:val="-2"/>
        </w:rPr>
        <w:t> </w:t>
      </w:r>
      <w:r>
        <w:rPr/>
        <w:t>more</w:t>
      </w:r>
      <w:r>
        <w:rPr>
          <w:spacing w:val="-2"/>
        </w:rPr>
        <w:t> </w:t>
      </w:r>
      <w:r>
        <w:rPr/>
        <w:t>space</w:t>
      </w:r>
      <w:r>
        <w:rPr>
          <w:spacing w:val="-2"/>
        </w:rPr>
        <w:t> </w:t>
      </w:r>
      <w:r>
        <w:rPr/>
        <w:t>than usual on this, but again economy of style must prevail.</w:t>
      </w:r>
      <w:r>
        <w:rPr>
          <w:spacing w:val="40"/>
        </w:rPr>
        <w:t> </w:t>
      </w:r>
      <w:r>
        <w:rPr/>
        <w:t>After you have read the methods section, you should be in a position to answer the following questions:</w:t>
      </w:r>
    </w:p>
    <w:p xmlns:wp14="http://schemas.microsoft.com/office/word/2010/wordml" w14:paraId="02F2C34E" wp14:textId="77777777">
      <w:pPr>
        <w:pStyle w:val="BodyText"/>
        <w:spacing w:after="0"/>
        <w:sectPr>
          <w:pgSz w:w="11910" w:h="16840" w:orient="portrait"/>
          <w:pgMar w:top="1720" w:right="992" w:bottom="1980" w:left="1133" w:header="0" w:footer="1705"/>
          <w:cols w:num="1"/>
          <w:headerReference w:type="default" r:id="R5b530a8f1b9648f8"/>
        </w:sectPr>
      </w:pPr>
    </w:p>
    <w:p xmlns:wp14="http://schemas.microsoft.com/office/word/2010/wordml" w14:paraId="31C2D194" wp14:textId="77777777">
      <w:pPr>
        <w:spacing w:before="80"/>
        <w:ind w:left="592" w:right="805" w:firstLine="0"/>
        <w:jc w:val="left"/>
        <w:rPr>
          <w:i/>
          <w:sz w:val="24"/>
        </w:rPr>
      </w:pPr>
      <w:r>
        <w:rPr>
          <w:i/>
          <w:sz w:val="24"/>
        </w:rPr>
        <w:t>How</w:t>
      </w:r>
      <w:r>
        <w:rPr>
          <w:i/>
          <w:spacing w:val="-2"/>
          <w:sz w:val="24"/>
        </w:rPr>
        <w:t> </w:t>
      </w:r>
      <w:r>
        <w:rPr>
          <w:i/>
          <w:sz w:val="24"/>
        </w:rPr>
        <w:t>did</w:t>
      </w:r>
      <w:r>
        <w:rPr>
          <w:i/>
          <w:spacing w:val="-2"/>
          <w:sz w:val="24"/>
        </w:rPr>
        <w:t> </w:t>
      </w:r>
      <w:r>
        <w:rPr>
          <w:i/>
          <w:sz w:val="24"/>
        </w:rPr>
        <w:t>they</w:t>
      </w:r>
      <w:r>
        <w:rPr>
          <w:i/>
          <w:spacing w:val="-3"/>
          <w:sz w:val="24"/>
        </w:rPr>
        <w:t> </w:t>
      </w:r>
      <w:r>
        <w:rPr>
          <w:i/>
          <w:sz w:val="24"/>
        </w:rPr>
        <w:t>do</w:t>
      </w:r>
      <w:r>
        <w:rPr>
          <w:i/>
          <w:spacing w:val="-2"/>
          <w:sz w:val="24"/>
        </w:rPr>
        <w:t> </w:t>
      </w:r>
      <w:r>
        <w:rPr>
          <w:i/>
          <w:sz w:val="24"/>
        </w:rPr>
        <w:t>it,</w:t>
      </w:r>
      <w:r>
        <w:rPr>
          <w:i/>
          <w:spacing w:val="-2"/>
          <w:sz w:val="24"/>
        </w:rPr>
        <w:t> </w:t>
      </w:r>
      <w:r>
        <w:rPr>
          <w:sz w:val="24"/>
        </w:rPr>
        <w:t>as</w:t>
      </w:r>
      <w:r>
        <w:rPr>
          <w:spacing w:val="-3"/>
          <w:sz w:val="24"/>
        </w:rPr>
        <w:t> </w:t>
      </w:r>
      <w:r>
        <w:rPr>
          <w:sz w:val="24"/>
        </w:rPr>
        <w:t>well</w:t>
      </w:r>
      <w:r>
        <w:rPr>
          <w:spacing w:val="-2"/>
          <w:sz w:val="24"/>
        </w:rPr>
        <w:t> </w:t>
      </w:r>
      <w:r>
        <w:rPr>
          <w:sz w:val="24"/>
        </w:rPr>
        <w:t>as</w:t>
      </w:r>
      <w:r>
        <w:rPr>
          <w:spacing w:val="-3"/>
          <w:sz w:val="24"/>
        </w:rPr>
        <w:t> </w:t>
      </w:r>
      <w:r>
        <w:rPr>
          <w:sz w:val="24"/>
        </w:rPr>
        <w:t>details</w:t>
      </w:r>
      <w:r>
        <w:rPr>
          <w:spacing w:val="-3"/>
          <w:sz w:val="24"/>
        </w:rPr>
        <w:t> </w:t>
      </w:r>
      <w:r>
        <w:rPr>
          <w:sz w:val="24"/>
        </w:rPr>
        <w:t>such</w:t>
      </w:r>
      <w:r>
        <w:rPr>
          <w:spacing w:val="-2"/>
          <w:sz w:val="24"/>
        </w:rPr>
        <w:t> </w:t>
      </w:r>
      <w:r>
        <w:rPr>
          <w:sz w:val="24"/>
        </w:rPr>
        <w:t>as </w:t>
      </w:r>
      <w:r>
        <w:rPr>
          <w:i/>
          <w:sz w:val="24"/>
        </w:rPr>
        <w:t>with</w:t>
      </w:r>
      <w:r>
        <w:rPr>
          <w:i/>
          <w:spacing w:val="-2"/>
          <w:sz w:val="24"/>
        </w:rPr>
        <w:t> </w:t>
      </w:r>
      <w:r>
        <w:rPr>
          <w:i/>
          <w:sz w:val="24"/>
        </w:rPr>
        <w:t>what,</w:t>
      </w:r>
      <w:r>
        <w:rPr>
          <w:i/>
          <w:spacing w:val="-5"/>
          <w:sz w:val="24"/>
        </w:rPr>
        <w:t> </w:t>
      </w:r>
      <w:r>
        <w:rPr>
          <w:i/>
          <w:sz w:val="24"/>
        </w:rPr>
        <w:t>when</w:t>
      </w:r>
      <w:r>
        <w:rPr>
          <w:i/>
          <w:spacing w:val="-2"/>
          <w:sz w:val="24"/>
        </w:rPr>
        <w:t> </w:t>
      </w:r>
      <w:r>
        <w:rPr>
          <w:i/>
          <w:sz w:val="24"/>
        </w:rPr>
        <w:t>and</w:t>
      </w:r>
      <w:r>
        <w:rPr>
          <w:i/>
          <w:spacing w:val="-2"/>
          <w:sz w:val="24"/>
        </w:rPr>
        <w:t> </w:t>
      </w:r>
      <w:r>
        <w:rPr>
          <w:i/>
          <w:sz w:val="24"/>
        </w:rPr>
        <w:t>with</w:t>
      </w:r>
      <w:r>
        <w:rPr>
          <w:i/>
          <w:spacing w:val="-2"/>
          <w:sz w:val="24"/>
        </w:rPr>
        <w:t> </w:t>
      </w:r>
      <w:r>
        <w:rPr>
          <w:i/>
          <w:sz w:val="24"/>
        </w:rPr>
        <w:t>how</w:t>
      </w:r>
      <w:r>
        <w:rPr>
          <w:i/>
          <w:sz w:val="24"/>
        </w:rPr>
        <w:t> </w:t>
      </w:r>
      <w:r>
        <w:rPr>
          <w:i/>
          <w:spacing w:val="-2"/>
          <w:sz w:val="24"/>
        </w:rPr>
        <w:t>many?</w:t>
      </w:r>
    </w:p>
    <w:p xmlns:wp14="http://schemas.microsoft.com/office/word/2010/wordml" w14:paraId="680A4E5D" wp14:textId="77777777">
      <w:pPr>
        <w:pStyle w:val="BodyText"/>
        <w:spacing w:before="2"/>
        <w:rPr>
          <w:i/>
        </w:rPr>
      </w:pPr>
    </w:p>
    <w:p xmlns:wp14="http://schemas.microsoft.com/office/word/2010/wordml" w14:paraId="36704A0D" wp14:textId="77777777">
      <w:pPr>
        <w:pStyle w:val="Heading3"/>
      </w:pPr>
      <w:r>
        <w:rPr>
          <w:spacing w:val="-2"/>
        </w:rPr>
        <w:t>Results</w:t>
      </w:r>
    </w:p>
    <w:p xmlns:wp14="http://schemas.microsoft.com/office/word/2010/wordml" w14:paraId="59D6E280" wp14:textId="77777777">
      <w:pPr>
        <w:pStyle w:val="BodyText"/>
        <w:spacing w:before="275"/>
        <w:ind w:left="307" w:right="464"/>
      </w:pPr>
      <w:r>
        <w:rPr/>
        <w:t>Rarely is there a problem in having too little to say here, and you will be keen to include as many results as you can pack in.</w:t>
      </w:r>
      <w:r>
        <w:rPr>
          <w:spacing w:val="40"/>
        </w:rPr>
        <w:t> </w:t>
      </w:r>
      <w:r>
        <w:rPr/>
        <w:t>Resist</w:t>
      </w:r>
      <w:r>
        <w:rPr>
          <w:spacing w:val="-1"/>
        </w:rPr>
        <w:t> </w:t>
      </w:r>
      <w:r>
        <w:rPr/>
        <w:t>this urge and concentrate on the key findings that relate to the specific research question you are attempting to answer.</w:t>
      </w:r>
      <w:r>
        <w:rPr>
          <w:spacing w:val="40"/>
        </w:rPr>
        <w:t> </w:t>
      </w:r>
      <w:r>
        <w:rPr/>
        <w:t>This may be a single finding with perhaps one or two supplementary details if there is space.</w:t>
      </w:r>
      <w:r>
        <w:rPr>
          <w:spacing w:val="40"/>
        </w:rPr>
        <w:t> </w:t>
      </w:r>
      <w:r>
        <w:rPr/>
        <w:t>The results in quantitative research should routinely be presented with appropriate statistical analyses to support their significance or otherwise.</w:t>
      </w:r>
      <w:r>
        <w:rPr>
          <w:spacing w:val="40"/>
        </w:rPr>
        <w:t> </w:t>
      </w:r>
      <w:r>
        <w:rPr/>
        <w:t>After you</w:t>
      </w:r>
      <w:r>
        <w:rPr>
          <w:spacing w:val="-2"/>
        </w:rPr>
        <w:t> </w:t>
      </w:r>
      <w:r>
        <w:rPr/>
        <w:t>have</w:t>
      </w:r>
      <w:r>
        <w:rPr>
          <w:spacing w:val="-2"/>
        </w:rPr>
        <w:t> </w:t>
      </w:r>
      <w:r>
        <w:rPr/>
        <w:t>read</w:t>
      </w:r>
      <w:r>
        <w:rPr>
          <w:spacing w:val="-2"/>
        </w:rPr>
        <w:t> </w:t>
      </w:r>
      <w:r>
        <w:rPr/>
        <w:t>the</w:t>
      </w:r>
      <w:r>
        <w:rPr>
          <w:spacing w:val="-2"/>
        </w:rPr>
        <w:t> </w:t>
      </w:r>
      <w:r>
        <w:rPr/>
        <w:t>results</w:t>
      </w:r>
      <w:r>
        <w:rPr>
          <w:spacing w:val="-3"/>
        </w:rPr>
        <w:t> </w:t>
      </w:r>
      <w:r>
        <w:rPr/>
        <w:t>section,</w:t>
      </w:r>
      <w:r>
        <w:rPr>
          <w:spacing w:val="-5"/>
        </w:rPr>
        <w:t> </w:t>
      </w:r>
      <w:r>
        <w:rPr/>
        <w:t>you</w:t>
      </w:r>
      <w:r>
        <w:rPr>
          <w:spacing w:val="-2"/>
        </w:rPr>
        <w:t> </w:t>
      </w:r>
      <w:r>
        <w:rPr/>
        <w:t>should</w:t>
      </w:r>
      <w:r>
        <w:rPr>
          <w:spacing w:val="-2"/>
        </w:rPr>
        <w:t> </w:t>
      </w:r>
      <w:r>
        <w:rPr/>
        <w:t>be</w:t>
      </w:r>
      <w:r>
        <w:rPr>
          <w:spacing w:val="-2"/>
        </w:rPr>
        <w:t> </w:t>
      </w:r>
      <w:r>
        <w:rPr/>
        <w:t>in</w:t>
      </w:r>
      <w:r>
        <w:rPr>
          <w:spacing w:val="-2"/>
        </w:rPr>
        <w:t> </w:t>
      </w:r>
      <w:r>
        <w:rPr/>
        <w:t>a</w:t>
      </w:r>
      <w:r>
        <w:rPr>
          <w:spacing w:val="-2"/>
        </w:rPr>
        <w:t> </w:t>
      </w:r>
      <w:r>
        <w:rPr/>
        <w:t>position</w:t>
      </w:r>
      <w:r>
        <w:rPr>
          <w:spacing w:val="-2"/>
        </w:rPr>
        <w:t> </w:t>
      </w:r>
      <w:r>
        <w:rPr/>
        <w:t>to</w:t>
      </w:r>
      <w:r>
        <w:rPr>
          <w:spacing w:val="-2"/>
        </w:rPr>
        <w:t> </w:t>
      </w:r>
      <w:r>
        <w:rPr/>
        <w:t>answer</w:t>
      </w:r>
      <w:r>
        <w:rPr>
          <w:spacing w:val="-3"/>
        </w:rPr>
        <w:t> </w:t>
      </w:r>
      <w:r>
        <w:rPr/>
        <w:t>the</w:t>
      </w:r>
      <w:r>
        <w:rPr>
          <w:spacing w:val="-2"/>
        </w:rPr>
        <w:t> </w:t>
      </w:r>
      <w:r>
        <w:rPr/>
        <w:t>following </w:t>
      </w:r>
      <w:r>
        <w:rPr>
          <w:spacing w:val="-2"/>
        </w:rPr>
        <w:t>questions:</w:t>
      </w:r>
    </w:p>
    <w:p xmlns:wp14="http://schemas.microsoft.com/office/word/2010/wordml" w14:paraId="19219836" wp14:textId="77777777">
      <w:pPr>
        <w:pStyle w:val="BodyText"/>
        <w:spacing w:before="1"/>
      </w:pPr>
    </w:p>
    <w:p xmlns:wp14="http://schemas.microsoft.com/office/word/2010/wordml" w14:paraId="51231633" wp14:textId="77777777">
      <w:pPr>
        <w:spacing w:before="0"/>
        <w:ind w:left="592" w:right="0" w:firstLine="0"/>
        <w:jc w:val="left"/>
        <w:rPr>
          <w:i/>
          <w:sz w:val="24"/>
        </w:rPr>
      </w:pPr>
      <w:r>
        <w:rPr>
          <w:i/>
          <w:sz w:val="24"/>
        </w:rPr>
        <w:t>What</w:t>
      </w:r>
      <w:r>
        <w:rPr>
          <w:i/>
          <w:spacing w:val="-4"/>
          <w:sz w:val="24"/>
        </w:rPr>
        <w:t> </w:t>
      </w:r>
      <w:r>
        <w:rPr>
          <w:i/>
          <w:sz w:val="24"/>
        </w:rPr>
        <w:t>did they</w:t>
      </w:r>
      <w:r>
        <w:rPr>
          <w:i/>
          <w:spacing w:val="-2"/>
          <w:sz w:val="24"/>
        </w:rPr>
        <w:t> </w:t>
      </w:r>
      <w:r>
        <w:rPr>
          <w:i/>
          <w:sz w:val="24"/>
        </w:rPr>
        <w:t>find and</w:t>
      </w:r>
      <w:r>
        <w:rPr>
          <w:i/>
          <w:spacing w:val="-1"/>
          <w:sz w:val="24"/>
        </w:rPr>
        <w:t> </w:t>
      </w:r>
      <w:r>
        <w:rPr>
          <w:i/>
          <w:sz w:val="24"/>
        </w:rPr>
        <w:t>what</w:t>
      </w:r>
      <w:r>
        <w:rPr>
          <w:i/>
          <w:spacing w:val="-3"/>
          <w:sz w:val="24"/>
        </w:rPr>
        <w:t> </w:t>
      </w:r>
      <w:r>
        <w:rPr>
          <w:i/>
          <w:sz w:val="24"/>
        </w:rPr>
        <w:t>did</w:t>
      </w:r>
      <w:r>
        <w:rPr>
          <w:i/>
          <w:spacing w:val="-1"/>
          <w:sz w:val="24"/>
        </w:rPr>
        <w:t> </w:t>
      </w:r>
      <w:r>
        <w:rPr>
          <w:i/>
          <w:sz w:val="24"/>
        </w:rPr>
        <w:t>they</w:t>
      </w:r>
      <w:r>
        <w:rPr>
          <w:i/>
          <w:spacing w:val="-1"/>
          <w:sz w:val="24"/>
        </w:rPr>
        <w:t> </w:t>
      </w:r>
      <w:r>
        <w:rPr>
          <w:i/>
          <w:spacing w:val="-2"/>
          <w:sz w:val="24"/>
        </w:rPr>
        <w:t>learn?</w:t>
      </w:r>
    </w:p>
    <w:p xmlns:wp14="http://schemas.microsoft.com/office/word/2010/wordml" w14:paraId="296FEF7D" wp14:textId="77777777">
      <w:pPr>
        <w:pStyle w:val="BodyText"/>
        <w:spacing w:before="274"/>
        <w:rPr>
          <w:i/>
        </w:rPr>
      </w:pPr>
    </w:p>
    <w:p xmlns:wp14="http://schemas.microsoft.com/office/word/2010/wordml" w14:paraId="2B2A7A39" wp14:textId="77777777">
      <w:pPr>
        <w:pStyle w:val="Heading3"/>
      </w:pPr>
      <w:r>
        <w:rPr>
          <w:spacing w:val="-2"/>
        </w:rPr>
        <w:t>Conclusion</w:t>
      </w:r>
    </w:p>
    <w:p xmlns:wp14="http://schemas.microsoft.com/office/word/2010/wordml" w14:paraId="7194DBDC" wp14:textId="77777777">
      <w:pPr>
        <w:pStyle w:val="BodyText"/>
        <w:spacing w:before="3"/>
        <w:rPr>
          <w:b/>
        </w:rPr>
      </w:pPr>
    </w:p>
    <w:p xmlns:wp14="http://schemas.microsoft.com/office/word/2010/wordml" w14:paraId="38BFC1BE" wp14:textId="77777777">
      <w:pPr>
        <w:pStyle w:val="BodyText"/>
        <w:ind w:left="307" w:right="489"/>
      </w:pPr>
      <w:r>
        <w:rPr/>
        <w:t>The conclusion should rarely be more than a single concluding sentence with one clear</w:t>
      </w:r>
      <w:r>
        <w:rPr>
          <w:spacing w:val="-3"/>
        </w:rPr>
        <w:t> </w:t>
      </w:r>
      <w:r>
        <w:rPr/>
        <w:t>idea</w:t>
      </w:r>
      <w:r>
        <w:rPr>
          <w:spacing w:val="-2"/>
        </w:rPr>
        <w:t> </w:t>
      </w:r>
      <w:r>
        <w:rPr/>
        <w:t>stated.</w:t>
      </w:r>
      <w:r>
        <w:rPr>
          <w:spacing w:val="40"/>
        </w:rPr>
        <w:t> </w:t>
      </w:r>
      <w:r>
        <w:rPr/>
        <w:t>This</w:t>
      </w:r>
      <w:r>
        <w:rPr>
          <w:spacing w:val="-3"/>
        </w:rPr>
        <w:t> </w:t>
      </w:r>
      <w:r>
        <w:rPr/>
        <w:t>is</w:t>
      </w:r>
      <w:r>
        <w:rPr>
          <w:spacing w:val="-3"/>
        </w:rPr>
        <w:t> </w:t>
      </w:r>
      <w:r>
        <w:rPr/>
        <w:t>not</w:t>
      </w:r>
      <w:r>
        <w:rPr>
          <w:spacing w:val="-5"/>
        </w:rPr>
        <w:t> </w:t>
      </w:r>
      <w:r>
        <w:rPr/>
        <w:t>the</w:t>
      </w:r>
      <w:r>
        <w:rPr>
          <w:spacing w:val="-2"/>
        </w:rPr>
        <w:t> </w:t>
      </w:r>
      <w:r>
        <w:rPr/>
        <w:t>place</w:t>
      </w:r>
      <w:r>
        <w:rPr>
          <w:spacing w:val="-2"/>
        </w:rPr>
        <w:t> </w:t>
      </w:r>
      <w:r>
        <w:rPr/>
        <w:t>to</w:t>
      </w:r>
      <w:r>
        <w:rPr>
          <w:spacing w:val="-2"/>
        </w:rPr>
        <w:t> </w:t>
      </w:r>
      <w:r>
        <w:rPr/>
        <w:t>start</w:t>
      </w:r>
      <w:r>
        <w:rPr>
          <w:spacing w:val="-5"/>
        </w:rPr>
        <w:t> </w:t>
      </w:r>
      <w:r>
        <w:rPr/>
        <w:t>expounding</w:t>
      </w:r>
      <w:r>
        <w:rPr>
          <w:spacing w:val="-2"/>
        </w:rPr>
        <w:t> </w:t>
      </w:r>
      <w:r>
        <w:rPr/>
        <w:t>on</w:t>
      </w:r>
      <w:r>
        <w:rPr>
          <w:spacing w:val="-2"/>
        </w:rPr>
        <w:t> </w:t>
      </w:r>
      <w:r>
        <w:rPr/>
        <w:t>what</w:t>
      </w:r>
      <w:r>
        <w:rPr>
          <w:spacing w:val="-5"/>
        </w:rPr>
        <w:t> </w:t>
      </w:r>
      <w:r>
        <w:rPr/>
        <w:t>your</w:t>
      </w:r>
      <w:r>
        <w:rPr>
          <w:spacing w:val="-3"/>
        </w:rPr>
        <w:t> </w:t>
      </w:r>
      <w:r>
        <w:rPr/>
        <w:t>results</w:t>
      </w:r>
      <w:r>
        <w:rPr>
          <w:spacing w:val="-3"/>
        </w:rPr>
        <w:t> </w:t>
      </w:r>
      <w:r>
        <w:rPr/>
        <w:t>may mean, or what the next steps in your research project will be, or even potential deficiencies of your approach.</w:t>
      </w:r>
      <w:r>
        <w:rPr>
          <w:spacing w:val="40"/>
        </w:rPr>
        <w:t> </w:t>
      </w:r>
      <w:r>
        <w:rPr/>
        <w:t>Rather you are required to state in unequivocal, simple English what was the result, its implications, if any, and why it is worth </w:t>
      </w:r>
      <w:r>
        <w:rPr>
          <w:spacing w:val="-2"/>
        </w:rPr>
        <w:t>reporting.</w:t>
      </w:r>
    </w:p>
    <w:p xmlns:wp14="http://schemas.microsoft.com/office/word/2010/wordml" w14:paraId="24E5B535" wp14:textId="77777777">
      <w:pPr>
        <w:pStyle w:val="BodyText"/>
        <w:spacing w:before="275"/>
        <w:ind w:left="307"/>
      </w:pPr>
      <w:r>
        <w:rPr/>
        <w:t>After</w:t>
      </w:r>
      <w:r>
        <w:rPr>
          <w:spacing w:val="-3"/>
        </w:rPr>
        <w:t> </w:t>
      </w:r>
      <w:r>
        <w:rPr/>
        <w:t>you</w:t>
      </w:r>
      <w:r>
        <w:rPr>
          <w:spacing w:val="-2"/>
        </w:rPr>
        <w:t> </w:t>
      </w:r>
      <w:r>
        <w:rPr/>
        <w:t>have</w:t>
      </w:r>
      <w:r>
        <w:rPr>
          <w:spacing w:val="-2"/>
        </w:rPr>
        <w:t> </w:t>
      </w:r>
      <w:r>
        <w:rPr/>
        <w:t>read</w:t>
      </w:r>
      <w:r>
        <w:rPr>
          <w:spacing w:val="-2"/>
        </w:rPr>
        <w:t> </w:t>
      </w:r>
      <w:r>
        <w:rPr/>
        <w:t>the</w:t>
      </w:r>
      <w:r>
        <w:rPr>
          <w:spacing w:val="-2"/>
        </w:rPr>
        <w:t> </w:t>
      </w:r>
      <w:r>
        <w:rPr/>
        <w:t>final</w:t>
      </w:r>
      <w:r>
        <w:rPr>
          <w:spacing w:val="-2"/>
        </w:rPr>
        <w:t> </w:t>
      </w:r>
      <w:r>
        <w:rPr/>
        <w:t>concluding</w:t>
      </w:r>
      <w:r>
        <w:rPr>
          <w:spacing w:val="-1"/>
        </w:rPr>
        <w:t> </w:t>
      </w:r>
      <w:r>
        <w:rPr/>
        <w:t>sentence</w:t>
      </w:r>
      <w:r>
        <w:rPr>
          <w:spacing w:val="-2"/>
        </w:rPr>
        <w:t> </w:t>
      </w:r>
      <w:r>
        <w:rPr/>
        <w:t>of</w:t>
      </w:r>
      <w:r>
        <w:rPr>
          <w:spacing w:val="-5"/>
        </w:rPr>
        <w:t> </w:t>
      </w:r>
      <w:r>
        <w:rPr/>
        <w:t>the</w:t>
      </w:r>
      <w:r>
        <w:rPr>
          <w:spacing w:val="-2"/>
        </w:rPr>
        <w:t> </w:t>
      </w:r>
      <w:r>
        <w:rPr/>
        <w:t>abstract,</w:t>
      </w:r>
      <w:r>
        <w:rPr>
          <w:spacing w:val="-5"/>
        </w:rPr>
        <w:t> </w:t>
      </w:r>
      <w:r>
        <w:rPr/>
        <w:t>you</w:t>
      </w:r>
      <w:r>
        <w:rPr>
          <w:spacing w:val="-2"/>
        </w:rPr>
        <w:t> </w:t>
      </w:r>
      <w:r>
        <w:rPr/>
        <w:t>should</w:t>
      </w:r>
      <w:r>
        <w:rPr>
          <w:spacing w:val="-2"/>
        </w:rPr>
        <w:t> </w:t>
      </w:r>
      <w:r>
        <w:rPr/>
        <w:t>be</w:t>
      </w:r>
      <w:r>
        <w:rPr>
          <w:spacing w:val="-2"/>
        </w:rPr>
        <w:t> </w:t>
      </w:r>
      <w:r>
        <w:rPr/>
        <w:t>in</w:t>
      </w:r>
      <w:r>
        <w:rPr>
          <w:spacing w:val="-2"/>
        </w:rPr>
        <w:t> </w:t>
      </w:r>
      <w:r>
        <w:rPr/>
        <w:t>a position to answer the following questions:</w:t>
      </w:r>
    </w:p>
    <w:p xmlns:wp14="http://schemas.microsoft.com/office/word/2010/wordml" w14:paraId="769D0D3C" wp14:textId="77777777">
      <w:pPr>
        <w:pStyle w:val="BodyText"/>
        <w:spacing w:before="2"/>
      </w:pPr>
    </w:p>
    <w:p xmlns:wp14="http://schemas.microsoft.com/office/word/2010/wordml" w14:paraId="08CB6DD1" wp14:textId="77777777">
      <w:pPr>
        <w:spacing w:before="0"/>
        <w:ind w:left="592" w:right="0" w:firstLine="0"/>
        <w:jc w:val="left"/>
        <w:rPr>
          <w:i/>
          <w:sz w:val="24"/>
        </w:rPr>
      </w:pPr>
      <w:r>
        <w:rPr>
          <w:i/>
          <w:sz w:val="24"/>
        </w:rPr>
        <w:t>What</w:t>
      </w:r>
      <w:r>
        <w:rPr>
          <w:i/>
          <w:spacing w:val="-6"/>
          <w:sz w:val="24"/>
        </w:rPr>
        <w:t> </w:t>
      </w:r>
      <w:r>
        <w:rPr>
          <w:i/>
          <w:sz w:val="24"/>
        </w:rPr>
        <w:t>is</w:t>
      </w:r>
      <w:r>
        <w:rPr>
          <w:i/>
          <w:spacing w:val="-2"/>
          <w:sz w:val="24"/>
        </w:rPr>
        <w:t> </w:t>
      </w:r>
      <w:r>
        <w:rPr>
          <w:i/>
          <w:sz w:val="24"/>
        </w:rPr>
        <w:t>important</w:t>
      </w:r>
      <w:r>
        <w:rPr>
          <w:i/>
          <w:spacing w:val="-4"/>
          <w:sz w:val="24"/>
        </w:rPr>
        <w:t> </w:t>
      </w:r>
      <w:r>
        <w:rPr>
          <w:i/>
          <w:sz w:val="24"/>
        </w:rPr>
        <w:t>about</w:t>
      </w:r>
      <w:r>
        <w:rPr>
          <w:i/>
          <w:spacing w:val="-3"/>
          <w:sz w:val="24"/>
        </w:rPr>
        <w:t> </w:t>
      </w:r>
      <w:r>
        <w:rPr>
          <w:i/>
          <w:sz w:val="24"/>
        </w:rPr>
        <w:t>these</w:t>
      </w:r>
      <w:r>
        <w:rPr>
          <w:i/>
          <w:spacing w:val="-1"/>
          <w:sz w:val="24"/>
        </w:rPr>
        <w:t> </w:t>
      </w:r>
      <w:r>
        <w:rPr>
          <w:i/>
          <w:sz w:val="24"/>
        </w:rPr>
        <w:t>results</w:t>
      </w:r>
      <w:r>
        <w:rPr>
          <w:i/>
          <w:spacing w:val="3"/>
          <w:sz w:val="24"/>
        </w:rPr>
        <w:t> </w:t>
      </w:r>
      <w:r>
        <w:rPr>
          <w:sz w:val="24"/>
        </w:rPr>
        <w:t>– or</w:t>
      </w:r>
      <w:r>
        <w:rPr>
          <w:spacing w:val="-2"/>
          <w:sz w:val="24"/>
        </w:rPr>
        <w:t> </w:t>
      </w:r>
      <w:r>
        <w:rPr>
          <w:sz w:val="24"/>
        </w:rPr>
        <w:t>to</w:t>
      </w:r>
      <w:r>
        <w:rPr>
          <w:spacing w:val="-1"/>
          <w:sz w:val="24"/>
        </w:rPr>
        <w:t> </w:t>
      </w:r>
      <w:r>
        <w:rPr>
          <w:sz w:val="24"/>
        </w:rPr>
        <w:t>put</w:t>
      </w:r>
      <w:r>
        <w:rPr>
          <w:spacing w:val="-3"/>
          <w:sz w:val="24"/>
        </w:rPr>
        <w:t> </w:t>
      </w:r>
      <w:r>
        <w:rPr>
          <w:sz w:val="24"/>
        </w:rPr>
        <w:t>it</w:t>
      </w:r>
      <w:r>
        <w:rPr>
          <w:spacing w:val="-4"/>
          <w:sz w:val="24"/>
        </w:rPr>
        <w:t> </w:t>
      </w:r>
      <w:r>
        <w:rPr>
          <w:sz w:val="24"/>
        </w:rPr>
        <w:t>bluntly,</w:t>
      </w:r>
      <w:r>
        <w:rPr>
          <w:spacing w:val="-2"/>
          <w:sz w:val="24"/>
        </w:rPr>
        <w:t> </w:t>
      </w:r>
      <w:r>
        <w:rPr>
          <w:i/>
          <w:sz w:val="24"/>
        </w:rPr>
        <w:t>so </w:t>
      </w:r>
      <w:r>
        <w:rPr>
          <w:i/>
          <w:spacing w:val="-2"/>
          <w:sz w:val="24"/>
        </w:rPr>
        <w:t>what?</w:t>
      </w:r>
    </w:p>
    <w:p xmlns:wp14="http://schemas.microsoft.com/office/word/2010/wordml" w14:paraId="54CD245A" wp14:textId="77777777">
      <w:pPr>
        <w:pStyle w:val="BodyText"/>
        <w:rPr>
          <w:i/>
        </w:rPr>
      </w:pPr>
    </w:p>
    <w:p xmlns:wp14="http://schemas.microsoft.com/office/word/2010/wordml" w14:paraId="1231BE67" wp14:textId="77777777">
      <w:pPr>
        <w:pStyle w:val="BodyText"/>
        <w:spacing w:before="272"/>
        <w:rPr>
          <w:i/>
        </w:rPr>
      </w:pPr>
    </w:p>
    <w:p xmlns:wp14="http://schemas.microsoft.com/office/word/2010/wordml" w14:paraId="440327CA" wp14:textId="77777777">
      <w:pPr>
        <w:pStyle w:val="Heading3"/>
      </w:pPr>
      <w:r>
        <w:rPr>
          <w:color w:val="FF0000"/>
        </w:rPr>
        <w:t>Activity</w:t>
      </w:r>
      <w:r>
        <w:rPr>
          <w:color w:val="FF0000"/>
          <w:spacing w:val="-9"/>
        </w:rPr>
        <w:t> </w:t>
      </w:r>
      <w:r>
        <w:rPr>
          <w:color w:val="FF0000"/>
          <w:spacing w:val="-10"/>
        </w:rPr>
        <w:t>1</w:t>
      </w:r>
    </w:p>
    <w:p xmlns:wp14="http://schemas.microsoft.com/office/word/2010/wordml" w14:paraId="36FEB5B0" wp14:textId="77777777">
      <w:pPr>
        <w:pStyle w:val="BodyText"/>
        <w:spacing w:before="4"/>
        <w:rPr>
          <w:b/>
        </w:rPr>
      </w:pPr>
    </w:p>
    <w:p xmlns:wp14="http://schemas.microsoft.com/office/word/2010/wordml" w14:paraId="559AC3D9" wp14:textId="77777777">
      <w:pPr>
        <w:pStyle w:val="BodyText"/>
        <w:ind w:left="307" w:right="489"/>
      </w:pPr>
      <w:r>
        <w:rPr/>
        <w:t>To</w:t>
      </w:r>
      <w:r>
        <w:rPr>
          <w:spacing w:val="-2"/>
        </w:rPr>
        <w:t> </w:t>
      </w:r>
      <w:r>
        <w:rPr/>
        <w:t>reinforce</w:t>
      </w:r>
      <w:r>
        <w:rPr>
          <w:spacing w:val="-2"/>
        </w:rPr>
        <w:t> </w:t>
      </w:r>
      <w:r>
        <w:rPr/>
        <w:t>your</w:t>
      </w:r>
      <w:r>
        <w:rPr>
          <w:spacing w:val="-1"/>
        </w:rPr>
        <w:t> </w:t>
      </w:r>
      <w:r>
        <w:rPr/>
        <w:t>understanding</w:t>
      </w:r>
      <w:r>
        <w:rPr>
          <w:spacing w:val="-2"/>
        </w:rPr>
        <w:t> </w:t>
      </w:r>
      <w:r>
        <w:rPr/>
        <w:t>of</w:t>
      </w:r>
      <w:r>
        <w:rPr>
          <w:spacing w:val="-5"/>
        </w:rPr>
        <w:t> </w:t>
      </w:r>
      <w:r>
        <w:rPr/>
        <w:t>the</w:t>
      </w:r>
      <w:r>
        <w:rPr>
          <w:spacing w:val="-2"/>
        </w:rPr>
        <w:t> </w:t>
      </w:r>
      <w:r>
        <w:rPr/>
        <w:t>different</w:t>
      </w:r>
      <w:r>
        <w:rPr>
          <w:spacing w:val="-5"/>
        </w:rPr>
        <w:t> </w:t>
      </w:r>
      <w:r>
        <w:rPr/>
        <w:t>component</w:t>
      </w:r>
      <w:r>
        <w:rPr>
          <w:spacing w:val="-5"/>
        </w:rPr>
        <w:t> </w:t>
      </w:r>
      <w:r>
        <w:rPr/>
        <w:t>parts</w:t>
      </w:r>
      <w:r>
        <w:rPr>
          <w:spacing w:val="-3"/>
        </w:rPr>
        <w:t> </w:t>
      </w:r>
      <w:r>
        <w:rPr/>
        <w:t>of</w:t>
      </w:r>
      <w:r>
        <w:rPr>
          <w:spacing w:val="-5"/>
        </w:rPr>
        <w:t> </w:t>
      </w:r>
      <w:r>
        <w:rPr/>
        <w:t>an</w:t>
      </w:r>
      <w:r>
        <w:rPr>
          <w:spacing w:val="-2"/>
        </w:rPr>
        <w:t> </w:t>
      </w:r>
      <w:r>
        <w:rPr/>
        <w:t>abstract,</w:t>
      </w:r>
      <w:r>
        <w:rPr>
          <w:spacing w:val="-5"/>
        </w:rPr>
        <w:t> </w:t>
      </w:r>
      <w:r>
        <w:rPr/>
        <w:t>look back at the conference abstract shown in figure 2 and identify the following five </w:t>
      </w:r>
      <w:r>
        <w:rPr>
          <w:spacing w:val="-2"/>
        </w:rPr>
        <w:t>components:</w:t>
      </w:r>
    </w:p>
    <w:p xmlns:wp14="http://schemas.microsoft.com/office/word/2010/wordml" w14:paraId="30D7AA69" wp14:textId="77777777">
      <w:pPr>
        <w:pStyle w:val="BodyText"/>
        <w:spacing w:before="1"/>
      </w:pPr>
    </w:p>
    <w:p xmlns:wp14="http://schemas.microsoft.com/office/word/2010/wordml" w14:paraId="3B6F3ACC" wp14:textId="77777777">
      <w:pPr>
        <w:pStyle w:val="ListParagraph"/>
        <w:numPr>
          <w:ilvl w:val="0"/>
          <w:numId w:val="2"/>
        </w:numPr>
        <w:tabs>
          <w:tab w:val="left" w:leader="none" w:pos="1092"/>
        </w:tabs>
        <w:spacing w:before="0" w:after="0" w:line="275" w:lineRule="exact"/>
        <w:ind w:left="1092" w:right="0" w:hanging="785"/>
        <w:jc w:val="left"/>
        <w:rPr>
          <w:sz w:val="24"/>
        </w:rPr>
      </w:pPr>
      <w:r>
        <w:rPr>
          <w:spacing w:val="-2"/>
          <w:sz w:val="24"/>
        </w:rPr>
        <w:t>Title</w:t>
      </w:r>
    </w:p>
    <w:p xmlns:wp14="http://schemas.microsoft.com/office/word/2010/wordml" w14:paraId="7E19044A" wp14:textId="77777777">
      <w:pPr>
        <w:pStyle w:val="ListParagraph"/>
        <w:numPr>
          <w:ilvl w:val="0"/>
          <w:numId w:val="2"/>
        </w:numPr>
        <w:tabs>
          <w:tab w:val="left" w:leader="none" w:pos="1092"/>
        </w:tabs>
        <w:spacing w:before="0" w:after="0" w:line="275" w:lineRule="exact"/>
        <w:ind w:left="1092" w:right="0" w:hanging="785"/>
        <w:jc w:val="left"/>
        <w:rPr>
          <w:sz w:val="24"/>
        </w:rPr>
      </w:pPr>
      <w:r>
        <w:rPr>
          <w:spacing w:val="-2"/>
          <w:sz w:val="24"/>
        </w:rPr>
        <w:t>Background</w:t>
      </w:r>
    </w:p>
    <w:p xmlns:wp14="http://schemas.microsoft.com/office/word/2010/wordml" w14:paraId="4C42F1E9" wp14:textId="77777777">
      <w:pPr>
        <w:pStyle w:val="ListParagraph"/>
        <w:numPr>
          <w:ilvl w:val="0"/>
          <w:numId w:val="2"/>
        </w:numPr>
        <w:tabs>
          <w:tab w:val="left" w:leader="none" w:pos="1092"/>
        </w:tabs>
        <w:spacing w:before="0" w:after="0" w:line="275" w:lineRule="exact"/>
        <w:ind w:left="1092" w:right="0" w:hanging="785"/>
        <w:jc w:val="left"/>
        <w:rPr>
          <w:sz w:val="24"/>
        </w:rPr>
      </w:pPr>
      <w:r>
        <w:rPr>
          <w:spacing w:val="-2"/>
          <w:sz w:val="24"/>
        </w:rPr>
        <w:t>Methods</w:t>
      </w:r>
    </w:p>
    <w:p xmlns:wp14="http://schemas.microsoft.com/office/word/2010/wordml" w14:paraId="78B16991" wp14:textId="77777777">
      <w:pPr>
        <w:pStyle w:val="ListParagraph"/>
        <w:numPr>
          <w:ilvl w:val="0"/>
          <w:numId w:val="2"/>
        </w:numPr>
        <w:tabs>
          <w:tab w:val="left" w:leader="none" w:pos="1092"/>
        </w:tabs>
        <w:spacing w:before="0" w:after="0" w:line="275" w:lineRule="exact"/>
        <w:ind w:left="1092" w:right="0" w:hanging="785"/>
        <w:jc w:val="left"/>
        <w:rPr>
          <w:sz w:val="24"/>
        </w:rPr>
      </w:pPr>
      <w:r>
        <w:rPr>
          <w:spacing w:val="-2"/>
          <w:sz w:val="24"/>
        </w:rPr>
        <w:t>Results</w:t>
      </w:r>
    </w:p>
    <w:p xmlns:wp14="http://schemas.microsoft.com/office/word/2010/wordml" w14:paraId="375BEA2B" wp14:textId="77777777">
      <w:pPr>
        <w:pStyle w:val="ListParagraph"/>
        <w:numPr>
          <w:ilvl w:val="0"/>
          <w:numId w:val="2"/>
        </w:numPr>
        <w:tabs>
          <w:tab w:val="left" w:leader="none" w:pos="1092"/>
        </w:tabs>
        <w:spacing w:before="0" w:after="0" w:line="275" w:lineRule="exact"/>
        <w:ind w:left="1092" w:right="0" w:hanging="785"/>
        <w:jc w:val="left"/>
        <w:rPr>
          <w:sz w:val="24"/>
        </w:rPr>
      </w:pPr>
      <w:r>
        <w:rPr>
          <w:spacing w:val="-2"/>
          <w:sz w:val="24"/>
        </w:rPr>
        <w:t>Conclusions</w:t>
      </w:r>
    </w:p>
    <w:p xmlns:wp14="http://schemas.microsoft.com/office/word/2010/wordml" w14:paraId="7196D064" wp14:textId="77777777">
      <w:pPr>
        <w:pStyle w:val="ListParagraph"/>
        <w:spacing w:after="0" w:line="275" w:lineRule="exact"/>
        <w:jc w:val="left"/>
        <w:rPr>
          <w:sz w:val="24"/>
        </w:rPr>
        <w:sectPr>
          <w:pgSz w:w="11910" w:h="16840" w:orient="portrait"/>
          <w:pgMar w:top="1360" w:right="992" w:bottom="1980" w:left="1133" w:header="0" w:footer="1705"/>
          <w:cols w:num="1"/>
          <w:headerReference w:type="default" r:id="R25ce9533ac094183"/>
        </w:sectPr>
      </w:pPr>
    </w:p>
    <w:p xmlns:wp14="http://schemas.microsoft.com/office/word/2010/wordml" w14:paraId="4AFD77D9" wp14:textId="77777777">
      <w:pPr>
        <w:pStyle w:val="Heading3"/>
        <w:spacing w:before="80"/>
      </w:pPr>
      <w:r>
        <w:rPr>
          <w:color w:val="FF0000"/>
        </w:rPr>
        <w:t>Activity</w:t>
      </w:r>
      <w:r>
        <w:rPr>
          <w:color w:val="FF0000"/>
          <w:spacing w:val="-9"/>
        </w:rPr>
        <w:t> </w:t>
      </w:r>
      <w:r>
        <w:rPr>
          <w:color w:val="FF0000"/>
        </w:rPr>
        <w:t>1</w:t>
      </w:r>
      <w:r>
        <w:rPr>
          <w:color w:val="FF0000"/>
          <w:spacing w:val="-3"/>
        </w:rPr>
        <w:t> </w:t>
      </w:r>
      <w:r>
        <w:rPr>
          <w:color w:val="FF0000"/>
          <w:spacing w:val="-2"/>
        </w:rPr>
        <w:t>Answer:</w:t>
      </w:r>
    </w:p>
    <w:p xmlns:wp14="http://schemas.microsoft.com/office/word/2010/wordml" w14:paraId="132A3186" wp14:textId="77777777">
      <w:pPr>
        <w:pStyle w:val="BodyText"/>
        <w:spacing w:before="274"/>
        <w:ind w:left="307" w:right="489"/>
      </w:pPr>
      <w:r>
        <w:rPr/>
        <w:t>This conference abstract was requested in an unstructured format, i.e. as a single paragraph</w:t>
      </w:r>
      <w:r>
        <w:rPr>
          <w:spacing w:val="-1"/>
        </w:rPr>
        <w:t> </w:t>
      </w:r>
      <w:r>
        <w:rPr/>
        <w:t>without</w:t>
      </w:r>
      <w:r>
        <w:rPr>
          <w:spacing w:val="-4"/>
        </w:rPr>
        <w:t> </w:t>
      </w:r>
      <w:r>
        <w:rPr/>
        <w:t>headings.</w:t>
      </w:r>
      <w:r>
        <w:rPr>
          <w:spacing w:val="40"/>
        </w:rPr>
        <w:t> </w:t>
      </w:r>
      <w:r>
        <w:rPr/>
        <w:t>As</w:t>
      </w:r>
      <w:r>
        <w:rPr>
          <w:spacing w:val="-2"/>
        </w:rPr>
        <w:t> </w:t>
      </w:r>
      <w:r>
        <w:rPr/>
        <w:t>such,</w:t>
      </w:r>
      <w:r>
        <w:rPr>
          <w:spacing w:val="-4"/>
        </w:rPr>
        <w:t> </w:t>
      </w:r>
      <w:r>
        <w:rPr/>
        <w:t>it</w:t>
      </w:r>
      <w:r>
        <w:rPr>
          <w:spacing w:val="-4"/>
        </w:rPr>
        <w:t> </w:t>
      </w:r>
      <w:r>
        <w:rPr/>
        <w:t>serves as</w:t>
      </w:r>
      <w:r>
        <w:rPr>
          <w:spacing w:val="-2"/>
        </w:rPr>
        <w:t> </w:t>
      </w:r>
      <w:r>
        <w:rPr/>
        <w:t>a</w:t>
      </w:r>
      <w:r>
        <w:rPr>
          <w:spacing w:val="-1"/>
        </w:rPr>
        <w:t> </w:t>
      </w:r>
      <w:r>
        <w:rPr/>
        <w:t>convenient</w:t>
      </w:r>
      <w:r>
        <w:rPr>
          <w:spacing w:val="-4"/>
        </w:rPr>
        <w:t> </w:t>
      </w:r>
      <w:r>
        <w:rPr/>
        <w:t>example</w:t>
      </w:r>
      <w:r>
        <w:rPr>
          <w:spacing w:val="-1"/>
        </w:rPr>
        <w:t> </w:t>
      </w:r>
      <w:r>
        <w:rPr/>
        <w:t>to</w:t>
      </w:r>
      <w:r>
        <w:rPr>
          <w:spacing w:val="-1"/>
        </w:rPr>
        <w:t> </w:t>
      </w:r>
      <w:r>
        <w:rPr/>
        <w:t>use</w:t>
      </w:r>
      <w:r>
        <w:rPr>
          <w:spacing w:val="-1"/>
        </w:rPr>
        <w:t> </w:t>
      </w:r>
      <w:r>
        <w:rPr/>
        <w:t>in this analysis exercise.</w:t>
      </w:r>
      <w:r>
        <w:rPr>
          <w:spacing w:val="40"/>
        </w:rPr>
        <w:t> </w:t>
      </w:r>
      <w:r>
        <w:rPr/>
        <w:t>It should also remind us that even if we are asked for an unstructured abstract, we should always write it as if it were structured—with background, methods, results and conclusion sections.</w:t>
      </w:r>
    </w:p>
    <w:p xmlns:wp14="http://schemas.microsoft.com/office/word/2010/wordml" w14:paraId="34FF1C98" wp14:textId="77777777">
      <w:pPr>
        <w:pStyle w:val="BodyText"/>
        <w:spacing w:before="5"/>
      </w:pPr>
    </w:p>
    <w:p xmlns:wp14="http://schemas.microsoft.com/office/word/2010/wordml" w14:paraId="23FC54CA" wp14:textId="77777777">
      <w:pPr>
        <w:pStyle w:val="BodyText"/>
        <w:ind w:left="307" w:right="489"/>
      </w:pPr>
      <w:r>
        <w:rPr/>
        <w:t>This abstract</w:t>
      </w:r>
      <w:r>
        <w:rPr>
          <w:spacing w:val="-2"/>
        </w:rPr>
        <w:t> </w:t>
      </w:r>
      <w:r>
        <w:rPr/>
        <w:t>is fairly simple to break down,</w:t>
      </w:r>
      <w:r>
        <w:rPr>
          <w:spacing w:val="-2"/>
        </w:rPr>
        <w:t> </w:t>
      </w:r>
      <w:r>
        <w:rPr/>
        <w:t>as all effective abstracts should be.</w:t>
      </w:r>
      <w:r>
        <w:rPr>
          <w:spacing w:val="-2"/>
        </w:rPr>
        <w:t> </w:t>
      </w:r>
      <w:r>
        <w:rPr/>
        <w:t>The title is clear and prominent.</w:t>
      </w:r>
      <w:r>
        <w:rPr>
          <w:spacing w:val="40"/>
        </w:rPr>
        <w:t> </w:t>
      </w:r>
      <w:r>
        <w:rPr/>
        <w:t>Each section begins with a new sentence and, in the case</w:t>
      </w:r>
      <w:r>
        <w:rPr>
          <w:spacing w:val="-2"/>
        </w:rPr>
        <w:t> </w:t>
      </w:r>
      <w:r>
        <w:rPr/>
        <w:t>of</w:t>
      </w:r>
      <w:r>
        <w:rPr>
          <w:spacing w:val="-5"/>
        </w:rPr>
        <w:t> </w:t>
      </w:r>
      <w:r>
        <w:rPr/>
        <w:t>the</w:t>
      </w:r>
      <w:r>
        <w:rPr>
          <w:spacing w:val="-2"/>
        </w:rPr>
        <w:t> </w:t>
      </w:r>
      <w:r>
        <w:rPr/>
        <w:t>final</w:t>
      </w:r>
      <w:r>
        <w:rPr>
          <w:spacing w:val="-2"/>
        </w:rPr>
        <w:t> </w:t>
      </w:r>
      <w:r>
        <w:rPr/>
        <w:t>section,</w:t>
      </w:r>
      <w:r>
        <w:rPr>
          <w:spacing w:val="-5"/>
        </w:rPr>
        <w:t> </w:t>
      </w:r>
      <w:r>
        <w:rPr/>
        <w:t>with</w:t>
      </w:r>
      <w:r>
        <w:rPr>
          <w:spacing w:val="-2"/>
        </w:rPr>
        <w:t> </w:t>
      </w:r>
      <w:r>
        <w:rPr/>
        <w:t>the</w:t>
      </w:r>
      <w:r>
        <w:rPr>
          <w:spacing w:val="-2"/>
        </w:rPr>
        <w:t> </w:t>
      </w:r>
      <w:r>
        <w:rPr/>
        <w:t>signpost words</w:t>
      </w:r>
      <w:r>
        <w:rPr>
          <w:spacing w:val="-3"/>
        </w:rPr>
        <w:t> </w:t>
      </w:r>
      <w:r>
        <w:rPr/>
        <w:t>“We</w:t>
      </w:r>
      <w:r>
        <w:rPr>
          <w:spacing w:val="-2"/>
        </w:rPr>
        <w:t> </w:t>
      </w:r>
      <w:r>
        <w:rPr/>
        <w:t>conclude”.</w:t>
      </w:r>
      <w:r>
        <w:rPr>
          <w:spacing w:val="40"/>
        </w:rPr>
        <w:t> </w:t>
      </w:r>
      <w:r>
        <w:rPr/>
        <w:t>Below</w:t>
      </w:r>
      <w:r>
        <w:rPr>
          <w:spacing w:val="-2"/>
        </w:rPr>
        <w:t> </w:t>
      </w:r>
      <w:r>
        <w:rPr/>
        <w:t>you</w:t>
      </w:r>
      <w:r>
        <w:rPr>
          <w:spacing w:val="-2"/>
        </w:rPr>
        <w:t> </w:t>
      </w:r>
      <w:r>
        <w:rPr/>
        <w:t>will</w:t>
      </w:r>
      <w:r>
        <w:rPr>
          <w:spacing w:val="-2"/>
        </w:rPr>
        <w:t> </w:t>
      </w:r>
      <w:r>
        <w:rPr/>
        <w:t>find the abstract sections highlighted to check against your solution.</w:t>
      </w:r>
    </w:p>
    <w:p xmlns:wp14="http://schemas.microsoft.com/office/word/2010/wordml" w14:paraId="6D072C0D" wp14:textId="77777777">
      <w:pPr>
        <w:pStyle w:val="BodyText"/>
        <w:spacing w:before="30"/>
      </w:pPr>
    </w:p>
    <w:p xmlns:wp14="http://schemas.microsoft.com/office/word/2010/wordml" w14:paraId="521FC777" wp14:textId="77777777">
      <w:pPr>
        <w:spacing w:before="0" w:line="276" w:lineRule="exact"/>
        <w:ind w:left="307" w:right="0" w:firstLine="0"/>
        <w:jc w:val="left"/>
        <w:rPr>
          <w:b/>
          <w:sz w:val="24"/>
        </w:rPr>
      </w:pPr>
      <w:r>
        <w:rPr>
          <w:b/>
          <w:sz w:val="24"/>
        </w:rPr>
        <mc:AlternateContent>
          <mc:Choice Requires="wps">
            <w:drawing>
              <wp:anchor xmlns:wp14="http://schemas.microsoft.com/office/word/2010/wordprocessingDrawing" distT="0" distB="0" distL="0" distR="0" simplePos="0" relativeHeight="487226368" behindDoc="1" locked="0" layoutInCell="1" allowOverlap="1" wp14:anchorId="641A20B8" wp14:editId="7777777">
                <wp:simplePos x="0" y="0"/>
                <wp:positionH relativeFrom="page">
                  <wp:posOffset>838517</wp:posOffset>
                </wp:positionH>
                <wp:positionV relativeFrom="paragraph">
                  <wp:posOffset>-18490</wp:posOffset>
                </wp:positionV>
                <wp:extent cx="5915025" cy="529463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5915025" cy="5294630"/>
                        </a:xfrm>
                        <a:custGeom>
                          <a:avLst/>
                          <a:gdLst/>
                          <a:ahLst/>
                          <a:cxnLst/>
                          <a:rect l="l" t="t" r="r" b="b"/>
                          <a:pathLst>
                            <a:path w="5915025" h="5294630">
                              <a:moveTo>
                                <a:pt x="6350" y="2645346"/>
                              </a:moveTo>
                              <a:lnTo>
                                <a:pt x="0" y="2645346"/>
                              </a:lnTo>
                              <a:lnTo>
                                <a:pt x="0" y="2823464"/>
                              </a:lnTo>
                              <a:lnTo>
                                <a:pt x="0" y="2998089"/>
                              </a:lnTo>
                              <a:lnTo>
                                <a:pt x="0" y="4925568"/>
                              </a:lnTo>
                              <a:lnTo>
                                <a:pt x="6350" y="4925568"/>
                              </a:lnTo>
                              <a:lnTo>
                                <a:pt x="6350" y="2823464"/>
                              </a:lnTo>
                              <a:lnTo>
                                <a:pt x="6350" y="2645346"/>
                              </a:lnTo>
                              <a:close/>
                            </a:path>
                            <a:path w="5915025" h="5294630">
                              <a:moveTo>
                                <a:pt x="5908040" y="5287899"/>
                              </a:moveTo>
                              <a:lnTo>
                                <a:pt x="6350" y="5287899"/>
                              </a:lnTo>
                              <a:lnTo>
                                <a:pt x="6350" y="5100574"/>
                              </a:lnTo>
                              <a:lnTo>
                                <a:pt x="6350" y="4925631"/>
                              </a:lnTo>
                              <a:lnTo>
                                <a:pt x="0" y="4925631"/>
                              </a:lnTo>
                              <a:lnTo>
                                <a:pt x="0" y="5100574"/>
                              </a:lnTo>
                              <a:lnTo>
                                <a:pt x="0" y="5287899"/>
                              </a:lnTo>
                              <a:lnTo>
                                <a:pt x="0" y="5294249"/>
                              </a:lnTo>
                              <a:lnTo>
                                <a:pt x="6350" y="5294249"/>
                              </a:lnTo>
                              <a:lnTo>
                                <a:pt x="5908040" y="5294249"/>
                              </a:lnTo>
                              <a:lnTo>
                                <a:pt x="5908040" y="5287899"/>
                              </a:lnTo>
                              <a:close/>
                            </a:path>
                            <a:path w="5915025" h="5294630">
                              <a:moveTo>
                                <a:pt x="5908040" y="0"/>
                              </a:moveTo>
                              <a:lnTo>
                                <a:pt x="6350" y="0"/>
                              </a:lnTo>
                              <a:lnTo>
                                <a:pt x="0" y="0"/>
                              </a:lnTo>
                              <a:lnTo>
                                <a:pt x="0" y="6350"/>
                              </a:lnTo>
                              <a:lnTo>
                                <a:pt x="0" y="2645283"/>
                              </a:lnTo>
                              <a:lnTo>
                                <a:pt x="6350" y="2645283"/>
                              </a:lnTo>
                              <a:lnTo>
                                <a:pt x="6350" y="6350"/>
                              </a:lnTo>
                              <a:lnTo>
                                <a:pt x="5908040" y="6350"/>
                              </a:lnTo>
                              <a:lnTo>
                                <a:pt x="5908040" y="0"/>
                              </a:lnTo>
                              <a:close/>
                            </a:path>
                            <a:path w="5915025" h="5294630">
                              <a:moveTo>
                                <a:pt x="5914453" y="4925631"/>
                              </a:moveTo>
                              <a:lnTo>
                                <a:pt x="5908103" y="4925631"/>
                              </a:lnTo>
                              <a:lnTo>
                                <a:pt x="5908103" y="5100574"/>
                              </a:lnTo>
                              <a:lnTo>
                                <a:pt x="5908103" y="5287899"/>
                              </a:lnTo>
                              <a:lnTo>
                                <a:pt x="5908103" y="5294249"/>
                              </a:lnTo>
                              <a:lnTo>
                                <a:pt x="5914453" y="5294249"/>
                              </a:lnTo>
                              <a:lnTo>
                                <a:pt x="5914453" y="5287899"/>
                              </a:lnTo>
                              <a:lnTo>
                                <a:pt x="5914453" y="5100574"/>
                              </a:lnTo>
                              <a:lnTo>
                                <a:pt x="5914453" y="4925631"/>
                              </a:lnTo>
                              <a:close/>
                            </a:path>
                            <a:path w="5915025" h="5294630">
                              <a:moveTo>
                                <a:pt x="5914453" y="2645346"/>
                              </a:moveTo>
                              <a:lnTo>
                                <a:pt x="5908103" y="2645346"/>
                              </a:lnTo>
                              <a:lnTo>
                                <a:pt x="5908103" y="2823464"/>
                              </a:lnTo>
                              <a:lnTo>
                                <a:pt x="5908103" y="2998089"/>
                              </a:lnTo>
                              <a:lnTo>
                                <a:pt x="5908103" y="4925568"/>
                              </a:lnTo>
                              <a:lnTo>
                                <a:pt x="5914453" y="4925568"/>
                              </a:lnTo>
                              <a:lnTo>
                                <a:pt x="5914453" y="2823464"/>
                              </a:lnTo>
                              <a:lnTo>
                                <a:pt x="5914453" y="2645346"/>
                              </a:lnTo>
                              <a:close/>
                            </a:path>
                            <a:path w="5915025" h="5294630">
                              <a:moveTo>
                                <a:pt x="5914453" y="0"/>
                              </a:moveTo>
                              <a:lnTo>
                                <a:pt x="5908103" y="0"/>
                              </a:lnTo>
                              <a:lnTo>
                                <a:pt x="5908103" y="6350"/>
                              </a:lnTo>
                              <a:lnTo>
                                <a:pt x="5908103" y="193675"/>
                              </a:lnTo>
                              <a:lnTo>
                                <a:pt x="5908103" y="2645283"/>
                              </a:lnTo>
                              <a:lnTo>
                                <a:pt x="5914453" y="2645283"/>
                              </a:lnTo>
                              <a:lnTo>
                                <a:pt x="5914453" y="6350"/>
                              </a:lnTo>
                              <a:lnTo>
                                <a:pt x="59144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50D4757A">
              <v:shape id="docshape17" style="position:absolute;margin-left:66.025002pt;margin-top:-1.455966pt;width:465.75pt;height:416.9pt;mso-position-horizontal-relative:page;mso-position-vertical-relative:paragraph;z-index:-16090112" coordsize="9315,8338" coordorigin="1321,-29" filled="true" fillcolor="#000000" stroked="false" path="m1331,4137l1321,4137,1321,4417,1321,4692,1321,4967,1321,5242,1321,5517,1321,5797,1321,5797,1321,6073,1321,6348,1321,6623,1321,6623,1321,6898,1321,7178,1321,7453,1321,7728,1331,7728,1331,7453,1331,7178,1331,6898,1331,6623,1331,6623,1331,6348,1331,6073,1331,5797,1331,5797,1331,5517,1331,5242,1331,4967,1331,4692,1331,4417,1331,4137xm10625,8298l1331,8298,1331,8003,1331,7728,1321,7728,1321,8003,1321,8298,1321,8308,1331,8308,10625,8308,10625,8298xm10625,-29l1331,-29,1321,-29,1321,-19,1321,276,1321,551,1321,826,1321,826,1321,1101,1321,1381,1321,1656,1321,1931,1321,2206,1321,2481,1321,2481,1321,2757,1321,3037,1321,3312,1321,3587,1321,3862,1321,4137,1331,4137,1331,3862,1331,3587,1331,3312,1331,3037,1331,2757,1331,2481,1331,2481,1331,2206,1331,1931,1331,1656,1331,1381,1331,1101,1331,826,1331,826,1331,551,1331,276,1331,-19,10625,-19,10625,-29xm10635,7728l10625,7728,10625,8003,10625,8298,10625,8308,10635,8308,10635,8298,10635,8003,10635,7728xm10635,4137l10625,4137,10625,4417,10625,4692,10625,4967,10625,5242,10625,5517,10625,5797,10625,5797,10625,6073,10625,6348,10625,6623,10625,6623,10625,6898,10625,7178,10625,7453,10625,7728,10635,7728,10635,7453,10635,7178,10635,6898,10635,6623,10635,6623,10635,6348,10635,6073,10635,5797,10635,5797,10635,5517,10635,5242,10635,4967,10635,4692,10635,4417,10635,4137xm10635,-29l10625,-29,10625,-19,10625,276,10625,551,10625,826,10625,826,10625,1101,10625,1381,10625,1656,10625,1931,10625,2206,10625,2481,10625,2481,10625,2757,10625,3037,10625,3312,10625,3587,10625,3862,10625,4137,10635,4137,10635,3862,10635,3587,10635,3312,10635,3037,10635,2757,10635,2481,10635,2481,10635,2206,10635,1931,10635,1656,10635,1381,10635,1101,10635,826,10635,826,10635,551,10635,276,10635,-19,10635,-29xe">
                <v:path arrowok="t"/>
                <v:fill type="solid"/>
                <w10:wrap type="none"/>
              </v:shape>
            </w:pict>
          </mc:Fallback>
        </mc:AlternateContent>
      </w:r>
      <w:bookmarkStart w:name="Title" w:id="24"/>
      <w:bookmarkEnd w:id="24"/>
      <w:r>
        <w:rPr/>
      </w:r>
      <w:r>
        <w:rPr>
          <w:b/>
          <w:color w:val="333333"/>
          <w:spacing w:val="-2"/>
          <w:sz w:val="24"/>
        </w:rPr>
        <w:t>Title</w:t>
      </w:r>
    </w:p>
    <w:p xmlns:wp14="http://schemas.microsoft.com/office/word/2010/wordml" w14:paraId="51EF4A3F" wp14:textId="77777777">
      <w:pPr>
        <w:spacing w:before="0"/>
        <w:ind w:left="307" w:right="805" w:firstLine="0"/>
        <w:jc w:val="left"/>
        <w:rPr>
          <w:b/>
          <w:sz w:val="24"/>
        </w:rPr>
      </w:pPr>
      <w:bookmarkStart w:name="Predictors of plasma  lipoprotein (a) co" w:id="25"/>
      <w:bookmarkEnd w:id="25"/>
      <w:r>
        <w:rPr/>
      </w:r>
      <w:r>
        <w:rPr>
          <w:b/>
          <w:color w:val="333333"/>
          <w:sz w:val="24"/>
          <w:highlight w:val="magenta"/>
        </w:rPr>
        <w:t>Predictors</w:t>
      </w:r>
      <w:r>
        <w:rPr>
          <w:b/>
          <w:color w:val="333333"/>
          <w:spacing w:val="-4"/>
          <w:sz w:val="24"/>
          <w:highlight w:val="magenta"/>
        </w:rPr>
        <w:t> </w:t>
      </w:r>
      <w:r>
        <w:rPr>
          <w:b/>
          <w:color w:val="333333"/>
          <w:sz w:val="24"/>
          <w:highlight w:val="magenta"/>
        </w:rPr>
        <w:t>of</w:t>
      </w:r>
      <w:r>
        <w:rPr>
          <w:b/>
          <w:color w:val="333333"/>
          <w:spacing w:val="-5"/>
          <w:sz w:val="24"/>
          <w:highlight w:val="magenta"/>
        </w:rPr>
        <w:t> </w:t>
      </w:r>
      <w:r>
        <w:rPr>
          <w:b/>
          <w:color w:val="333333"/>
          <w:sz w:val="24"/>
          <w:highlight w:val="magenta"/>
        </w:rPr>
        <w:t>plasma</w:t>
      </w:r>
      <w:r>
        <w:rPr>
          <w:b/>
          <w:color w:val="333333"/>
          <w:spacing w:val="40"/>
          <w:sz w:val="24"/>
          <w:highlight w:val="magenta"/>
        </w:rPr>
        <w:t> </w:t>
      </w:r>
      <w:r>
        <w:rPr>
          <w:b/>
          <w:color w:val="333333"/>
          <w:sz w:val="24"/>
          <w:highlight w:val="magenta"/>
        </w:rPr>
        <w:t>lipoprotein (a)</w:t>
      </w:r>
      <w:r>
        <w:rPr>
          <w:b/>
          <w:color w:val="333333"/>
          <w:spacing w:val="-5"/>
          <w:sz w:val="24"/>
          <w:highlight w:val="magenta"/>
        </w:rPr>
        <w:t> </w:t>
      </w:r>
      <w:r>
        <w:rPr>
          <w:b/>
          <w:color w:val="333333"/>
          <w:sz w:val="24"/>
          <w:highlight w:val="magenta"/>
        </w:rPr>
        <w:t>concentration</w:t>
      </w:r>
      <w:r>
        <w:rPr>
          <w:b/>
          <w:color w:val="333333"/>
          <w:spacing w:val="-7"/>
          <w:sz w:val="24"/>
          <w:highlight w:val="magenta"/>
        </w:rPr>
        <w:t> </w:t>
      </w:r>
      <w:r>
        <w:rPr>
          <w:b/>
          <w:color w:val="333333"/>
          <w:sz w:val="24"/>
          <w:highlight w:val="magenta"/>
        </w:rPr>
        <w:t>in</w:t>
      </w:r>
      <w:r>
        <w:rPr>
          <w:b/>
          <w:color w:val="333333"/>
          <w:spacing w:val="-2"/>
          <w:sz w:val="24"/>
          <w:highlight w:val="magenta"/>
        </w:rPr>
        <w:t> </w:t>
      </w:r>
      <w:r>
        <w:rPr>
          <w:b/>
          <w:color w:val="333333"/>
          <w:sz w:val="24"/>
          <w:highlight w:val="magenta"/>
        </w:rPr>
        <w:t>the</w:t>
      </w:r>
      <w:r>
        <w:rPr>
          <w:b/>
          <w:color w:val="333333"/>
          <w:spacing w:val="-4"/>
          <w:sz w:val="24"/>
          <w:highlight w:val="magenta"/>
        </w:rPr>
        <w:t> </w:t>
      </w:r>
      <w:r>
        <w:rPr>
          <w:b/>
          <w:color w:val="333333"/>
          <w:sz w:val="24"/>
          <w:highlight w:val="magenta"/>
        </w:rPr>
        <w:t>West</w:t>
      </w:r>
      <w:r>
        <w:rPr>
          <w:b/>
          <w:color w:val="333333"/>
          <w:spacing w:val="-5"/>
          <w:sz w:val="24"/>
          <w:highlight w:val="magenta"/>
        </w:rPr>
        <w:t> </w:t>
      </w:r>
      <w:r>
        <w:rPr>
          <w:b/>
          <w:color w:val="333333"/>
          <w:sz w:val="24"/>
          <w:highlight w:val="magenta"/>
        </w:rPr>
        <w:t>of</w:t>
      </w:r>
      <w:r>
        <w:rPr>
          <w:b/>
          <w:color w:val="333333"/>
          <w:spacing w:val="-5"/>
          <w:sz w:val="24"/>
          <w:highlight w:val="magenta"/>
        </w:rPr>
        <w:t> </w:t>
      </w:r>
      <w:r>
        <w:rPr>
          <w:b/>
          <w:color w:val="333333"/>
          <w:sz w:val="24"/>
          <w:highlight w:val="magenta"/>
        </w:rPr>
        <w:t>Scotland</w:t>
      </w:r>
      <w:r>
        <w:rPr>
          <w:b/>
          <w:color w:val="333333"/>
          <w:sz w:val="24"/>
        </w:rPr>
        <w:t> </w:t>
      </w:r>
      <w:r>
        <w:rPr>
          <w:b/>
          <w:color w:val="333333"/>
          <w:sz w:val="24"/>
          <w:highlight w:val="magenta"/>
        </w:rPr>
        <w:t>Coronary Prevention Study cohort</w:t>
      </w:r>
    </w:p>
    <w:p xmlns:wp14="http://schemas.microsoft.com/office/word/2010/wordml" w14:paraId="58369C88" wp14:textId="77777777">
      <w:pPr>
        <w:spacing w:before="273"/>
        <w:ind w:left="307" w:right="0" w:firstLine="0"/>
        <w:jc w:val="left"/>
        <w:rPr>
          <w:b/>
          <w:sz w:val="24"/>
        </w:rPr>
      </w:pPr>
      <w:bookmarkStart w:name="Background" w:id="26"/>
      <w:bookmarkEnd w:id="26"/>
      <w:r>
        <w:rPr/>
      </w:r>
      <w:r>
        <w:rPr>
          <w:b/>
          <w:color w:val="333333"/>
          <w:spacing w:val="-2"/>
          <w:sz w:val="24"/>
        </w:rPr>
        <w:t>Background</w:t>
      </w:r>
    </w:p>
    <w:p xmlns:wp14="http://schemas.microsoft.com/office/word/2010/wordml" w14:paraId="727C9065" wp14:textId="77777777">
      <w:pPr>
        <w:pStyle w:val="BodyText"/>
        <w:spacing w:before="4"/>
        <w:ind w:left="307" w:right="489"/>
      </w:pPr>
      <w:r>
        <w:rPr/>
      </w:r>
      <w:r>
        <w:rPr>
          <w:color w:val="333333"/>
          <w:highlight w:val="yellow"/>
        </w:rPr>
        <w:t>An</w:t>
      </w:r>
      <w:r>
        <w:rPr>
          <w:color w:val="333333"/>
          <w:spacing w:val="-3"/>
          <w:highlight w:val="yellow"/>
        </w:rPr>
        <w:t> </w:t>
      </w:r>
      <w:r>
        <w:rPr>
          <w:color w:val="333333"/>
          <w:highlight w:val="yellow"/>
        </w:rPr>
        <w:t>elevated</w:t>
      </w:r>
      <w:r>
        <w:rPr>
          <w:color w:val="333333"/>
          <w:spacing w:val="-3"/>
          <w:highlight w:val="yellow"/>
        </w:rPr>
        <w:t> </w:t>
      </w:r>
      <w:r>
        <w:rPr>
          <w:color w:val="333333"/>
          <w:highlight w:val="yellow"/>
        </w:rPr>
        <w:t>plasma</w:t>
      </w:r>
      <w:r>
        <w:rPr>
          <w:color w:val="333333"/>
          <w:spacing w:val="-3"/>
          <w:highlight w:val="yellow"/>
        </w:rPr>
        <w:t> </w:t>
      </w:r>
      <w:r>
        <w:rPr>
          <w:color w:val="333333"/>
          <w:highlight w:val="yellow"/>
        </w:rPr>
        <w:t>lipoprotein</w:t>
      </w:r>
      <w:r>
        <w:rPr>
          <w:color w:val="333333"/>
          <w:spacing w:val="-3"/>
          <w:highlight w:val="yellow"/>
        </w:rPr>
        <w:t> </w:t>
      </w:r>
      <w:r>
        <w:rPr>
          <w:color w:val="333333"/>
          <w:highlight w:val="yellow"/>
        </w:rPr>
        <w:t>(a)</w:t>
      </w:r>
      <w:r>
        <w:rPr>
          <w:color w:val="333333"/>
          <w:spacing w:val="-4"/>
          <w:highlight w:val="yellow"/>
        </w:rPr>
        <w:t> </w:t>
      </w:r>
      <w:r>
        <w:rPr>
          <w:color w:val="333333"/>
          <w:highlight w:val="yellow"/>
        </w:rPr>
        <w:t>[Lp(a)]</w:t>
      </w:r>
      <w:r>
        <w:rPr>
          <w:color w:val="333333"/>
          <w:spacing w:val="-6"/>
          <w:highlight w:val="yellow"/>
        </w:rPr>
        <w:t> </w:t>
      </w:r>
      <w:r>
        <w:rPr>
          <w:color w:val="333333"/>
          <w:highlight w:val="yellow"/>
        </w:rPr>
        <w:t>concentration</w:t>
      </w:r>
      <w:r>
        <w:rPr>
          <w:color w:val="333333"/>
          <w:spacing w:val="-3"/>
          <w:highlight w:val="yellow"/>
        </w:rPr>
        <w:t> </w:t>
      </w:r>
      <w:r>
        <w:rPr>
          <w:color w:val="333333"/>
          <w:highlight w:val="yellow"/>
        </w:rPr>
        <w:t>is</w:t>
      </w:r>
      <w:r>
        <w:rPr>
          <w:color w:val="333333"/>
          <w:spacing w:val="-4"/>
          <w:highlight w:val="yellow"/>
        </w:rPr>
        <w:t> </w:t>
      </w:r>
      <w:r>
        <w:rPr>
          <w:color w:val="333333"/>
          <w:highlight w:val="yellow"/>
        </w:rPr>
        <w:t>an</w:t>
      </w:r>
      <w:r>
        <w:rPr>
          <w:color w:val="333333"/>
          <w:spacing w:val="-3"/>
          <w:highlight w:val="yellow"/>
        </w:rPr>
        <w:t> </w:t>
      </w:r>
      <w:r>
        <w:rPr>
          <w:color w:val="333333"/>
          <w:highlight w:val="yellow"/>
        </w:rPr>
        <w:t>independent</w:t>
      </w:r>
      <w:r>
        <w:rPr>
          <w:color w:val="333333"/>
          <w:spacing w:val="-6"/>
          <w:highlight w:val="yellow"/>
        </w:rPr>
        <w:t> </w:t>
      </w:r>
      <w:r>
        <w:rPr>
          <w:color w:val="333333"/>
          <w:highlight w:val="yellow"/>
        </w:rPr>
        <w:t>risk</w:t>
      </w:r>
      <w:r>
        <w:rPr>
          <w:color w:val="333333"/>
          <w:spacing w:val="-4"/>
          <w:highlight w:val="yellow"/>
        </w:rPr>
        <w:t> </w:t>
      </w:r>
      <w:r>
        <w:rPr>
          <w:color w:val="333333"/>
          <w:highlight w:val="yellow"/>
        </w:rPr>
        <w:t>factor</w:t>
      </w:r>
      <w:r>
        <w:rPr>
          <w:color w:val="333333"/>
        </w:rPr>
        <w:t> </w:t>
      </w:r>
      <w:r>
        <w:rPr>
          <w:color w:val="333333"/>
          <w:highlight w:val="yellow"/>
        </w:rPr>
        <w:t>for coronary heart disease.</w:t>
      </w:r>
      <w:r>
        <w:rPr>
          <w:color w:val="333333"/>
          <w:spacing w:val="40"/>
          <w:highlight w:val="yellow"/>
        </w:rPr>
        <w:t> </w:t>
      </w:r>
      <w:r>
        <w:rPr>
          <w:color w:val="333333"/>
          <w:highlight w:val="yellow"/>
        </w:rPr>
        <w:t>Plasma Lp(a) levels are believed to be predominantly</w:t>
      </w:r>
      <w:r>
        <w:rPr>
          <w:color w:val="333333"/>
        </w:rPr>
        <w:t> </w:t>
      </w:r>
      <w:r>
        <w:rPr>
          <w:color w:val="333333"/>
          <w:highlight w:val="yellow"/>
        </w:rPr>
        <w:t>controlled by the </w:t>
      </w:r>
      <w:r>
        <w:rPr>
          <w:i/>
          <w:color w:val="333333"/>
          <w:highlight w:val="yellow"/>
        </w:rPr>
        <w:t>APO(a) </w:t>
      </w:r>
      <w:r>
        <w:rPr>
          <w:color w:val="333333"/>
          <w:highlight w:val="yellow"/>
        </w:rPr>
        <w:t>gene, which encodes the apo(a) glycoprotein moiety of the</w:t>
      </w:r>
      <w:r>
        <w:rPr>
          <w:color w:val="333333"/>
        </w:rPr>
        <w:t> </w:t>
      </w:r>
      <w:r>
        <w:rPr>
          <w:color w:val="333333"/>
          <w:highlight w:val="yellow"/>
        </w:rPr>
        <w:t>Lp(a) particle.</w:t>
      </w:r>
      <w:r>
        <w:rPr>
          <w:color w:val="333333"/>
          <w:spacing w:val="40"/>
          <w:highlight w:val="yellow"/>
        </w:rPr>
        <w:t> </w:t>
      </w:r>
      <w:r>
        <w:rPr>
          <w:color w:val="333333"/>
          <w:highlight w:val="yellow"/>
        </w:rPr>
        <w:t>However, other parameters in the lipoprotein profile as well as co-existing disease states or personal traits have been proposed as co-variates.</w:t>
      </w:r>
    </w:p>
    <w:p xmlns:wp14="http://schemas.microsoft.com/office/word/2010/wordml" w14:paraId="48A21919" wp14:textId="77777777">
      <w:pPr>
        <w:pStyle w:val="BodyText"/>
      </w:pPr>
    </w:p>
    <w:p xmlns:wp14="http://schemas.microsoft.com/office/word/2010/wordml" w14:paraId="15FF2417" wp14:textId="77777777">
      <w:pPr>
        <w:pStyle w:val="Heading3"/>
        <w:spacing w:line="275" w:lineRule="exact"/>
      </w:pPr>
      <w:bookmarkStart w:name="Methods" w:id="28"/>
      <w:bookmarkEnd w:id="28"/>
      <w:r>
        <w:rPr>
          <w:b w:val="0"/>
        </w:rPr>
      </w:r>
      <w:r>
        <w:rPr>
          <w:color w:val="333333"/>
          <w:spacing w:val="-2"/>
        </w:rPr>
        <w:t>Methods</w:t>
      </w:r>
    </w:p>
    <w:p xmlns:wp14="http://schemas.microsoft.com/office/word/2010/wordml" w14:paraId="00B6D353" wp14:textId="77777777">
      <w:pPr>
        <w:pStyle w:val="BodyText"/>
        <w:ind w:left="307" w:right="399"/>
      </w:pPr>
      <w:bookmarkStart w:name="In order to examine these potential cont" w:id="29"/>
      <w:bookmarkEnd w:id="29"/>
      <w:r>
        <w:rPr/>
      </w:r>
      <w:r>
        <w:rPr>
          <w:color w:val="333333"/>
          <w:highlight w:val="cyan"/>
        </w:rPr>
        <w:t>In</w:t>
      </w:r>
      <w:r>
        <w:rPr>
          <w:color w:val="333333"/>
          <w:spacing w:val="-2"/>
          <w:highlight w:val="cyan"/>
        </w:rPr>
        <w:t> </w:t>
      </w:r>
      <w:r>
        <w:rPr>
          <w:color w:val="333333"/>
          <w:highlight w:val="cyan"/>
        </w:rPr>
        <w:t>order</w:t>
      </w:r>
      <w:r>
        <w:rPr>
          <w:color w:val="333333"/>
          <w:spacing w:val="-3"/>
          <w:highlight w:val="cyan"/>
        </w:rPr>
        <w:t> </w:t>
      </w:r>
      <w:r>
        <w:rPr>
          <w:color w:val="333333"/>
          <w:highlight w:val="cyan"/>
        </w:rPr>
        <w:t>to</w:t>
      </w:r>
      <w:r>
        <w:rPr>
          <w:color w:val="333333"/>
          <w:spacing w:val="-1"/>
          <w:highlight w:val="cyan"/>
        </w:rPr>
        <w:t> </w:t>
      </w:r>
      <w:r>
        <w:rPr>
          <w:color w:val="333333"/>
          <w:highlight w:val="cyan"/>
        </w:rPr>
        <w:t>examine</w:t>
      </w:r>
      <w:r>
        <w:rPr>
          <w:color w:val="333333"/>
          <w:spacing w:val="-2"/>
          <w:highlight w:val="cyan"/>
        </w:rPr>
        <w:t> </w:t>
      </w:r>
      <w:r>
        <w:rPr>
          <w:color w:val="333333"/>
          <w:highlight w:val="cyan"/>
        </w:rPr>
        <w:t>these</w:t>
      </w:r>
      <w:r>
        <w:rPr>
          <w:color w:val="333333"/>
          <w:spacing w:val="-2"/>
          <w:highlight w:val="cyan"/>
        </w:rPr>
        <w:t> </w:t>
      </w:r>
      <w:r>
        <w:rPr>
          <w:color w:val="333333"/>
          <w:highlight w:val="cyan"/>
        </w:rPr>
        <w:t>potential</w:t>
      </w:r>
      <w:r>
        <w:rPr>
          <w:color w:val="333333"/>
          <w:spacing w:val="-2"/>
          <w:highlight w:val="cyan"/>
        </w:rPr>
        <w:t> </w:t>
      </w:r>
      <w:r>
        <w:rPr>
          <w:color w:val="333333"/>
          <w:highlight w:val="cyan"/>
        </w:rPr>
        <w:t>controlling</w:t>
      </w:r>
      <w:r>
        <w:rPr>
          <w:color w:val="333333"/>
          <w:spacing w:val="-2"/>
          <w:highlight w:val="cyan"/>
        </w:rPr>
        <w:t> </w:t>
      </w:r>
      <w:r>
        <w:rPr>
          <w:color w:val="333333"/>
          <w:highlight w:val="cyan"/>
        </w:rPr>
        <w:t>factors</w:t>
      </w:r>
      <w:r>
        <w:rPr>
          <w:color w:val="333333"/>
          <w:spacing w:val="-3"/>
          <w:highlight w:val="cyan"/>
        </w:rPr>
        <w:t> </w:t>
      </w:r>
      <w:r>
        <w:rPr>
          <w:color w:val="333333"/>
          <w:highlight w:val="cyan"/>
        </w:rPr>
        <w:t>in</w:t>
      </w:r>
      <w:r>
        <w:rPr>
          <w:color w:val="333333"/>
          <w:spacing w:val="-2"/>
          <w:highlight w:val="cyan"/>
        </w:rPr>
        <w:t> </w:t>
      </w:r>
      <w:r>
        <w:rPr>
          <w:color w:val="333333"/>
          <w:highlight w:val="cyan"/>
        </w:rPr>
        <w:t>greater</w:t>
      </w:r>
      <w:r>
        <w:rPr>
          <w:color w:val="333333"/>
          <w:spacing w:val="-3"/>
          <w:highlight w:val="cyan"/>
        </w:rPr>
        <w:t> </w:t>
      </w:r>
      <w:r>
        <w:rPr>
          <w:color w:val="333333"/>
          <w:highlight w:val="cyan"/>
        </w:rPr>
        <w:t>detail</w:t>
      </w:r>
      <w:r>
        <w:rPr>
          <w:color w:val="333333"/>
          <w:spacing w:val="-2"/>
          <w:highlight w:val="cyan"/>
        </w:rPr>
        <w:t> </w:t>
      </w:r>
      <w:r>
        <w:rPr>
          <w:color w:val="333333"/>
          <w:highlight w:val="cyan"/>
        </w:rPr>
        <w:t>than</w:t>
      </w:r>
      <w:r>
        <w:rPr>
          <w:color w:val="333333"/>
          <w:spacing w:val="-2"/>
          <w:highlight w:val="cyan"/>
        </w:rPr>
        <w:t> </w:t>
      </w:r>
      <w:r>
        <w:rPr>
          <w:color w:val="333333"/>
          <w:highlight w:val="cyan"/>
        </w:rPr>
        <w:t>previously</w:t>
      </w:r>
      <w:r>
        <w:rPr>
          <w:color w:val="333333"/>
        </w:rPr>
        <w:t> </w:t>
      </w:r>
      <w:r>
        <w:rPr>
          <w:color w:val="333333"/>
          <w:highlight w:val="cyan"/>
        </w:rPr>
        <w:t>possible, 1,760 unrelated Caucasian subjects were studied, from which were</w:t>
      </w:r>
      <w:r>
        <w:rPr>
          <w:color w:val="333333"/>
        </w:rPr>
        <w:t> </w:t>
      </w:r>
      <w:r>
        <w:rPr>
          <w:color w:val="333333"/>
          <w:highlight w:val="cyan"/>
        </w:rPr>
        <w:t>identified 907 with a single expressing </w:t>
      </w:r>
      <w:r>
        <w:rPr>
          <w:i/>
          <w:color w:val="333333"/>
          <w:highlight w:val="cyan"/>
        </w:rPr>
        <w:t>APO(a) </w:t>
      </w:r>
      <w:r>
        <w:rPr>
          <w:color w:val="333333"/>
          <w:highlight w:val="cyan"/>
        </w:rPr>
        <w:t>allele.</w:t>
      </w:r>
      <w:r>
        <w:rPr>
          <w:color w:val="333333"/>
          <w:spacing w:val="40"/>
          <w:highlight w:val="cyan"/>
        </w:rPr>
        <w:t> </w:t>
      </w:r>
      <w:r>
        <w:rPr>
          <w:color w:val="333333"/>
          <w:highlight w:val="cyan"/>
        </w:rPr>
        <w:t>This strategy was taken to</w:t>
      </w:r>
      <w:r>
        <w:rPr>
          <w:color w:val="333333"/>
        </w:rPr>
        <w:t> </w:t>
      </w:r>
      <w:r>
        <w:rPr>
          <w:color w:val="333333"/>
          <w:highlight w:val="cyan"/>
        </w:rPr>
        <w:t>obviate</w:t>
      </w:r>
      <w:r>
        <w:rPr>
          <w:color w:val="333333"/>
          <w:spacing w:val="-2"/>
          <w:highlight w:val="cyan"/>
        </w:rPr>
        <w:t> </w:t>
      </w:r>
      <w:r>
        <w:rPr>
          <w:color w:val="333333"/>
          <w:highlight w:val="cyan"/>
        </w:rPr>
        <w:t>the</w:t>
      </w:r>
      <w:r>
        <w:rPr>
          <w:color w:val="333333"/>
          <w:spacing w:val="-2"/>
          <w:highlight w:val="cyan"/>
        </w:rPr>
        <w:t> </w:t>
      </w:r>
      <w:r>
        <w:rPr>
          <w:color w:val="333333"/>
          <w:highlight w:val="cyan"/>
        </w:rPr>
        <w:t>difficulty</w:t>
      </w:r>
      <w:r>
        <w:rPr>
          <w:color w:val="333333"/>
          <w:spacing w:val="-3"/>
          <w:highlight w:val="cyan"/>
        </w:rPr>
        <w:t> </w:t>
      </w:r>
      <w:r>
        <w:rPr>
          <w:color w:val="333333"/>
          <w:highlight w:val="cyan"/>
        </w:rPr>
        <w:t>in</w:t>
      </w:r>
      <w:r>
        <w:rPr>
          <w:color w:val="333333"/>
          <w:spacing w:val="-2"/>
          <w:highlight w:val="cyan"/>
        </w:rPr>
        <w:t> </w:t>
      </w:r>
      <w:r>
        <w:rPr>
          <w:color w:val="333333"/>
          <w:highlight w:val="cyan"/>
        </w:rPr>
        <w:t>dealing</w:t>
      </w:r>
      <w:r>
        <w:rPr>
          <w:color w:val="333333"/>
          <w:spacing w:val="-2"/>
          <w:highlight w:val="cyan"/>
        </w:rPr>
        <w:t> </w:t>
      </w:r>
      <w:r>
        <w:rPr>
          <w:color w:val="333333"/>
          <w:highlight w:val="cyan"/>
        </w:rPr>
        <w:t>with</w:t>
      </w:r>
      <w:r>
        <w:rPr>
          <w:color w:val="333333"/>
          <w:spacing w:val="-2"/>
          <w:highlight w:val="cyan"/>
        </w:rPr>
        <w:t> </w:t>
      </w:r>
      <w:r>
        <w:rPr>
          <w:color w:val="333333"/>
          <w:highlight w:val="cyan"/>
        </w:rPr>
        <w:t>the</w:t>
      </w:r>
      <w:r>
        <w:rPr>
          <w:color w:val="333333"/>
          <w:spacing w:val="-2"/>
          <w:highlight w:val="cyan"/>
        </w:rPr>
        <w:t> </w:t>
      </w:r>
      <w:r>
        <w:rPr>
          <w:color w:val="333333"/>
          <w:highlight w:val="cyan"/>
        </w:rPr>
        <w:t>co-expression</w:t>
      </w:r>
      <w:r>
        <w:rPr>
          <w:color w:val="333333"/>
          <w:spacing w:val="-2"/>
          <w:highlight w:val="cyan"/>
        </w:rPr>
        <w:t> </w:t>
      </w:r>
      <w:r>
        <w:rPr>
          <w:color w:val="333333"/>
          <w:highlight w:val="cyan"/>
        </w:rPr>
        <w:t>of</w:t>
      </w:r>
      <w:r>
        <w:rPr>
          <w:color w:val="333333"/>
          <w:spacing w:val="-5"/>
          <w:highlight w:val="cyan"/>
        </w:rPr>
        <w:t> </w:t>
      </w:r>
      <w:r>
        <w:rPr>
          <w:color w:val="333333"/>
          <w:highlight w:val="cyan"/>
        </w:rPr>
        <w:t>different</w:t>
      </w:r>
      <w:r>
        <w:rPr>
          <w:color w:val="333333"/>
          <w:spacing w:val="-5"/>
          <w:highlight w:val="cyan"/>
        </w:rPr>
        <w:t> </w:t>
      </w:r>
      <w:r>
        <w:rPr>
          <w:color w:val="333333"/>
          <w:highlight w:val="cyan"/>
        </w:rPr>
        <w:t>apo(a)</w:t>
      </w:r>
      <w:r>
        <w:rPr>
          <w:color w:val="333333"/>
          <w:spacing w:val="-3"/>
          <w:highlight w:val="cyan"/>
        </w:rPr>
        <w:t> </w:t>
      </w:r>
      <w:r>
        <w:rPr>
          <w:color w:val="333333"/>
          <w:highlight w:val="cyan"/>
        </w:rPr>
        <w:t>isoforms</w:t>
      </w:r>
      <w:r>
        <w:rPr>
          <w:color w:val="333333"/>
          <w:spacing w:val="-3"/>
          <w:highlight w:val="cyan"/>
        </w:rPr>
        <w:t> </w:t>
      </w:r>
      <w:r>
        <w:rPr>
          <w:color w:val="333333"/>
          <w:highlight w:val="cyan"/>
        </w:rPr>
        <w:t>and</w:t>
      </w:r>
      <w:r>
        <w:rPr>
          <w:color w:val="333333"/>
        </w:rPr>
        <w:t> </w:t>
      </w:r>
      <w:r>
        <w:rPr>
          <w:color w:val="333333"/>
          <w:highlight w:val="cyan"/>
        </w:rPr>
        <w:t>the resulting compound plasma Lp(a) level.</w:t>
      </w:r>
      <w:r>
        <w:rPr>
          <w:color w:val="333333"/>
          <w:spacing w:val="40"/>
          <w:highlight w:val="cyan"/>
        </w:rPr>
        <w:t> </w:t>
      </w:r>
      <w:r>
        <w:rPr>
          <w:color w:val="333333"/>
          <w:highlight w:val="cyan"/>
        </w:rPr>
        <w:t>After cube root transformation of the</w:t>
      </w:r>
      <w:r>
        <w:rPr>
          <w:color w:val="333333"/>
        </w:rPr>
        <w:t> </w:t>
      </w:r>
      <w:r>
        <w:rPr>
          <w:color w:val="333333"/>
          <w:highlight w:val="cyan"/>
        </w:rPr>
        <w:t>plasma Lp(a) levels to normalise their distribution, a series of correlates were</w:t>
      </w:r>
      <w:r>
        <w:rPr>
          <w:color w:val="333333"/>
        </w:rPr>
        <w:t> </w:t>
      </w:r>
      <w:r>
        <w:rPr>
          <w:color w:val="333333"/>
          <w:spacing w:val="-2"/>
          <w:highlight w:val="cyan"/>
        </w:rPr>
        <w:t>computed.</w:t>
      </w:r>
    </w:p>
    <w:p xmlns:wp14="http://schemas.microsoft.com/office/word/2010/wordml" w14:paraId="434442CF" wp14:textId="77777777">
      <w:pPr>
        <w:pStyle w:val="Heading3"/>
        <w:spacing w:before="273"/>
      </w:pPr>
      <w:bookmarkStart w:name="Results" w:id="30"/>
      <w:bookmarkEnd w:id="30"/>
      <w:r>
        <w:rPr>
          <w:b w:val="0"/>
        </w:rPr>
      </w:r>
      <w:r>
        <w:rPr>
          <w:color w:val="333333"/>
          <w:spacing w:val="-2"/>
        </w:rPr>
        <w:t>Results</w:t>
      </w:r>
    </w:p>
    <w:p xmlns:wp14="http://schemas.microsoft.com/office/word/2010/wordml" w14:paraId="03D90BD8" wp14:textId="77777777">
      <w:pPr>
        <w:pStyle w:val="BodyText"/>
        <w:spacing w:before="4"/>
        <w:ind w:left="307" w:right="399"/>
      </w:pPr>
      <w:bookmarkStart w:name="There was no good correlation between Lp" w:id="31"/>
      <w:bookmarkEnd w:id="31"/>
      <w:r>
        <w:rPr/>
      </w:r>
      <w:r>
        <w:rPr>
          <w:color w:val="333333"/>
          <w:highlight w:val="lightGray"/>
        </w:rPr>
        <w:t>There</w:t>
      </w:r>
      <w:r>
        <w:rPr>
          <w:color w:val="333333"/>
          <w:spacing w:val="-3"/>
          <w:highlight w:val="lightGray"/>
        </w:rPr>
        <w:t> </w:t>
      </w:r>
      <w:r>
        <w:rPr>
          <w:color w:val="333333"/>
          <w:highlight w:val="lightGray"/>
        </w:rPr>
        <w:t>was</w:t>
      </w:r>
      <w:r>
        <w:rPr>
          <w:color w:val="333333"/>
          <w:spacing w:val="-4"/>
          <w:highlight w:val="lightGray"/>
        </w:rPr>
        <w:t> </w:t>
      </w:r>
      <w:r>
        <w:rPr>
          <w:color w:val="333333"/>
          <w:highlight w:val="lightGray"/>
        </w:rPr>
        <w:t>no</w:t>
      </w:r>
      <w:r>
        <w:rPr>
          <w:color w:val="333333"/>
          <w:spacing w:val="-3"/>
          <w:highlight w:val="lightGray"/>
        </w:rPr>
        <w:t> </w:t>
      </w:r>
      <w:r>
        <w:rPr>
          <w:color w:val="333333"/>
          <w:highlight w:val="lightGray"/>
        </w:rPr>
        <w:t>good</w:t>
      </w:r>
      <w:r>
        <w:rPr>
          <w:color w:val="333333"/>
          <w:spacing w:val="-3"/>
          <w:highlight w:val="lightGray"/>
        </w:rPr>
        <w:t> </w:t>
      </w:r>
      <w:r>
        <w:rPr>
          <w:color w:val="333333"/>
          <w:highlight w:val="lightGray"/>
        </w:rPr>
        <w:t>correlation</w:t>
      </w:r>
      <w:r>
        <w:rPr>
          <w:color w:val="333333"/>
          <w:spacing w:val="-3"/>
          <w:highlight w:val="lightGray"/>
        </w:rPr>
        <w:t> </w:t>
      </w:r>
      <w:r>
        <w:rPr>
          <w:color w:val="333333"/>
          <w:highlight w:val="lightGray"/>
        </w:rPr>
        <w:t>between</w:t>
      </w:r>
      <w:r>
        <w:rPr>
          <w:color w:val="333333"/>
          <w:spacing w:val="-3"/>
          <w:highlight w:val="lightGray"/>
        </w:rPr>
        <w:t> </w:t>
      </w:r>
      <w:r>
        <w:rPr>
          <w:color w:val="333333"/>
          <w:highlight w:val="lightGray"/>
        </w:rPr>
        <w:t>Lp(a)</w:t>
      </w:r>
      <w:r>
        <w:rPr>
          <w:color w:val="333333"/>
          <w:spacing w:val="-4"/>
          <w:highlight w:val="lightGray"/>
        </w:rPr>
        <w:t> </w:t>
      </w:r>
      <w:r>
        <w:rPr>
          <w:color w:val="333333"/>
          <w:highlight w:val="lightGray"/>
        </w:rPr>
        <w:t>concentration</w:t>
      </w:r>
      <w:r>
        <w:rPr>
          <w:color w:val="333333"/>
          <w:spacing w:val="-3"/>
          <w:highlight w:val="lightGray"/>
        </w:rPr>
        <w:t> </w:t>
      </w:r>
      <w:r>
        <w:rPr>
          <w:color w:val="333333"/>
          <w:highlight w:val="lightGray"/>
        </w:rPr>
        <w:t>and</w:t>
      </w:r>
      <w:r>
        <w:rPr>
          <w:color w:val="333333"/>
          <w:spacing w:val="-3"/>
          <w:highlight w:val="lightGray"/>
        </w:rPr>
        <w:t> </w:t>
      </w:r>
      <w:r>
        <w:rPr>
          <w:color w:val="333333"/>
          <w:highlight w:val="lightGray"/>
        </w:rPr>
        <w:t>any</w:t>
      </w:r>
      <w:r>
        <w:rPr>
          <w:color w:val="333333"/>
          <w:spacing w:val="-4"/>
          <w:highlight w:val="lightGray"/>
        </w:rPr>
        <w:t> </w:t>
      </w:r>
      <w:r>
        <w:rPr>
          <w:color w:val="333333"/>
          <w:highlight w:val="lightGray"/>
        </w:rPr>
        <w:t>other</w:t>
      </w:r>
      <w:r>
        <w:rPr>
          <w:color w:val="333333"/>
          <w:spacing w:val="-4"/>
          <w:highlight w:val="lightGray"/>
        </w:rPr>
        <w:t> </w:t>
      </w:r>
      <w:r>
        <w:rPr>
          <w:color w:val="333333"/>
          <w:highlight w:val="lightGray"/>
        </w:rPr>
        <w:t>measured</w:t>
      </w:r>
      <w:r>
        <w:rPr>
          <w:color w:val="333333"/>
        </w:rPr>
        <w:t> </w:t>
      </w:r>
      <w:r>
        <w:rPr>
          <w:color w:val="333333"/>
          <w:highlight w:val="lightGray"/>
        </w:rPr>
        <w:t>lipid or lipoprotein in the lipid profile or with any other variable examined, with the</w:t>
      </w:r>
      <w:r>
        <w:rPr>
          <w:color w:val="333333"/>
        </w:rPr>
        <w:t> </w:t>
      </w:r>
      <w:r>
        <w:rPr>
          <w:color w:val="333333"/>
          <w:highlight w:val="lightGray"/>
        </w:rPr>
        <w:t>important exception of the length of the expressed apo(a) isoform (r=-0.491,</w:t>
      </w:r>
      <w:r>
        <w:rPr>
          <w:color w:val="333333"/>
        </w:rPr>
        <w:t> </w:t>
      </w:r>
      <w:r>
        <w:rPr>
          <w:i/>
          <w:color w:val="333333"/>
          <w:spacing w:val="-2"/>
          <w:highlight w:val="lightGray"/>
        </w:rPr>
        <w:t>P</w:t>
      </w:r>
      <w:r>
        <w:rPr>
          <w:color w:val="333333"/>
          <w:spacing w:val="-2"/>
          <w:highlight w:val="lightGray"/>
        </w:rPr>
        <w:t>=0.0001).</w:t>
      </w:r>
    </w:p>
    <w:p xmlns:wp14="http://schemas.microsoft.com/office/word/2010/wordml" w14:paraId="6BD18F9B" wp14:textId="77777777">
      <w:pPr>
        <w:pStyle w:val="BodyText"/>
        <w:spacing w:before="1"/>
      </w:pPr>
    </w:p>
    <w:p xmlns:wp14="http://schemas.microsoft.com/office/word/2010/wordml" w14:paraId="6B9F341D" wp14:textId="77777777">
      <w:pPr>
        <w:pStyle w:val="Heading3"/>
        <w:spacing w:line="275" w:lineRule="exact"/>
      </w:pPr>
      <w:bookmarkStart w:name="Conclusion" w:id="32"/>
      <w:bookmarkEnd w:id="32"/>
      <w:r>
        <w:rPr>
          <w:b w:val="0"/>
        </w:rPr>
      </w:r>
      <w:r>
        <w:rPr>
          <w:color w:val="333333"/>
          <w:spacing w:val="-2"/>
        </w:rPr>
        <w:t>Conclusion</w:t>
      </w:r>
    </w:p>
    <w:p xmlns:wp14="http://schemas.microsoft.com/office/word/2010/wordml" w14:paraId="23652C54" wp14:textId="77777777">
      <w:pPr>
        <w:pStyle w:val="BodyText"/>
        <w:ind w:left="307" w:right="682"/>
        <w:jc w:val="both"/>
      </w:pPr>
      <w:bookmarkStart w:name="We conclude that in this population the " w:id="33"/>
      <w:bookmarkEnd w:id="33"/>
      <w:r>
        <w:rPr/>
      </w:r>
      <w:r>
        <w:rPr>
          <w:color w:val="333333"/>
          <w:highlight w:val="green"/>
        </w:rPr>
        <w:t>We</w:t>
      </w:r>
      <w:r>
        <w:rPr>
          <w:color w:val="333333"/>
          <w:spacing w:val="-2"/>
          <w:highlight w:val="green"/>
        </w:rPr>
        <w:t> </w:t>
      </w:r>
      <w:r>
        <w:rPr>
          <w:color w:val="333333"/>
          <w:highlight w:val="green"/>
        </w:rPr>
        <w:t>conclude</w:t>
      </w:r>
      <w:r>
        <w:rPr>
          <w:color w:val="333333"/>
          <w:spacing w:val="-2"/>
          <w:highlight w:val="green"/>
        </w:rPr>
        <w:t> </w:t>
      </w:r>
      <w:r>
        <w:rPr>
          <w:color w:val="333333"/>
          <w:highlight w:val="green"/>
        </w:rPr>
        <w:t>that</w:t>
      </w:r>
      <w:r>
        <w:rPr>
          <w:color w:val="333333"/>
          <w:spacing w:val="-5"/>
          <w:highlight w:val="green"/>
        </w:rPr>
        <w:t> </w:t>
      </w:r>
      <w:r>
        <w:rPr>
          <w:color w:val="333333"/>
          <w:highlight w:val="green"/>
        </w:rPr>
        <w:t>in</w:t>
      </w:r>
      <w:r>
        <w:rPr>
          <w:color w:val="333333"/>
          <w:spacing w:val="-2"/>
          <w:highlight w:val="green"/>
        </w:rPr>
        <w:t> </w:t>
      </w:r>
      <w:r>
        <w:rPr>
          <w:color w:val="333333"/>
          <w:highlight w:val="green"/>
        </w:rPr>
        <w:t>this</w:t>
      </w:r>
      <w:r>
        <w:rPr>
          <w:color w:val="333333"/>
          <w:spacing w:val="-3"/>
          <w:highlight w:val="green"/>
        </w:rPr>
        <w:t> </w:t>
      </w:r>
      <w:r>
        <w:rPr>
          <w:color w:val="333333"/>
          <w:highlight w:val="green"/>
        </w:rPr>
        <w:t>population</w:t>
      </w:r>
      <w:r>
        <w:rPr>
          <w:color w:val="333333"/>
          <w:spacing w:val="-2"/>
          <w:highlight w:val="green"/>
        </w:rPr>
        <w:t> </w:t>
      </w:r>
      <w:r>
        <w:rPr>
          <w:color w:val="333333"/>
          <w:highlight w:val="green"/>
        </w:rPr>
        <w:t>the</w:t>
      </w:r>
      <w:r>
        <w:rPr>
          <w:color w:val="333333"/>
          <w:spacing w:val="-2"/>
          <w:highlight w:val="green"/>
        </w:rPr>
        <w:t> </w:t>
      </w:r>
      <w:r>
        <w:rPr>
          <w:color w:val="333333"/>
          <w:highlight w:val="green"/>
        </w:rPr>
        <w:t>plasma</w:t>
      </w:r>
      <w:r>
        <w:rPr>
          <w:color w:val="333333"/>
          <w:spacing w:val="-7"/>
          <w:highlight w:val="green"/>
        </w:rPr>
        <w:t> </w:t>
      </w:r>
      <w:r>
        <w:rPr>
          <w:color w:val="333333"/>
          <w:highlight w:val="green"/>
        </w:rPr>
        <w:t>Lp(a)</w:t>
      </w:r>
      <w:r>
        <w:rPr>
          <w:color w:val="333333"/>
          <w:spacing w:val="-3"/>
          <w:highlight w:val="green"/>
        </w:rPr>
        <w:t> </w:t>
      </w:r>
      <w:r>
        <w:rPr>
          <w:color w:val="333333"/>
          <w:highlight w:val="green"/>
        </w:rPr>
        <w:t>concentration</w:t>
      </w:r>
      <w:r>
        <w:rPr>
          <w:color w:val="333333"/>
          <w:spacing w:val="-2"/>
          <w:highlight w:val="green"/>
        </w:rPr>
        <w:t> </w:t>
      </w:r>
      <w:r>
        <w:rPr>
          <w:color w:val="333333"/>
          <w:highlight w:val="green"/>
        </w:rPr>
        <w:t>is</w:t>
      </w:r>
      <w:r>
        <w:rPr>
          <w:color w:val="333333"/>
          <w:spacing w:val="-3"/>
          <w:highlight w:val="green"/>
        </w:rPr>
        <w:t> </w:t>
      </w:r>
      <w:r>
        <w:rPr>
          <w:color w:val="333333"/>
          <w:highlight w:val="green"/>
        </w:rPr>
        <w:t>not</w:t>
      </w:r>
      <w:r>
        <w:rPr>
          <w:color w:val="333333"/>
          <w:spacing w:val="-5"/>
          <w:highlight w:val="green"/>
        </w:rPr>
        <w:t> </w:t>
      </w:r>
      <w:r>
        <w:rPr>
          <w:color w:val="333333"/>
          <w:highlight w:val="green"/>
        </w:rPr>
        <w:t>predicted</w:t>
      </w:r>
      <w:r>
        <w:rPr>
          <w:color w:val="333333"/>
        </w:rPr>
        <w:t> </w:t>
      </w:r>
      <w:r>
        <w:rPr>
          <w:color w:val="333333"/>
          <w:highlight w:val="green"/>
        </w:rPr>
        <w:t>by the plasma lipid profile, alcohol intake, or smoking status but is predicted, albeit</w:t>
      </w:r>
      <w:r>
        <w:rPr>
          <w:color w:val="333333"/>
        </w:rPr>
        <w:t> </w:t>
      </w:r>
      <w:r>
        <w:rPr>
          <w:color w:val="333333"/>
          <w:highlight w:val="green"/>
        </w:rPr>
        <w:t>incompletely, by the length polymorphism of the </w:t>
      </w:r>
      <w:r>
        <w:rPr>
          <w:i/>
          <w:color w:val="333333"/>
          <w:highlight w:val="green"/>
        </w:rPr>
        <w:t>APO(a) </w:t>
      </w:r>
      <w:r>
        <w:rPr>
          <w:color w:val="333333"/>
          <w:highlight w:val="green"/>
        </w:rPr>
        <w:t>gene.</w:t>
      </w:r>
    </w:p>
    <w:p xmlns:wp14="http://schemas.microsoft.com/office/word/2010/wordml" w14:paraId="238601FE" wp14:textId="77777777">
      <w:pPr>
        <w:pStyle w:val="BodyText"/>
        <w:spacing w:after="0"/>
        <w:jc w:val="both"/>
        <w:sectPr>
          <w:pgSz w:w="11910" w:h="16840" w:orient="portrait"/>
          <w:pgMar w:top="1360" w:right="992" w:bottom="1980" w:left="1133" w:header="0" w:footer="1705"/>
          <w:cols w:num="1"/>
          <w:headerReference w:type="default" r:id="Rc6c1f90084b54092"/>
        </w:sectPr>
      </w:pPr>
    </w:p>
    <w:p xmlns:wp14="http://schemas.microsoft.com/office/word/2010/wordml" w14:paraId="0F3CABC7" wp14:textId="77777777">
      <w:pPr>
        <w:spacing w:line="240" w:lineRule="auto"/>
        <w:ind w:left="307" w:right="0" w:firstLine="0"/>
        <w:rPr>
          <w:sz w:val="20"/>
        </w:rPr>
      </w:pPr>
      <w:r>
        <w:rPr>
          <w:sz w:val="20"/>
        </w:rPr>
        <w:drawing>
          <wp:inline xmlns:wp14="http://schemas.microsoft.com/office/word/2010/wordprocessingDrawing" distT="0" distB="0" distL="0" distR="0" wp14:anchorId="7C647C4A" wp14:editId="7777777">
            <wp:extent cx="5766802" cy="3755136"/>
            <wp:effectExtent l="0" t="0" r="0" b="0"/>
            <wp:docPr id="28" name="Image 28" descr="Secondat: March 2009"/>
            <wp:cNvGraphicFramePr>
              <a:graphicFrameLocks/>
            </wp:cNvGraphicFramePr>
            <a:graphic>
              <a:graphicData uri="http://schemas.openxmlformats.org/drawingml/2006/picture">
                <pic:pic>
                  <pic:nvPicPr>
                    <pic:cNvPr id="28" name="Image 28" descr="Secondat: March 2009"/>
                    <pic:cNvPicPr/>
                  </pic:nvPicPr>
                  <pic:blipFill>
                    <a:blip r:embed="rId21" cstate="print"/>
                    <a:stretch>
                      <a:fillRect/>
                    </a:stretch>
                  </pic:blipFill>
                  <pic:spPr>
                    <a:xfrm>
                      <a:off x="0" y="0"/>
                      <a:ext cx="5766802" cy="3755136"/>
                    </a:xfrm>
                    <a:prstGeom prst="rect">
                      <a:avLst/>
                    </a:prstGeom>
                  </pic:spPr>
                </pic:pic>
              </a:graphicData>
            </a:graphic>
          </wp:inline>
        </w:drawing>
      </w:r>
      <w:r>
        <w:rPr>
          <w:sz w:val="20"/>
        </w:rPr>
      </w:r>
    </w:p>
    <w:p xmlns:wp14="http://schemas.microsoft.com/office/word/2010/wordml" w14:paraId="5B08B5D1" wp14:textId="77777777">
      <w:pPr>
        <w:pStyle w:val="BodyText"/>
        <w:spacing w:before="187"/>
      </w:pPr>
    </w:p>
    <w:p xmlns:wp14="http://schemas.microsoft.com/office/word/2010/wordml" w14:paraId="5D0C47D2" wp14:textId="77777777">
      <w:pPr>
        <w:pStyle w:val="Heading2"/>
      </w:pPr>
      <w:r>
        <w:rPr>
          <w:color w:val="006FC0"/>
        </w:rPr>
        <w:t>HOW DO</w:t>
      </w:r>
      <w:r>
        <w:rPr>
          <w:color w:val="006FC0"/>
          <w:spacing w:val="-4"/>
        </w:rPr>
        <w:t> </w:t>
      </w:r>
      <w:r>
        <w:rPr>
          <w:color w:val="006FC0"/>
        </w:rPr>
        <w:t>I</w:t>
      </w:r>
      <w:r>
        <w:rPr>
          <w:color w:val="006FC0"/>
          <w:spacing w:val="-5"/>
        </w:rPr>
        <w:t> </w:t>
      </w:r>
      <w:r>
        <w:rPr>
          <w:color w:val="006FC0"/>
        </w:rPr>
        <w:t>WRITE THE</w:t>
      </w:r>
      <w:r>
        <w:rPr>
          <w:color w:val="006FC0"/>
          <w:spacing w:val="-3"/>
        </w:rPr>
        <w:t> </w:t>
      </w:r>
      <w:r>
        <w:rPr>
          <w:color w:val="006FC0"/>
        </w:rPr>
        <w:t>FIRST</w:t>
      </w:r>
      <w:r>
        <w:rPr>
          <w:color w:val="006FC0"/>
          <w:spacing w:val="1"/>
        </w:rPr>
        <w:t> </w:t>
      </w:r>
      <w:r>
        <w:rPr>
          <w:color w:val="006FC0"/>
          <w:spacing w:val="-2"/>
        </w:rPr>
        <w:t>DRAFT?</w:t>
      </w:r>
    </w:p>
    <w:p xmlns:wp14="http://schemas.microsoft.com/office/word/2010/wordml" w14:paraId="16DEB4AB" wp14:textId="77777777">
      <w:pPr>
        <w:pStyle w:val="BodyText"/>
        <w:spacing w:before="123"/>
        <w:rPr>
          <w:b/>
        </w:rPr>
      </w:pPr>
    </w:p>
    <w:p xmlns:wp14="http://schemas.microsoft.com/office/word/2010/wordml" w14:paraId="1C56B883" wp14:textId="77777777">
      <w:pPr>
        <w:pStyle w:val="BodyText"/>
        <w:ind w:left="307" w:right="464"/>
      </w:pPr>
      <w:r>
        <w:rPr/>
        <w:t>Writing presents many people with a problem.</w:t>
      </w:r>
      <w:r>
        <w:rPr>
          <w:spacing w:val="40"/>
        </w:rPr>
        <w:t> </w:t>
      </w:r>
      <w:r>
        <w:rPr/>
        <w:t>They simply do not know where to start, or indeed how to start.</w:t>
      </w:r>
      <w:r>
        <w:rPr>
          <w:spacing w:val="80"/>
        </w:rPr>
        <w:t> </w:t>
      </w:r>
      <w:r>
        <w:rPr/>
        <w:t>Sometimes this is simply a confidence issue that may be the result of inexperience.</w:t>
      </w:r>
      <w:r>
        <w:rPr>
          <w:spacing w:val="79"/>
        </w:rPr>
        <w:t> </w:t>
      </w:r>
      <w:r>
        <w:rPr/>
        <w:t>At other times, it may be that they have no clear idea in their minds as to the story they are trying to tell.</w:t>
      </w:r>
      <w:r>
        <w:rPr>
          <w:spacing w:val="40"/>
        </w:rPr>
        <w:t> </w:t>
      </w:r>
      <w:r>
        <w:rPr/>
        <w:t>The solution to the former is practice—the</w:t>
      </w:r>
      <w:r>
        <w:rPr>
          <w:spacing w:val="-2"/>
        </w:rPr>
        <w:t> </w:t>
      </w:r>
      <w:r>
        <w:rPr/>
        <w:t>more</w:t>
      </w:r>
      <w:r>
        <w:rPr>
          <w:spacing w:val="-2"/>
        </w:rPr>
        <w:t> </w:t>
      </w:r>
      <w:r>
        <w:rPr/>
        <w:t>you</w:t>
      </w:r>
      <w:r>
        <w:rPr>
          <w:spacing w:val="-2"/>
        </w:rPr>
        <w:t> </w:t>
      </w:r>
      <w:r>
        <w:rPr/>
        <w:t>write,</w:t>
      </w:r>
      <w:r>
        <w:rPr>
          <w:spacing w:val="-5"/>
        </w:rPr>
        <w:t> </w:t>
      </w:r>
      <w:r>
        <w:rPr/>
        <w:t>the</w:t>
      </w:r>
      <w:r>
        <w:rPr>
          <w:spacing w:val="-2"/>
        </w:rPr>
        <w:t> </w:t>
      </w:r>
      <w:r>
        <w:rPr/>
        <w:t>easier</w:t>
      </w:r>
      <w:r>
        <w:rPr>
          <w:spacing w:val="-3"/>
        </w:rPr>
        <w:t> </w:t>
      </w:r>
      <w:r>
        <w:rPr/>
        <w:t>it</w:t>
      </w:r>
      <w:r>
        <w:rPr>
          <w:spacing w:val="-5"/>
        </w:rPr>
        <w:t> </w:t>
      </w:r>
      <w:r>
        <w:rPr/>
        <w:t>undoubtedly</w:t>
      </w:r>
      <w:r>
        <w:rPr>
          <w:spacing w:val="-3"/>
        </w:rPr>
        <w:t> </w:t>
      </w:r>
      <w:r>
        <w:rPr/>
        <w:t>becomes.</w:t>
      </w:r>
      <w:r>
        <w:rPr>
          <w:spacing w:val="40"/>
        </w:rPr>
        <w:t> </w:t>
      </w:r>
      <w:r>
        <w:rPr/>
        <w:t>The</w:t>
      </w:r>
      <w:r>
        <w:rPr>
          <w:spacing w:val="-2"/>
        </w:rPr>
        <w:t> </w:t>
      </w:r>
      <w:r>
        <w:rPr/>
        <w:t>solution</w:t>
      </w:r>
      <w:r>
        <w:rPr>
          <w:spacing w:val="-2"/>
        </w:rPr>
        <w:t> </w:t>
      </w:r>
      <w:r>
        <w:rPr/>
        <w:t>to</w:t>
      </w:r>
      <w:r>
        <w:rPr>
          <w:spacing w:val="-2"/>
        </w:rPr>
        <w:t> </w:t>
      </w:r>
      <w:r>
        <w:rPr/>
        <w:t>the latter is to do the necessary work before putting pen to paper.</w:t>
      </w:r>
      <w:r>
        <w:rPr>
          <w:spacing w:val="40"/>
        </w:rPr>
        <w:t> </w:t>
      </w:r>
      <w:r>
        <w:rPr/>
        <w:t>This may involve simply discussing your research with colleagues, talking it over with friends and, if possible,</w:t>
      </w:r>
      <w:r>
        <w:rPr>
          <w:spacing w:val="-2"/>
        </w:rPr>
        <w:t> </w:t>
      </w:r>
      <w:r>
        <w:rPr/>
        <w:t>your family.</w:t>
      </w:r>
      <w:r>
        <w:rPr>
          <w:spacing w:val="40"/>
        </w:rPr>
        <w:t> </w:t>
      </w:r>
      <w:r>
        <w:rPr/>
        <w:t>Having to explain your work to your grandmother is a sobering experience, but a very useful one, for it will force you to work out a narrative that is both simple and understandable.</w:t>
      </w:r>
    </w:p>
    <w:p xmlns:wp14="http://schemas.microsoft.com/office/word/2010/wordml" w14:paraId="0AD9C6F4" wp14:textId="77777777">
      <w:pPr>
        <w:pStyle w:val="BodyText"/>
      </w:pPr>
    </w:p>
    <w:p xmlns:wp14="http://schemas.microsoft.com/office/word/2010/wordml" w14:paraId="1C944710" wp14:textId="77777777">
      <w:pPr>
        <w:pStyle w:val="BodyText"/>
        <w:spacing w:before="1"/>
        <w:ind w:left="307" w:right="805"/>
      </w:pPr>
      <w:r>
        <w:rPr/>
        <w:t>When</w:t>
      </w:r>
      <w:r>
        <w:rPr>
          <w:spacing w:val="-2"/>
        </w:rPr>
        <w:t> </w:t>
      </w:r>
      <w:r>
        <w:rPr/>
        <w:t>it</w:t>
      </w:r>
      <w:r>
        <w:rPr>
          <w:spacing w:val="-5"/>
        </w:rPr>
        <w:t> </w:t>
      </w:r>
      <w:r>
        <w:rPr/>
        <w:t>comes</w:t>
      </w:r>
      <w:r>
        <w:rPr>
          <w:spacing w:val="-3"/>
        </w:rPr>
        <w:t> </w:t>
      </w:r>
      <w:r>
        <w:rPr/>
        <w:t>to</w:t>
      </w:r>
      <w:r>
        <w:rPr>
          <w:spacing w:val="-2"/>
        </w:rPr>
        <w:t> </w:t>
      </w:r>
      <w:r>
        <w:rPr/>
        <w:t>writing</w:t>
      </w:r>
      <w:r>
        <w:rPr>
          <w:spacing w:val="-2"/>
        </w:rPr>
        <w:t> </w:t>
      </w:r>
      <w:r>
        <w:rPr/>
        <w:t>the</w:t>
      </w:r>
      <w:r>
        <w:rPr>
          <w:spacing w:val="-2"/>
        </w:rPr>
        <w:t> </w:t>
      </w:r>
      <w:r>
        <w:rPr/>
        <w:t>body</w:t>
      </w:r>
      <w:r>
        <w:rPr>
          <w:spacing w:val="-3"/>
        </w:rPr>
        <w:t> </w:t>
      </w:r>
      <w:r>
        <w:rPr/>
        <w:t>of</w:t>
      </w:r>
      <w:r>
        <w:rPr>
          <w:spacing w:val="-5"/>
        </w:rPr>
        <w:t> </w:t>
      </w:r>
      <w:r>
        <w:rPr/>
        <w:t>your</w:t>
      </w:r>
      <w:r>
        <w:rPr>
          <w:spacing w:val="-3"/>
        </w:rPr>
        <w:t> </w:t>
      </w:r>
      <w:r>
        <w:rPr/>
        <w:t>abstract,</w:t>
      </w:r>
      <w:r>
        <w:rPr>
          <w:spacing w:val="-5"/>
        </w:rPr>
        <w:t> </w:t>
      </w:r>
      <w:r>
        <w:rPr/>
        <w:t>there</w:t>
      </w:r>
      <w:r>
        <w:rPr>
          <w:spacing w:val="-2"/>
        </w:rPr>
        <w:t> </w:t>
      </w:r>
      <w:r>
        <w:rPr/>
        <w:t>are</w:t>
      </w:r>
      <w:r>
        <w:rPr>
          <w:spacing w:val="-2"/>
        </w:rPr>
        <w:t> </w:t>
      </w:r>
      <w:r>
        <w:rPr/>
        <w:t>broadly</w:t>
      </w:r>
      <w:r>
        <w:rPr>
          <w:spacing w:val="-3"/>
        </w:rPr>
        <w:t> </w:t>
      </w:r>
      <w:r>
        <w:rPr/>
        <w:t>three approaches that you can take:</w:t>
      </w:r>
    </w:p>
    <w:p xmlns:wp14="http://schemas.microsoft.com/office/word/2010/wordml" w14:paraId="4B1F511A" wp14:textId="77777777">
      <w:pPr>
        <w:pStyle w:val="BodyText"/>
        <w:spacing w:before="136"/>
      </w:pPr>
    </w:p>
    <w:p xmlns:wp14="http://schemas.microsoft.com/office/word/2010/wordml" w14:paraId="71B17F01" wp14:textId="77777777">
      <w:pPr>
        <w:pStyle w:val="Heading3"/>
      </w:pPr>
      <w:r>
        <w:rPr/>
        <w:t>Option</w:t>
      </w:r>
      <w:r>
        <w:rPr>
          <w:spacing w:val="-5"/>
        </w:rPr>
        <w:t> </w:t>
      </w:r>
      <w:r>
        <w:rPr/>
        <w:t>1 -</w:t>
      </w:r>
      <w:r>
        <w:rPr>
          <w:spacing w:val="-3"/>
        </w:rPr>
        <w:t> </w:t>
      </w:r>
      <w:r>
        <w:rPr/>
        <w:t>Editing</w:t>
      </w:r>
      <w:r>
        <w:rPr>
          <w:spacing w:val="-4"/>
        </w:rPr>
        <w:t> </w:t>
      </w:r>
      <w:r>
        <w:rPr/>
        <w:t>a</w:t>
      </w:r>
      <w:r>
        <w:rPr>
          <w:spacing w:val="-1"/>
        </w:rPr>
        <w:t> </w:t>
      </w:r>
      <w:r>
        <w:rPr/>
        <w:t>free</w:t>
      </w:r>
      <w:r>
        <w:rPr>
          <w:spacing w:val="-2"/>
        </w:rPr>
        <w:t> </w:t>
      </w:r>
      <w:r>
        <w:rPr>
          <w:spacing w:val="-4"/>
        </w:rPr>
        <w:t>flow</w:t>
      </w:r>
    </w:p>
    <w:p xmlns:wp14="http://schemas.microsoft.com/office/word/2010/wordml" w14:paraId="65F9C3DC" wp14:textId="77777777">
      <w:pPr>
        <w:pStyle w:val="BodyText"/>
        <w:spacing w:before="4"/>
        <w:rPr>
          <w:b/>
        </w:rPr>
      </w:pPr>
    </w:p>
    <w:p xmlns:wp14="http://schemas.microsoft.com/office/word/2010/wordml" w14:paraId="18806C9C" wp14:textId="77777777">
      <w:pPr>
        <w:pStyle w:val="BodyText"/>
        <w:ind w:left="307" w:right="587"/>
      </w:pPr>
      <w:r>
        <w:rPr/>
        <w:t>As</w:t>
      </w:r>
      <w:r>
        <w:rPr>
          <w:spacing w:val="-2"/>
        </w:rPr>
        <w:t> </w:t>
      </w:r>
      <w:r>
        <w:rPr/>
        <w:t>it</w:t>
      </w:r>
      <w:r>
        <w:rPr>
          <w:spacing w:val="-4"/>
        </w:rPr>
        <w:t> </w:t>
      </w:r>
      <w:r>
        <w:rPr/>
        <w:t>is</w:t>
      </w:r>
      <w:r>
        <w:rPr>
          <w:spacing w:val="-2"/>
        </w:rPr>
        <w:t> </w:t>
      </w:r>
      <w:r>
        <w:rPr/>
        <w:t>easier</w:t>
      </w:r>
      <w:r>
        <w:rPr>
          <w:spacing w:val="-2"/>
        </w:rPr>
        <w:t> </w:t>
      </w:r>
      <w:r>
        <w:rPr/>
        <w:t>to write</w:t>
      </w:r>
      <w:r>
        <w:rPr>
          <w:spacing w:val="-1"/>
        </w:rPr>
        <w:t> </w:t>
      </w:r>
      <w:r>
        <w:rPr/>
        <w:t>a</w:t>
      </w:r>
      <w:r>
        <w:rPr>
          <w:spacing w:val="-1"/>
        </w:rPr>
        <w:t> </w:t>
      </w:r>
      <w:r>
        <w:rPr/>
        <w:t>longer</w:t>
      </w:r>
      <w:r>
        <w:rPr>
          <w:spacing w:val="-2"/>
        </w:rPr>
        <w:t> </w:t>
      </w:r>
      <w:r>
        <w:rPr/>
        <w:t>piece</w:t>
      </w:r>
      <w:r>
        <w:rPr>
          <w:spacing w:val="-1"/>
        </w:rPr>
        <w:t> </w:t>
      </w:r>
      <w:r>
        <w:rPr/>
        <w:t>than</w:t>
      </w:r>
      <w:r>
        <w:rPr>
          <w:spacing w:val="-1"/>
        </w:rPr>
        <w:t> </w:t>
      </w:r>
      <w:r>
        <w:rPr/>
        <w:t>a</w:t>
      </w:r>
      <w:r>
        <w:rPr>
          <w:spacing w:val="-1"/>
        </w:rPr>
        <w:t> </w:t>
      </w:r>
      <w:r>
        <w:rPr/>
        <w:t>short</w:t>
      </w:r>
      <w:r>
        <w:rPr>
          <w:spacing w:val="-4"/>
        </w:rPr>
        <w:t> </w:t>
      </w:r>
      <w:r>
        <w:rPr/>
        <w:t>one,</w:t>
      </w:r>
      <w:r>
        <w:rPr>
          <w:spacing w:val="-4"/>
        </w:rPr>
        <w:t> </w:t>
      </w:r>
      <w:r>
        <w:rPr/>
        <w:t>start</w:t>
      </w:r>
      <w:r>
        <w:rPr>
          <w:spacing w:val="-4"/>
        </w:rPr>
        <w:t> </w:t>
      </w:r>
      <w:r>
        <w:rPr/>
        <w:t>by</w:t>
      </w:r>
      <w:r>
        <w:rPr>
          <w:spacing w:val="-2"/>
        </w:rPr>
        <w:t> </w:t>
      </w:r>
      <w:r>
        <w:rPr/>
        <w:t>writing</w:t>
      </w:r>
      <w:r>
        <w:rPr>
          <w:spacing w:val="-1"/>
        </w:rPr>
        <w:t> </w:t>
      </w:r>
      <w:r>
        <w:rPr/>
        <w:t>your</w:t>
      </w:r>
      <w:r>
        <w:rPr>
          <w:spacing w:val="-2"/>
        </w:rPr>
        <w:t> </w:t>
      </w:r>
      <w:r>
        <w:rPr/>
        <w:t>abstract without any word-limit in mind—just tell the whole story.</w:t>
      </w:r>
      <w:r>
        <w:rPr>
          <w:spacing w:val="40"/>
        </w:rPr>
        <w:t> </w:t>
      </w:r>
      <w:r>
        <w:rPr/>
        <w:t>Then, edit it down by removing extra sentences, extraneous words and rephrasing where possible to shorten the piece.</w:t>
      </w:r>
      <w:r>
        <w:rPr>
          <w:spacing w:val="40"/>
        </w:rPr>
        <w:t> </w:t>
      </w:r>
      <w:r>
        <w:rPr/>
        <w:t>This is one of the commonest approaches, but not necessarily the easiest.</w:t>
      </w:r>
    </w:p>
    <w:p xmlns:wp14="http://schemas.microsoft.com/office/word/2010/wordml" w14:paraId="5023141B" wp14:textId="77777777">
      <w:pPr>
        <w:pStyle w:val="BodyText"/>
        <w:spacing w:after="0"/>
        <w:sectPr>
          <w:pgSz w:w="11910" w:h="16840" w:orient="portrait"/>
          <w:pgMar w:top="1440" w:right="992" w:bottom="1980" w:left="1133" w:header="0" w:footer="1705"/>
          <w:cols w:num="1"/>
          <w:headerReference w:type="default" r:id="Rbd6e65b9d84245f5"/>
        </w:sectPr>
      </w:pPr>
    </w:p>
    <w:p xmlns:wp14="http://schemas.microsoft.com/office/word/2010/wordml" w14:paraId="488A8C7F" wp14:textId="77777777">
      <w:pPr>
        <w:pStyle w:val="Heading3"/>
        <w:spacing w:before="80"/>
      </w:pPr>
      <w:r>
        <w:rPr/>
        <w:t>Option</w:t>
      </w:r>
      <w:r>
        <w:rPr>
          <w:spacing w:val="-6"/>
        </w:rPr>
        <w:t> </w:t>
      </w:r>
      <w:r>
        <w:rPr/>
        <w:t>2</w:t>
      </w:r>
      <w:r>
        <w:rPr>
          <w:spacing w:val="-2"/>
        </w:rPr>
        <w:t> </w:t>
      </w:r>
      <w:r>
        <w:rPr/>
        <w:t>-</w:t>
      </w:r>
      <w:r>
        <w:rPr>
          <w:spacing w:val="-3"/>
        </w:rPr>
        <w:t> </w:t>
      </w:r>
      <w:r>
        <w:rPr/>
        <w:t>Cut</w:t>
      </w:r>
      <w:r>
        <w:rPr>
          <w:spacing w:val="1"/>
        </w:rPr>
        <w:t> </w:t>
      </w:r>
      <w:r>
        <w:rPr/>
        <w:t>and</w:t>
      </w:r>
      <w:r>
        <w:rPr>
          <w:spacing w:val="-1"/>
        </w:rPr>
        <w:t> </w:t>
      </w:r>
      <w:r>
        <w:rPr>
          <w:spacing w:val="-2"/>
        </w:rPr>
        <w:t>paste</w:t>
      </w:r>
    </w:p>
    <w:p xmlns:wp14="http://schemas.microsoft.com/office/word/2010/wordml" w14:paraId="759CD3C7" wp14:textId="77777777">
      <w:pPr>
        <w:pStyle w:val="BodyText"/>
        <w:spacing w:before="274"/>
        <w:ind w:left="307" w:right="805"/>
      </w:pPr>
      <w:r>
        <w:rPr/>
        <w:t>If</w:t>
      </w:r>
      <w:r>
        <w:rPr>
          <w:spacing w:val="-5"/>
        </w:rPr>
        <w:t> </w:t>
      </w:r>
      <w:r>
        <w:rPr/>
        <w:t>you</w:t>
      </w:r>
      <w:r>
        <w:rPr>
          <w:spacing w:val="-2"/>
        </w:rPr>
        <w:t> </w:t>
      </w:r>
      <w:r>
        <w:rPr/>
        <w:t>have</w:t>
      </w:r>
      <w:r>
        <w:rPr>
          <w:spacing w:val="-2"/>
        </w:rPr>
        <w:t> </w:t>
      </w:r>
      <w:r>
        <w:rPr/>
        <w:t>already</w:t>
      </w:r>
      <w:r>
        <w:rPr>
          <w:spacing w:val="-3"/>
        </w:rPr>
        <w:t> </w:t>
      </w:r>
      <w:r>
        <w:rPr/>
        <w:t>written</w:t>
      </w:r>
      <w:r>
        <w:rPr>
          <w:spacing w:val="-2"/>
        </w:rPr>
        <w:t> </w:t>
      </w:r>
      <w:r>
        <w:rPr/>
        <w:t>the</w:t>
      </w:r>
      <w:r>
        <w:rPr>
          <w:spacing w:val="-2"/>
        </w:rPr>
        <w:t> </w:t>
      </w:r>
      <w:r>
        <w:rPr/>
        <w:t>longer</w:t>
      </w:r>
      <w:r>
        <w:rPr>
          <w:spacing w:val="-3"/>
        </w:rPr>
        <w:t> </w:t>
      </w:r>
      <w:r>
        <w:rPr/>
        <w:t>piece</w:t>
      </w:r>
      <w:r>
        <w:rPr>
          <w:spacing w:val="-2"/>
        </w:rPr>
        <w:t> </w:t>
      </w:r>
      <w:r>
        <w:rPr/>
        <w:t>that</w:t>
      </w:r>
      <w:r>
        <w:rPr>
          <w:spacing w:val="-5"/>
        </w:rPr>
        <w:t> </w:t>
      </w:r>
      <w:r>
        <w:rPr/>
        <w:t>you</w:t>
      </w:r>
      <w:r>
        <w:rPr>
          <w:spacing w:val="-2"/>
        </w:rPr>
        <w:t> </w:t>
      </w:r>
      <w:r>
        <w:rPr/>
        <w:t>are</w:t>
      </w:r>
      <w:r>
        <w:rPr>
          <w:spacing w:val="-2"/>
        </w:rPr>
        <w:t> </w:t>
      </w:r>
      <w:r>
        <w:rPr/>
        <w:t>now</w:t>
      </w:r>
      <w:r>
        <w:rPr>
          <w:spacing w:val="-2"/>
        </w:rPr>
        <w:t> </w:t>
      </w:r>
      <w:r>
        <w:rPr/>
        <w:t>trying</w:t>
      </w:r>
      <w:r>
        <w:rPr>
          <w:spacing w:val="-2"/>
        </w:rPr>
        <w:t> </w:t>
      </w:r>
      <w:r>
        <w:rPr/>
        <w:t>to</w:t>
      </w:r>
      <w:r>
        <w:rPr>
          <w:spacing w:val="-2"/>
        </w:rPr>
        <w:t> </w:t>
      </w:r>
      <w:r>
        <w:rPr/>
        <w:t>summarise, pick the best sentences from the introduction, methods, results and discussion sections. Paste these together and smooth over</w:t>
      </w:r>
      <w:r>
        <w:rPr>
          <w:spacing w:val="-2"/>
        </w:rPr>
        <w:t> </w:t>
      </w:r>
      <w:r>
        <w:rPr/>
        <w:t>the joins with some extra words. Unless,</w:t>
      </w:r>
      <w:r>
        <w:rPr>
          <w:spacing w:val="-5"/>
        </w:rPr>
        <w:t> </w:t>
      </w:r>
      <w:r>
        <w:rPr/>
        <w:t>however,</w:t>
      </w:r>
      <w:r>
        <w:rPr>
          <w:spacing w:val="-5"/>
        </w:rPr>
        <w:t> </w:t>
      </w:r>
      <w:r>
        <w:rPr/>
        <w:t>you</w:t>
      </w:r>
      <w:r>
        <w:rPr>
          <w:spacing w:val="-2"/>
        </w:rPr>
        <w:t> </w:t>
      </w:r>
      <w:r>
        <w:rPr/>
        <w:t>are</w:t>
      </w:r>
      <w:r>
        <w:rPr>
          <w:spacing w:val="-2"/>
        </w:rPr>
        <w:t> </w:t>
      </w:r>
      <w:r>
        <w:rPr/>
        <w:t>a</w:t>
      </w:r>
      <w:r>
        <w:rPr>
          <w:spacing w:val="-2"/>
        </w:rPr>
        <w:t> </w:t>
      </w:r>
      <w:r>
        <w:rPr/>
        <w:t>skilled</w:t>
      </w:r>
      <w:r>
        <w:rPr>
          <w:spacing w:val="-2"/>
        </w:rPr>
        <w:t> </w:t>
      </w:r>
      <w:r>
        <w:rPr/>
        <w:t>plasterer</w:t>
      </w:r>
      <w:r>
        <w:rPr>
          <w:spacing w:val="-3"/>
        </w:rPr>
        <w:t> </w:t>
      </w:r>
      <w:r>
        <w:rPr/>
        <w:t>the</w:t>
      </w:r>
      <w:r>
        <w:rPr>
          <w:spacing w:val="-2"/>
        </w:rPr>
        <w:t> </w:t>
      </w:r>
      <w:r>
        <w:rPr/>
        <w:t>joins</w:t>
      </w:r>
      <w:r>
        <w:rPr>
          <w:spacing w:val="-3"/>
        </w:rPr>
        <w:t> </w:t>
      </w:r>
      <w:r>
        <w:rPr/>
        <w:t>may</w:t>
      </w:r>
      <w:r>
        <w:rPr>
          <w:spacing w:val="-3"/>
        </w:rPr>
        <w:t> </w:t>
      </w:r>
      <w:r>
        <w:rPr/>
        <w:t>show</w:t>
      </w:r>
      <w:r>
        <w:rPr>
          <w:spacing w:val="-2"/>
        </w:rPr>
        <w:t> </w:t>
      </w:r>
      <w:r>
        <w:rPr/>
        <w:t>and</w:t>
      </w:r>
      <w:r>
        <w:rPr>
          <w:spacing w:val="-2"/>
        </w:rPr>
        <w:t> </w:t>
      </w:r>
      <w:r>
        <w:rPr/>
        <w:t>you</w:t>
      </w:r>
      <w:r>
        <w:rPr>
          <w:spacing w:val="-2"/>
        </w:rPr>
        <w:t> </w:t>
      </w:r>
      <w:r>
        <w:rPr/>
        <w:t>may</w:t>
      </w:r>
      <w:r>
        <w:rPr>
          <w:spacing w:val="-3"/>
        </w:rPr>
        <w:t> </w:t>
      </w:r>
      <w:r>
        <w:rPr/>
        <w:t>find this method time consuming,</w:t>
      </w:r>
      <w:r>
        <w:rPr>
          <w:spacing w:val="-1"/>
        </w:rPr>
        <w:t> </w:t>
      </w:r>
      <w:r>
        <w:rPr/>
        <w:t>even though you initially thought</w:t>
      </w:r>
      <w:r>
        <w:rPr>
          <w:spacing w:val="-1"/>
        </w:rPr>
        <w:t> </w:t>
      </w:r>
      <w:r>
        <w:rPr/>
        <w:t>it</w:t>
      </w:r>
      <w:r>
        <w:rPr>
          <w:spacing w:val="-1"/>
        </w:rPr>
        <w:t> </w:t>
      </w:r>
      <w:r>
        <w:rPr/>
        <w:t>appealing for the opposite reason.</w:t>
      </w:r>
    </w:p>
    <w:p xmlns:wp14="http://schemas.microsoft.com/office/word/2010/wordml" w14:paraId="1F3B1409" wp14:textId="77777777">
      <w:pPr>
        <w:pStyle w:val="BodyText"/>
        <w:spacing w:before="4"/>
      </w:pPr>
    </w:p>
    <w:p xmlns:wp14="http://schemas.microsoft.com/office/word/2010/wordml" w14:paraId="5CBA857D" wp14:textId="77777777">
      <w:pPr>
        <w:pStyle w:val="Heading3"/>
      </w:pPr>
      <w:r>
        <w:rPr/>
        <w:t>Option</w:t>
      </w:r>
      <w:r>
        <w:rPr>
          <w:spacing w:val="-6"/>
        </w:rPr>
        <w:t> </w:t>
      </w:r>
      <w:r>
        <w:rPr/>
        <w:t>3</w:t>
      </w:r>
      <w:r>
        <w:rPr>
          <w:spacing w:val="-2"/>
        </w:rPr>
        <w:t> </w:t>
      </w:r>
      <w:r>
        <w:rPr/>
        <w:t>-</w:t>
      </w:r>
      <w:r>
        <w:rPr>
          <w:spacing w:val="1"/>
        </w:rPr>
        <w:t> </w:t>
      </w:r>
      <w:r>
        <w:rPr/>
        <w:t>One</w:t>
      </w:r>
      <w:r>
        <w:rPr>
          <w:spacing w:val="-3"/>
        </w:rPr>
        <w:t> </w:t>
      </w:r>
      <w:r>
        <w:rPr/>
        <w:t>thought, one</w:t>
      </w:r>
      <w:r>
        <w:rPr>
          <w:spacing w:val="-3"/>
        </w:rPr>
        <w:t> </w:t>
      </w:r>
      <w:r>
        <w:rPr>
          <w:spacing w:val="-2"/>
        </w:rPr>
        <w:t>sentence</w:t>
      </w:r>
    </w:p>
    <w:p xmlns:wp14="http://schemas.microsoft.com/office/word/2010/wordml" w14:paraId="4D1A8DAE" wp14:textId="77777777">
      <w:pPr>
        <w:pStyle w:val="BodyText"/>
        <w:spacing w:before="274"/>
        <w:ind w:left="307" w:right="493"/>
      </w:pPr>
      <w:r>
        <w:rPr/>
        <w:t>Start</w:t>
      </w:r>
      <w:r>
        <w:rPr>
          <w:spacing w:val="-3"/>
        </w:rPr>
        <w:t> </w:t>
      </w:r>
      <w:r>
        <w:rPr/>
        <w:t>as</w:t>
      </w:r>
      <w:r>
        <w:rPr>
          <w:spacing w:val="-1"/>
        </w:rPr>
        <w:t> </w:t>
      </w:r>
      <w:r>
        <w:rPr/>
        <w:t>you mean to go on.</w:t>
      </w:r>
      <w:r>
        <w:rPr>
          <w:spacing w:val="40"/>
        </w:rPr>
        <w:t> </w:t>
      </w:r>
      <w:r>
        <w:rPr/>
        <w:t>Distil the background to your</w:t>
      </w:r>
      <w:r>
        <w:rPr>
          <w:spacing w:val="-1"/>
        </w:rPr>
        <w:t> </w:t>
      </w:r>
      <w:r>
        <w:rPr/>
        <w:t>topic</w:t>
      </w:r>
      <w:r>
        <w:rPr>
          <w:spacing w:val="-1"/>
        </w:rPr>
        <w:t> </w:t>
      </w:r>
      <w:r>
        <w:rPr/>
        <w:t>into one sentence of no more than about</w:t>
      </w:r>
      <w:r>
        <w:rPr>
          <w:spacing w:val="-2"/>
        </w:rPr>
        <w:t> </w:t>
      </w:r>
      <w:r>
        <w:rPr/>
        <w:t>25 words.</w:t>
      </w:r>
      <w:r>
        <w:rPr>
          <w:spacing w:val="40"/>
        </w:rPr>
        <w:t> </w:t>
      </w:r>
      <w:r>
        <w:rPr/>
        <w:t>Next,</w:t>
      </w:r>
      <w:r>
        <w:rPr>
          <w:spacing w:val="-2"/>
        </w:rPr>
        <w:t> </w:t>
      </w:r>
      <w:r>
        <w:rPr/>
        <w:t>again in one sentence,</w:t>
      </w:r>
      <w:r>
        <w:rPr>
          <w:spacing w:val="-2"/>
        </w:rPr>
        <w:t> </w:t>
      </w:r>
      <w:r>
        <w:rPr/>
        <w:t>describe your methods. In</w:t>
      </w:r>
      <w:r>
        <w:rPr>
          <w:spacing w:val="-2"/>
        </w:rPr>
        <w:t> </w:t>
      </w:r>
      <w:r>
        <w:rPr/>
        <w:t>another</w:t>
      </w:r>
      <w:r>
        <w:rPr>
          <w:spacing w:val="-3"/>
        </w:rPr>
        <w:t> </w:t>
      </w:r>
      <w:r>
        <w:rPr/>
        <w:t>single</w:t>
      </w:r>
      <w:r>
        <w:rPr>
          <w:spacing w:val="-2"/>
        </w:rPr>
        <w:t> </w:t>
      </w:r>
      <w:r>
        <w:rPr/>
        <w:t>sentence</w:t>
      </w:r>
      <w:r>
        <w:rPr>
          <w:spacing w:val="-2"/>
        </w:rPr>
        <w:t> </w:t>
      </w:r>
      <w:r>
        <w:rPr/>
        <w:t>describe</w:t>
      </w:r>
      <w:r>
        <w:rPr>
          <w:spacing w:val="-2"/>
        </w:rPr>
        <w:t> </w:t>
      </w:r>
      <w:r>
        <w:rPr/>
        <w:t>your</w:t>
      </w:r>
      <w:r>
        <w:rPr>
          <w:spacing w:val="-3"/>
        </w:rPr>
        <w:t> </w:t>
      </w:r>
      <w:r>
        <w:rPr/>
        <w:t>results</w:t>
      </w:r>
      <w:r>
        <w:rPr>
          <w:spacing w:val="-8"/>
        </w:rPr>
        <w:t> </w:t>
      </w:r>
      <w:r>
        <w:rPr/>
        <w:t>and</w:t>
      </w:r>
      <w:r>
        <w:rPr>
          <w:spacing w:val="-2"/>
        </w:rPr>
        <w:t> </w:t>
      </w:r>
      <w:r>
        <w:rPr/>
        <w:t>in</w:t>
      </w:r>
      <w:r>
        <w:rPr>
          <w:spacing w:val="-2"/>
        </w:rPr>
        <w:t> </w:t>
      </w:r>
      <w:r>
        <w:rPr/>
        <w:t>a</w:t>
      </w:r>
      <w:r>
        <w:rPr>
          <w:spacing w:val="-2"/>
        </w:rPr>
        <w:t> </w:t>
      </w:r>
      <w:r>
        <w:rPr/>
        <w:t>final</w:t>
      </w:r>
      <w:r>
        <w:rPr>
          <w:spacing w:val="-2"/>
        </w:rPr>
        <w:t> </w:t>
      </w:r>
      <w:r>
        <w:rPr/>
        <w:t>sentence</w:t>
      </w:r>
      <w:r>
        <w:rPr>
          <w:spacing w:val="-2"/>
        </w:rPr>
        <w:t> </w:t>
      </w:r>
      <w:r>
        <w:rPr/>
        <w:t>discuss</w:t>
      </w:r>
      <w:r>
        <w:rPr>
          <w:spacing w:val="-3"/>
        </w:rPr>
        <w:t> </w:t>
      </w:r>
      <w:r>
        <w:rPr/>
        <w:t>their significance.</w:t>
      </w:r>
      <w:r>
        <w:rPr>
          <w:spacing w:val="40"/>
        </w:rPr>
        <w:t> </w:t>
      </w:r>
      <w:r>
        <w:rPr/>
        <w:t>Thus, you will have a barebones abstract of around 100 words.</w:t>
      </w:r>
      <w:r>
        <w:rPr>
          <w:spacing w:val="40"/>
        </w:rPr>
        <w:t> </w:t>
      </w:r>
      <w:r>
        <w:rPr/>
        <w:t>This will allow you to add perhaps an extra sentence in the background section, an additional sentence expanding on your methods and results and perhaps an additional sentence to explain the importance of your findings.</w:t>
      </w:r>
      <w:r>
        <w:rPr>
          <w:spacing w:val="40"/>
        </w:rPr>
        <w:t> </w:t>
      </w:r>
      <w:r>
        <w:rPr/>
        <w:t>This method does mean that most of the editing is done in your mind rather than on paper, and some find it more than difficult, in which case back to option 1.</w:t>
      </w:r>
    </w:p>
    <w:p xmlns:wp14="http://schemas.microsoft.com/office/word/2010/wordml" w14:paraId="1D6DAC6B" wp14:textId="77777777">
      <w:pPr>
        <w:pStyle w:val="BodyText"/>
        <w:spacing w:before="172" w:line="242" w:lineRule="auto"/>
        <w:ind w:left="307" w:right="533"/>
      </w:pPr>
      <w:r>
        <w:rPr/>
        <w:t>The option you choose will depend on how your mind works.</w:t>
      </w:r>
      <w:r>
        <w:rPr>
          <w:spacing w:val="80"/>
        </w:rPr>
        <w:t> </w:t>
      </w:r>
      <w:r>
        <w:rPr/>
        <w:t>We are all different and</w:t>
      </w:r>
      <w:r>
        <w:rPr>
          <w:spacing w:val="-1"/>
        </w:rPr>
        <w:t> </w:t>
      </w:r>
      <w:r>
        <w:rPr/>
        <w:t>there</w:t>
      </w:r>
      <w:r>
        <w:rPr>
          <w:spacing w:val="-1"/>
        </w:rPr>
        <w:t> </w:t>
      </w:r>
      <w:r>
        <w:rPr/>
        <w:t>is</w:t>
      </w:r>
      <w:r>
        <w:rPr>
          <w:spacing w:val="-2"/>
        </w:rPr>
        <w:t> </w:t>
      </w:r>
      <w:r>
        <w:rPr/>
        <w:t>no</w:t>
      </w:r>
      <w:r>
        <w:rPr>
          <w:spacing w:val="-1"/>
        </w:rPr>
        <w:t> </w:t>
      </w:r>
      <w:r>
        <w:rPr/>
        <w:t>right</w:t>
      </w:r>
      <w:r>
        <w:rPr>
          <w:spacing w:val="-4"/>
        </w:rPr>
        <w:t> </w:t>
      </w:r>
      <w:r>
        <w:rPr/>
        <w:t>way</w:t>
      </w:r>
      <w:r>
        <w:rPr>
          <w:spacing w:val="-2"/>
        </w:rPr>
        <w:t> </w:t>
      </w:r>
      <w:r>
        <w:rPr/>
        <w:t>to</w:t>
      </w:r>
      <w:r>
        <w:rPr>
          <w:spacing w:val="-1"/>
        </w:rPr>
        <w:t> </w:t>
      </w:r>
      <w:r>
        <w:rPr/>
        <w:t>write—only</w:t>
      </w:r>
      <w:r>
        <w:rPr>
          <w:spacing w:val="-2"/>
        </w:rPr>
        <w:t> </w:t>
      </w:r>
      <w:r>
        <w:rPr/>
        <w:t>the</w:t>
      </w:r>
      <w:r>
        <w:rPr>
          <w:spacing w:val="-1"/>
        </w:rPr>
        <w:t> </w:t>
      </w:r>
      <w:r>
        <w:rPr/>
        <w:t>way</w:t>
      </w:r>
      <w:r>
        <w:rPr>
          <w:spacing w:val="-7"/>
        </w:rPr>
        <w:t> </w:t>
      </w:r>
      <w:r>
        <w:rPr/>
        <w:t>that</w:t>
      </w:r>
      <w:r>
        <w:rPr>
          <w:spacing w:val="-4"/>
        </w:rPr>
        <w:t> </w:t>
      </w:r>
      <w:r>
        <w:rPr/>
        <w:t>works</w:t>
      </w:r>
      <w:r>
        <w:rPr>
          <w:spacing w:val="-2"/>
        </w:rPr>
        <w:t> </w:t>
      </w:r>
      <w:r>
        <w:rPr/>
        <w:t>best</w:t>
      </w:r>
      <w:r>
        <w:rPr>
          <w:spacing w:val="-4"/>
        </w:rPr>
        <w:t> </w:t>
      </w:r>
      <w:r>
        <w:rPr/>
        <w:t>for</w:t>
      </w:r>
      <w:r>
        <w:rPr>
          <w:spacing w:val="-2"/>
        </w:rPr>
        <w:t> </w:t>
      </w:r>
      <w:r>
        <w:rPr/>
        <w:t>you</w:t>
      </w:r>
      <w:r>
        <w:rPr>
          <w:spacing w:val="-1"/>
        </w:rPr>
        <w:t> </w:t>
      </w:r>
      <w:r>
        <w:rPr/>
        <w:t>and</w:t>
      </w:r>
      <w:r>
        <w:rPr>
          <w:spacing w:val="-1"/>
        </w:rPr>
        <w:t> </w:t>
      </w:r>
      <w:r>
        <w:rPr/>
        <w:t>gets</w:t>
      </w:r>
      <w:r>
        <w:rPr>
          <w:spacing w:val="-2"/>
        </w:rPr>
        <w:t> </w:t>
      </w:r>
      <w:r>
        <w:rPr/>
        <w:t>the job done.</w:t>
      </w:r>
    </w:p>
    <w:p xmlns:wp14="http://schemas.microsoft.com/office/word/2010/wordml" w14:paraId="5BF0304D" wp14:textId="77777777">
      <w:pPr>
        <w:pStyle w:val="BodyText"/>
        <w:spacing w:before="119" w:line="242" w:lineRule="auto"/>
        <w:ind w:left="307" w:right="812"/>
        <w:jc w:val="both"/>
      </w:pPr>
      <w:r>
        <w:rPr/>
        <w:t>Abstract</w:t>
      </w:r>
      <w:r>
        <w:rPr>
          <w:spacing w:val="-5"/>
        </w:rPr>
        <w:t> </w:t>
      </w:r>
      <w:r>
        <w:rPr/>
        <w:t>writing</w:t>
      </w:r>
      <w:r>
        <w:rPr>
          <w:spacing w:val="-2"/>
        </w:rPr>
        <w:t> </w:t>
      </w:r>
      <w:r>
        <w:rPr/>
        <w:t>is</w:t>
      </w:r>
      <w:r>
        <w:rPr>
          <w:spacing w:val="-3"/>
        </w:rPr>
        <w:t> </w:t>
      </w:r>
      <w:r>
        <w:rPr/>
        <w:t>a</w:t>
      </w:r>
      <w:r>
        <w:rPr>
          <w:spacing w:val="-2"/>
        </w:rPr>
        <w:t> </w:t>
      </w:r>
      <w:r>
        <w:rPr/>
        <w:t>form</w:t>
      </w:r>
      <w:r>
        <w:rPr>
          <w:spacing w:val="-3"/>
        </w:rPr>
        <w:t> </w:t>
      </w:r>
      <w:r>
        <w:rPr/>
        <w:t>of</w:t>
      </w:r>
      <w:r>
        <w:rPr>
          <w:spacing w:val="-5"/>
        </w:rPr>
        <w:t> </w:t>
      </w:r>
      <w:r>
        <w:rPr/>
        <w:t>technical</w:t>
      </w:r>
      <w:r>
        <w:rPr>
          <w:spacing w:val="-2"/>
        </w:rPr>
        <w:t> </w:t>
      </w:r>
      <w:r>
        <w:rPr/>
        <w:t>writing and</w:t>
      </w:r>
      <w:r>
        <w:rPr>
          <w:spacing w:val="-2"/>
        </w:rPr>
        <w:t> </w:t>
      </w:r>
      <w:r>
        <w:rPr/>
        <w:t>as</w:t>
      </w:r>
      <w:r>
        <w:rPr>
          <w:spacing w:val="-3"/>
        </w:rPr>
        <w:t> </w:t>
      </w:r>
      <w:r>
        <w:rPr/>
        <w:t>such</w:t>
      </w:r>
      <w:r>
        <w:rPr>
          <w:spacing w:val="-2"/>
        </w:rPr>
        <w:t> </w:t>
      </w:r>
      <w:r>
        <w:rPr/>
        <w:t>must</w:t>
      </w:r>
      <w:r>
        <w:rPr>
          <w:spacing w:val="-5"/>
        </w:rPr>
        <w:t> </w:t>
      </w:r>
      <w:r>
        <w:rPr/>
        <w:t>follow</w:t>
      </w:r>
      <w:r>
        <w:rPr>
          <w:spacing w:val="-2"/>
        </w:rPr>
        <w:t> </w:t>
      </w:r>
      <w:r>
        <w:rPr/>
        <w:t>its</w:t>
      </w:r>
      <w:r>
        <w:rPr>
          <w:spacing w:val="-3"/>
        </w:rPr>
        <w:t> </w:t>
      </w:r>
      <w:r>
        <w:rPr/>
        <w:t>rules</w:t>
      </w:r>
      <w:r>
        <w:rPr>
          <w:spacing w:val="-3"/>
        </w:rPr>
        <w:t> </w:t>
      </w:r>
      <w:r>
        <w:rPr/>
        <w:t>and conventions,</w:t>
      </w:r>
      <w:r>
        <w:rPr>
          <w:spacing w:val="-3"/>
        </w:rPr>
        <w:t> </w:t>
      </w:r>
      <w:r>
        <w:rPr/>
        <w:t>as</w:t>
      </w:r>
      <w:r>
        <w:rPr>
          <w:spacing w:val="-1"/>
        </w:rPr>
        <w:t> </w:t>
      </w:r>
      <w:r>
        <w:rPr/>
        <w:t>well as</w:t>
      </w:r>
      <w:r>
        <w:rPr>
          <w:spacing w:val="-1"/>
        </w:rPr>
        <w:t> </w:t>
      </w:r>
      <w:r>
        <w:rPr/>
        <w:t>the normal rules</w:t>
      </w:r>
      <w:r>
        <w:rPr>
          <w:spacing w:val="-1"/>
        </w:rPr>
        <w:t> </w:t>
      </w:r>
      <w:r>
        <w:rPr/>
        <w:t>of</w:t>
      </w:r>
      <w:r>
        <w:rPr>
          <w:spacing w:val="-3"/>
        </w:rPr>
        <w:t> </w:t>
      </w:r>
      <w:r>
        <w:rPr/>
        <w:t>good English.</w:t>
      </w:r>
      <w:r>
        <w:rPr>
          <w:spacing w:val="-3"/>
        </w:rPr>
        <w:t> </w:t>
      </w:r>
      <w:r>
        <w:rPr/>
        <w:t>The Four</w:t>
      </w:r>
      <w:r>
        <w:rPr>
          <w:spacing w:val="-1"/>
        </w:rPr>
        <w:t> </w:t>
      </w:r>
      <w:r>
        <w:rPr/>
        <w:t>Cs</w:t>
      </w:r>
      <w:r>
        <w:rPr>
          <w:spacing w:val="-1"/>
        </w:rPr>
        <w:t> </w:t>
      </w:r>
      <w:r>
        <w:rPr/>
        <w:t>of</w:t>
      </w:r>
      <w:r>
        <w:rPr>
          <w:spacing w:val="-3"/>
        </w:rPr>
        <w:t> </w:t>
      </w:r>
      <w:r>
        <w:rPr/>
        <w:t>abstract writing are regularly cited (4). Your abstract should be:</w:t>
      </w:r>
    </w:p>
    <w:p xmlns:wp14="http://schemas.microsoft.com/office/word/2010/wordml" w14:paraId="45B876DB" wp14:textId="77777777">
      <w:pPr>
        <w:pStyle w:val="ListParagraph"/>
        <w:numPr>
          <w:ilvl w:val="0"/>
          <w:numId w:val="3"/>
        </w:numPr>
        <w:tabs>
          <w:tab w:val="left" w:leader="none" w:pos="1017"/>
        </w:tabs>
        <w:spacing w:before="270" w:after="0" w:line="275" w:lineRule="exact"/>
        <w:ind w:left="1017" w:right="0" w:hanging="710"/>
        <w:jc w:val="left"/>
        <w:rPr>
          <w:sz w:val="24"/>
        </w:rPr>
      </w:pPr>
      <w:r>
        <w:rPr>
          <w:b/>
          <w:sz w:val="24"/>
        </w:rPr>
        <w:t>Complete</w:t>
      </w:r>
      <w:r>
        <w:rPr>
          <w:b/>
          <w:spacing w:val="1"/>
          <w:sz w:val="24"/>
        </w:rPr>
        <w:t> </w:t>
      </w:r>
      <w:r>
        <w:rPr>
          <w:sz w:val="24"/>
        </w:rPr>
        <w:t>—</w:t>
      </w:r>
      <w:r>
        <w:rPr>
          <w:spacing w:val="-2"/>
          <w:sz w:val="24"/>
        </w:rPr>
        <w:t> </w:t>
      </w:r>
      <w:r>
        <w:rPr>
          <w:sz w:val="24"/>
        </w:rPr>
        <w:t>it</w:t>
      </w:r>
      <w:r>
        <w:rPr>
          <w:spacing w:val="-4"/>
          <w:sz w:val="24"/>
        </w:rPr>
        <w:t> </w:t>
      </w:r>
      <w:r>
        <w:rPr>
          <w:sz w:val="24"/>
        </w:rPr>
        <w:t>must</w:t>
      </w:r>
      <w:r>
        <w:rPr>
          <w:spacing w:val="-4"/>
          <w:sz w:val="24"/>
        </w:rPr>
        <w:t> </w:t>
      </w:r>
      <w:r>
        <w:rPr>
          <w:sz w:val="24"/>
        </w:rPr>
        <w:t>cover</w:t>
      </w:r>
      <w:r>
        <w:rPr>
          <w:spacing w:val="-2"/>
          <w:sz w:val="24"/>
        </w:rPr>
        <w:t> </w:t>
      </w:r>
      <w:r>
        <w:rPr>
          <w:sz w:val="24"/>
        </w:rPr>
        <w:t>the</w:t>
      </w:r>
      <w:r>
        <w:rPr>
          <w:spacing w:val="-1"/>
          <w:sz w:val="24"/>
        </w:rPr>
        <w:t> </w:t>
      </w:r>
      <w:r>
        <w:rPr>
          <w:sz w:val="24"/>
        </w:rPr>
        <w:t>major</w:t>
      </w:r>
      <w:r>
        <w:rPr>
          <w:spacing w:val="-2"/>
          <w:sz w:val="24"/>
        </w:rPr>
        <w:t> </w:t>
      </w:r>
      <w:r>
        <w:rPr>
          <w:sz w:val="24"/>
        </w:rPr>
        <w:t>parts</w:t>
      </w:r>
      <w:r>
        <w:rPr>
          <w:spacing w:val="-1"/>
          <w:sz w:val="24"/>
        </w:rPr>
        <w:t> </w:t>
      </w:r>
      <w:r>
        <w:rPr>
          <w:sz w:val="24"/>
        </w:rPr>
        <w:t>of</w:t>
      </w:r>
      <w:r>
        <w:rPr>
          <w:spacing w:val="-4"/>
          <w:sz w:val="24"/>
        </w:rPr>
        <w:t> </w:t>
      </w:r>
      <w:r>
        <w:rPr>
          <w:sz w:val="24"/>
        </w:rPr>
        <w:t>the</w:t>
      </w:r>
      <w:r>
        <w:rPr>
          <w:spacing w:val="-1"/>
          <w:sz w:val="24"/>
        </w:rPr>
        <w:t> </w:t>
      </w:r>
      <w:r>
        <w:rPr>
          <w:spacing w:val="-2"/>
          <w:sz w:val="24"/>
        </w:rPr>
        <w:t>project</w:t>
      </w:r>
    </w:p>
    <w:p xmlns:wp14="http://schemas.microsoft.com/office/word/2010/wordml" w14:paraId="25A6A420" wp14:textId="77777777">
      <w:pPr>
        <w:pStyle w:val="ListParagraph"/>
        <w:numPr>
          <w:ilvl w:val="0"/>
          <w:numId w:val="3"/>
        </w:numPr>
        <w:tabs>
          <w:tab w:val="left" w:leader="none" w:pos="1017"/>
        </w:tabs>
        <w:spacing w:before="0" w:after="0" w:line="275" w:lineRule="exact"/>
        <w:ind w:left="1017" w:right="0" w:hanging="710"/>
        <w:jc w:val="left"/>
        <w:rPr>
          <w:sz w:val="24"/>
        </w:rPr>
      </w:pPr>
      <w:r>
        <w:rPr>
          <w:b/>
          <w:sz w:val="24"/>
        </w:rPr>
        <w:t>Concise </w:t>
      </w:r>
      <w:r>
        <w:rPr>
          <w:sz w:val="24"/>
        </w:rPr>
        <w:t>—</w:t>
      </w:r>
      <w:r>
        <w:rPr>
          <w:spacing w:val="-3"/>
          <w:sz w:val="24"/>
        </w:rPr>
        <w:t> </w:t>
      </w:r>
      <w:r>
        <w:rPr>
          <w:sz w:val="24"/>
        </w:rPr>
        <w:t>it</w:t>
      </w:r>
      <w:r>
        <w:rPr>
          <w:spacing w:val="-5"/>
          <w:sz w:val="24"/>
        </w:rPr>
        <w:t> </w:t>
      </w:r>
      <w:r>
        <w:rPr>
          <w:sz w:val="24"/>
        </w:rPr>
        <w:t>should contain</w:t>
      </w:r>
      <w:r>
        <w:rPr>
          <w:spacing w:val="-2"/>
          <w:sz w:val="24"/>
        </w:rPr>
        <w:t> </w:t>
      </w:r>
      <w:r>
        <w:rPr>
          <w:sz w:val="24"/>
        </w:rPr>
        <w:t>no</w:t>
      </w:r>
      <w:r>
        <w:rPr>
          <w:spacing w:val="-2"/>
          <w:sz w:val="24"/>
        </w:rPr>
        <w:t> </w:t>
      </w:r>
      <w:r>
        <w:rPr>
          <w:sz w:val="24"/>
        </w:rPr>
        <w:t>excess</w:t>
      </w:r>
      <w:r>
        <w:rPr>
          <w:spacing w:val="-3"/>
          <w:sz w:val="24"/>
        </w:rPr>
        <w:t> </w:t>
      </w:r>
      <w:r>
        <w:rPr>
          <w:sz w:val="24"/>
        </w:rPr>
        <w:t>words</w:t>
      </w:r>
      <w:r>
        <w:rPr>
          <w:spacing w:val="-3"/>
          <w:sz w:val="24"/>
        </w:rPr>
        <w:t> </w:t>
      </w:r>
      <w:r>
        <w:rPr>
          <w:sz w:val="24"/>
        </w:rPr>
        <w:t>or</w:t>
      </w:r>
      <w:r>
        <w:rPr>
          <w:spacing w:val="-3"/>
          <w:sz w:val="24"/>
        </w:rPr>
        <w:t> </w:t>
      </w:r>
      <w:r>
        <w:rPr>
          <w:sz w:val="24"/>
        </w:rPr>
        <w:t>unnecessary</w:t>
      </w:r>
      <w:r>
        <w:rPr>
          <w:spacing w:val="-3"/>
          <w:sz w:val="24"/>
        </w:rPr>
        <w:t> </w:t>
      </w:r>
      <w:r>
        <w:rPr>
          <w:spacing w:val="-2"/>
          <w:sz w:val="24"/>
        </w:rPr>
        <w:t>information</w:t>
      </w:r>
    </w:p>
    <w:p xmlns:wp14="http://schemas.microsoft.com/office/word/2010/wordml" w14:paraId="7B35FE8A" wp14:textId="77777777">
      <w:pPr>
        <w:pStyle w:val="ListParagraph"/>
        <w:numPr>
          <w:ilvl w:val="0"/>
          <w:numId w:val="3"/>
        </w:numPr>
        <w:tabs>
          <w:tab w:val="left" w:leader="none" w:pos="1027"/>
        </w:tabs>
        <w:spacing w:before="0" w:after="0" w:line="275" w:lineRule="exact"/>
        <w:ind w:left="1027" w:right="0" w:hanging="720"/>
        <w:jc w:val="left"/>
        <w:rPr>
          <w:sz w:val="24"/>
        </w:rPr>
      </w:pPr>
      <w:r>
        <w:rPr>
          <w:b/>
          <w:sz w:val="24"/>
        </w:rPr>
        <w:t>Clear </w:t>
      </w:r>
      <w:r>
        <w:rPr>
          <w:sz w:val="24"/>
        </w:rPr>
        <w:t>—</w:t>
      </w:r>
      <w:r>
        <w:rPr>
          <w:spacing w:val="-2"/>
          <w:sz w:val="24"/>
        </w:rPr>
        <w:t> </w:t>
      </w:r>
      <w:r>
        <w:rPr>
          <w:sz w:val="24"/>
        </w:rPr>
        <w:t>it</w:t>
      </w:r>
      <w:r>
        <w:rPr>
          <w:spacing w:val="-3"/>
          <w:sz w:val="24"/>
        </w:rPr>
        <w:t> </w:t>
      </w:r>
      <w:r>
        <w:rPr>
          <w:sz w:val="24"/>
        </w:rPr>
        <w:t>must</w:t>
      </w:r>
      <w:r>
        <w:rPr>
          <w:spacing w:val="-4"/>
          <w:sz w:val="24"/>
        </w:rPr>
        <w:t> </w:t>
      </w:r>
      <w:r>
        <w:rPr>
          <w:sz w:val="24"/>
        </w:rPr>
        <w:t>be</w:t>
      </w:r>
      <w:r>
        <w:rPr>
          <w:spacing w:val="-1"/>
          <w:sz w:val="24"/>
        </w:rPr>
        <w:t> </w:t>
      </w:r>
      <w:r>
        <w:rPr>
          <w:sz w:val="24"/>
        </w:rPr>
        <w:t>readable,</w:t>
      </w:r>
      <w:r>
        <w:rPr>
          <w:spacing w:val="-3"/>
          <w:sz w:val="24"/>
        </w:rPr>
        <w:t> </w:t>
      </w:r>
      <w:r>
        <w:rPr>
          <w:sz w:val="24"/>
        </w:rPr>
        <w:t>well</w:t>
      </w:r>
      <w:r>
        <w:rPr>
          <w:spacing w:val="-1"/>
          <w:sz w:val="24"/>
        </w:rPr>
        <w:t> </w:t>
      </w:r>
      <w:r>
        <w:rPr>
          <w:sz w:val="24"/>
        </w:rPr>
        <w:t>organized,</w:t>
      </w:r>
      <w:r>
        <w:rPr>
          <w:spacing w:val="-3"/>
          <w:sz w:val="24"/>
        </w:rPr>
        <w:t> </w:t>
      </w:r>
      <w:r>
        <w:rPr>
          <w:sz w:val="24"/>
        </w:rPr>
        <w:t>and</w:t>
      </w:r>
      <w:r>
        <w:rPr>
          <w:spacing w:val="-1"/>
          <w:sz w:val="24"/>
        </w:rPr>
        <w:t> </w:t>
      </w:r>
      <w:r>
        <w:rPr>
          <w:sz w:val="24"/>
        </w:rPr>
        <w:t>not</w:t>
      </w:r>
      <w:r>
        <w:rPr>
          <w:spacing w:val="-4"/>
          <w:sz w:val="24"/>
        </w:rPr>
        <w:t> </w:t>
      </w:r>
      <w:r>
        <w:rPr>
          <w:sz w:val="24"/>
        </w:rPr>
        <w:t>too jargon-</w:t>
      </w:r>
      <w:r>
        <w:rPr>
          <w:spacing w:val="-2"/>
          <w:sz w:val="24"/>
        </w:rPr>
        <w:t>laden</w:t>
      </w:r>
    </w:p>
    <w:p xmlns:wp14="http://schemas.microsoft.com/office/word/2010/wordml" w14:paraId="094B1563" wp14:textId="77777777">
      <w:pPr>
        <w:pStyle w:val="ListParagraph"/>
        <w:numPr>
          <w:ilvl w:val="0"/>
          <w:numId w:val="3"/>
        </w:numPr>
        <w:tabs>
          <w:tab w:val="left" w:leader="none" w:pos="1027"/>
        </w:tabs>
        <w:spacing w:before="4" w:after="0" w:line="240" w:lineRule="auto"/>
        <w:ind w:left="1027" w:right="0" w:hanging="720"/>
        <w:jc w:val="left"/>
        <w:rPr>
          <w:sz w:val="24"/>
        </w:rPr>
      </w:pPr>
      <w:r>
        <w:rPr>
          <w:b/>
          <w:sz w:val="24"/>
        </w:rPr>
        <w:t>Cohesive</w:t>
      </w:r>
      <w:r>
        <w:rPr>
          <w:b/>
          <w:spacing w:val="-1"/>
          <w:sz w:val="24"/>
        </w:rPr>
        <w:t> </w:t>
      </w:r>
      <w:r>
        <w:rPr>
          <w:sz w:val="24"/>
        </w:rPr>
        <w:t>—</w:t>
      </w:r>
      <w:r>
        <w:rPr>
          <w:spacing w:val="-4"/>
          <w:sz w:val="24"/>
        </w:rPr>
        <w:t> </w:t>
      </w:r>
      <w:r>
        <w:rPr>
          <w:sz w:val="24"/>
        </w:rPr>
        <w:t>it</w:t>
      </w:r>
      <w:r>
        <w:rPr>
          <w:spacing w:val="-5"/>
          <w:sz w:val="24"/>
        </w:rPr>
        <w:t> </w:t>
      </w:r>
      <w:r>
        <w:rPr>
          <w:sz w:val="24"/>
        </w:rPr>
        <w:t>should</w:t>
      </w:r>
      <w:r>
        <w:rPr>
          <w:spacing w:val="-3"/>
          <w:sz w:val="24"/>
        </w:rPr>
        <w:t> </w:t>
      </w:r>
      <w:r>
        <w:rPr>
          <w:sz w:val="24"/>
        </w:rPr>
        <w:t>flow</w:t>
      </w:r>
      <w:r>
        <w:rPr>
          <w:spacing w:val="-2"/>
          <w:sz w:val="24"/>
        </w:rPr>
        <w:t> </w:t>
      </w:r>
      <w:r>
        <w:rPr>
          <w:sz w:val="24"/>
        </w:rPr>
        <w:t>smoothly</w:t>
      </w:r>
      <w:r>
        <w:rPr>
          <w:spacing w:val="-4"/>
          <w:sz w:val="24"/>
        </w:rPr>
        <w:t> </w:t>
      </w:r>
      <w:r>
        <w:rPr>
          <w:sz w:val="24"/>
        </w:rPr>
        <w:t>between</w:t>
      </w:r>
      <w:r>
        <w:rPr>
          <w:spacing w:val="-3"/>
          <w:sz w:val="24"/>
        </w:rPr>
        <w:t> </w:t>
      </w:r>
      <w:r>
        <w:rPr>
          <w:sz w:val="24"/>
        </w:rPr>
        <w:t>the</w:t>
      </w:r>
      <w:r>
        <w:rPr>
          <w:spacing w:val="-2"/>
          <w:sz w:val="24"/>
        </w:rPr>
        <w:t> sections.</w:t>
      </w:r>
    </w:p>
    <w:p xmlns:wp14="http://schemas.microsoft.com/office/word/2010/wordml" w14:paraId="2129412E" wp14:textId="77777777">
      <w:pPr>
        <w:pStyle w:val="BodyText"/>
        <w:spacing w:before="274"/>
        <w:ind w:left="307" w:right="805"/>
      </w:pPr>
      <w:r>
        <w:rPr/>
        <w:t>To satisfy the four Cs we must</w:t>
      </w:r>
      <w:r>
        <w:rPr>
          <w:spacing w:val="-1"/>
        </w:rPr>
        <w:t> </w:t>
      </w:r>
      <w:r>
        <w:rPr/>
        <w:t>consider the words we choose,</w:t>
      </w:r>
      <w:r>
        <w:rPr>
          <w:spacing w:val="-1"/>
        </w:rPr>
        <w:t> </w:t>
      </w:r>
      <w:r>
        <w:rPr/>
        <w:t>the sentences we construct,</w:t>
      </w:r>
      <w:r>
        <w:rPr>
          <w:spacing w:val="-4"/>
        </w:rPr>
        <w:t> </w:t>
      </w:r>
      <w:r>
        <w:rPr/>
        <w:t>the</w:t>
      </w:r>
      <w:r>
        <w:rPr>
          <w:spacing w:val="-1"/>
        </w:rPr>
        <w:t> </w:t>
      </w:r>
      <w:r>
        <w:rPr/>
        <w:t>grammar we</w:t>
      </w:r>
      <w:r>
        <w:rPr>
          <w:spacing w:val="-1"/>
        </w:rPr>
        <w:t> </w:t>
      </w:r>
      <w:r>
        <w:rPr/>
        <w:t>use</w:t>
      </w:r>
      <w:r>
        <w:rPr>
          <w:spacing w:val="-1"/>
        </w:rPr>
        <w:t> </w:t>
      </w:r>
      <w:r>
        <w:rPr/>
        <w:t>and</w:t>
      </w:r>
      <w:r>
        <w:rPr>
          <w:spacing w:val="-1"/>
        </w:rPr>
        <w:t> </w:t>
      </w:r>
      <w:r>
        <w:rPr/>
        <w:t>our</w:t>
      </w:r>
      <w:r>
        <w:rPr>
          <w:spacing w:val="-2"/>
        </w:rPr>
        <w:t> </w:t>
      </w:r>
      <w:r>
        <w:rPr/>
        <w:t>overall</w:t>
      </w:r>
      <w:r>
        <w:rPr>
          <w:spacing w:val="-6"/>
        </w:rPr>
        <w:t> </w:t>
      </w:r>
      <w:r>
        <w:rPr/>
        <w:t>style.</w:t>
      </w:r>
      <w:r>
        <w:rPr>
          <w:spacing w:val="40"/>
        </w:rPr>
        <w:t> </w:t>
      </w:r>
      <w:r>
        <w:rPr/>
        <w:t>Let</w:t>
      </w:r>
      <w:r>
        <w:rPr>
          <w:spacing w:val="-4"/>
        </w:rPr>
        <w:t> </w:t>
      </w:r>
      <w:r>
        <w:rPr/>
        <w:t>us</w:t>
      </w:r>
      <w:r>
        <w:rPr>
          <w:spacing w:val="-2"/>
        </w:rPr>
        <w:t> </w:t>
      </w:r>
      <w:r>
        <w:rPr/>
        <w:t>look</w:t>
      </w:r>
      <w:r>
        <w:rPr>
          <w:spacing w:val="-2"/>
        </w:rPr>
        <w:t> </w:t>
      </w:r>
      <w:r>
        <w:rPr/>
        <w:t>at</w:t>
      </w:r>
      <w:r>
        <w:rPr>
          <w:spacing w:val="-4"/>
        </w:rPr>
        <w:t> </w:t>
      </w:r>
      <w:r>
        <w:rPr/>
        <w:t>these</w:t>
      </w:r>
      <w:r>
        <w:rPr>
          <w:spacing w:val="-1"/>
        </w:rPr>
        <w:t> </w:t>
      </w:r>
      <w:r>
        <w:rPr/>
        <w:t>in</w:t>
      </w:r>
      <w:r>
        <w:rPr>
          <w:spacing w:val="-1"/>
        </w:rPr>
        <w:t> </w:t>
      </w:r>
      <w:r>
        <w:rPr/>
        <w:t>turn.</w:t>
      </w:r>
    </w:p>
    <w:p xmlns:wp14="http://schemas.microsoft.com/office/word/2010/wordml" w14:paraId="5705A235" wp14:textId="77777777">
      <w:pPr>
        <w:pStyle w:val="BodyText"/>
        <w:spacing w:before="128"/>
        <w:ind w:left="307" w:right="517"/>
      </w:pPr>
      <w:r>
        <w:rPr/>
        <w:t>The words we choose should be as simple as possible,</w:t>
      </w:r>
      <w:r>
        <w:rPr>
          <w:spacing w:val="-2"/>
        </w:rPr>
        <w:t> </w:t>
      </w:r>
      <w:r>
        <w:rPr/>
        <w:t>and we should always avoid colloquialisms and jargon.</w:t>
      </w:r>
      <w:r>
        <w:rPr>
          <w:spacing w:val="40"/>
        </w:rPr>
        <w:t> </w:t>
      </w:r>
      <w:r>
        <w:rPr/>
        <w:t>Of course, we will have to include technical terms, but unnecessary or excessive use of non-standard words only serves to fog over what should be a very clear piece of writing.</w:t>
      </w:r>
      <w:r>
        <w:rPr>
          <w:spacing w:val="79"/>
        </w:rPr>
        <w:t> </w:t>
      </w:r>
      <w:r>
        <w:rPr/>
        <w:t>Although it will reduce your word count do not</w:t>
      </w:r>
      <w:r>
        <w:rPr>
          <w:spacing w:val="-4"/>
        </w:rPr>
        <w:t> </w:t>
      </w:r>
      <w:r>
        <w:rPr/>
        <w:t>use</w:t>
      </w:r>
      <w:r>
        <w:rPr>
          <w:spacing w:val="-1"/>
        </w:rPr>
        <w:t> </w:t>
      </w:r>
      <w:r>
        <w:rPr/>
        <w:t>contractions—like </w:t>
      </w:r>
      <w:r>
        <w:rPr>
          <w:i/>
        </w:rPr>
        <w:t>don’t</w:t>
      </w:r>
      <w:r>
        <w:rPr/>
        <w:t>.</w:t>
      </w:r>
      <w:r>
        <w:rPr>
          <w:spacing w:val="40"/>
        </w:rPr>
        <w:t> </w:t>
      </w:r>
      <w:r>
        <w:rPr/>
        <w:t>It</w:t>
      </w:r>
      <w:r>
        <w:rPr>
          <w:spacing w:val="-4"/>
        </w:rPr>
        <w:t> </w:t>
      </w:r>
      <w:r>
        <w:rPr/>
        <w:t>will</w:t>
      </w:r>
      <w:r>
        <w:rPr>
          <w:spacing w:val="-1"/>
        </w:rPr>
        <w:t> </w:t>
      </w:r>
      <w:r>
        <w:rPr/>
        <w:t>lend</w:t>
      </w:r>
      <w:r>
        <w:rPr>
          <w:spacing w:val="-1"/>
        </w:rPr>
        <w:t> </w:t>
      </w:r>
      <w:r>
        <w:rPr/>
        <w:t>an</w:t>
      </w:r>
      <w:r>
        <w:rPr>
          <w:spacing w:val="-6"/>
        </w:rPr>
        <w:t> </w:t>
      </w:r>
      <w:r>
        <w:rPr/>
        <w:t>unprofessional</w:t>
      </w:r>
      <w:r>
        <w:rPr>
          <w:spacing w:val="-1"/>
        </w:rPr>
        <w:t> </w:t>
      </w:r>
      <w:r>
        <w:rPr/>
        <w:t>air</w:t>
      </w:r>
      <w:r>
        <w:rPr>
          <w:spacing w:val="-2"/>
        </w:rPr>
        <w:t> </w:t>
      </w:r>
      <w:r>
        <w:rPr/>
        <w:t>to</w:t>
      </w:r>
      <w:r>
        <w:rPr>
          <w:spacing w:val="-1"/>
        </w:rPr>
        <w:t> </w:t>
      </w:r>
      <w:r>
        <w:rPr/>
        <w:t>your</w:t>
      </w:r>
      <w:r>
        <w:rPr>
          <w:spacing w:val="-2"/>
        </w:rPr>
        <w:t> </w:t>
      </w:r>
      <w:r>
        <w:rPr/>
        <w:t>work</w:t>
      </w:r>
      <w:r>
        <w:rPr>
          <w:spacing w:val="-2"/>
        </w:rPr>
        <w:t> </w:t>
      </w:r>
      <w:r>
        <w:rPr/>
        <w:t>and</w:t>
      </w:r>
      <w:r>
        <w:rPr>
          <w:spacing w:val="-1"/>
        </w:rPr>
        <w:t> </w:t>
      </w:r>
      <w:r>
        <w:rPr/>
        <w:t>is generally not considered acceptable in technical writing.</w:t>
      </w:r>
    </w:p>
    <w:p xmlns:wp14="http://schemas.microsoft.com/office/word/2010/wordml" w14:paraId="5F3A9535" wp14:textId="77777777">
      <w:pPr>
        <w:pStyle w:val="BodyText"/>
        <w:spacing w:before="125"/>
        <w:ind w:left="307" w:right="587"/>
      </w:pPr>
      <w:r>
        <w:rPr/>
        <w:t>Sentences should be short, and ideally they should contain only one thought. Simple</w:t>
      </w:r>
      <w:r>
        <w:rPr>
          <w:spacing w:val="-2"/>
        </w:rPr>
        <w:t> </w:t>
      </w:r>
      <w:r>
        <w:rPr/>
        <w:t>sentences</w:t>
      </w:r>
      <w:r>
        <w:rPr>
          <w:spacing w:val="-3"/>
        </w:rPr>
        <w:t> </w:t>
      </w:r>
      <w:r>
        <w:rPr/>
        <w:t>are</w:t>
      </w:r>
      <w:r>
        <w:rPr>
          <w:spacing w:val="-2"/>
        </w:rPr>
        <w:t> </w:t>
      </w:r>
      <w:r>
        <w:rPr/>
        <w:t>not,</w:t>
      </w:r>
      <w:r>
        <w:rPr>
          <w:spacing w:val="-5"/>
        </w:rPr>
        <w:t> </w:t>
      </w:r>
      <w:r>
        <w:rPr/>
        <w:t>as</w:t>
      </w:r>
      <w:r>
        <w:rPr>
          <w:spacing w:val="-3"/>
        </w:rPr>
        <w:t> </w:t>
      </w:r>
      <w:r>
        <w:rPr/>
        <w:t>some</w:t>
      </w:r>
      <w:r>
        <w:rPr>
          <w:spacing w:val="-2"/>
        </w:rPr>
        <w:t> </w:t>
      </w:r>
      <w:r>
        <w:rPr/>
        <w:t>believe,</w:t>
      </w:r>
      <w:r>
        <w:rPr>
          <w:spacing w:val="-5"/>
        </w:rPr>
        <w:t> </w:t>
      </w:r>
      <w:r>
        <w:rPr/>
        <w:t>an</w:t>
      </w:r>
      <w:r>
        <w:rPr>
          <w:spacing w:val="-2"/>
        </w:rPr>
        <w:t> </w:t>
      </w:r>
      <w:r>
        <w:rPr/>
        <w:t>indicator</w:t>
      </w:r>
      <w:r>
        <w:rPr>
          <w:spacing w:val="-3"/>
        </w:rPr>
        <w:t> </w:t>
      </w:r>
      <w:r>
        <w:rPr/>
        <w:t>of</w:t>
      </w:r>
      <w:r>
        <w:rPr>
          <w:spacing w:val="-5"/>
        </w:rPr>
        <w:t> </w:t>
      </w:r>
      <w:r>
        <w:rPr/>
        <w:t>simple</w:t>
      </w:r>
      <w:r>
        <w:rPr>
          <w:spacing w:val="-2"/>
        </w:rPr>
        <w:t> </w:t>
      </w:r>
      <w:r>
        <w:rPr/>
        <w:t>work.</w:t>
      </w:r>
      <w:r>
        <w:rPr>
          <w:spacing w:val="40"/>
        </w:rPr>
        <w:t> </w:t>
      </w:r>
      <w:r>
        <w:rPr/>
        <w:t>To</w:t>
      </w:r>
      <w:r>
        <w:rPr>
          <w:spacing w:val="-2"/>
        </w:rPr>
        <w:t> </w:t>
      </w:r>
      <w:r>
        <w:rPr/>
        <w:t>be</w:t>
      </w:r>
      <w:r>
        <w:rPr>
          <w:spacing w:val="-2"/>
        </w:rPr>
        <w:t> </w:t>
      </w:r>
      <w:r>
        <w:rPr/>
        <w:t>able to write simply</w:t>
      </w:r>
      <w:r>
        <w:rPr>
          <w:spacing w:val="-1"/>
        </w:rPr>
        <w:t> </w:t>
      </w:r>
      <w:r>
        <w:rPr/>
        <w:t>is</w:t>
      </w:r>
      <w:r>
        <w:rPr>
          <w:spacing w:val="-1"/>
        </w:rPr>
        <w:t> </w:t>
      </w:r>
      <w:r>
        <w:rPr/>
        <w:t>a talent</w:t>
      </w:r>
      <w:r>
        <w:rPr>
          <w:spacing w:val="-3"/>
        </w:rPr>
        <w:t> </w:t>
      </w:r>
      <w:r>
        <w:rPr/>
        <w:t>much admired,</w:t>
      </w:r>
      <w:r>
        <w:rPr>
          <w:spacing w:val="-3"/>
        </w:rPr>
        <w:t> </w:t>
      </w:r>
      <w:r>
        <w:rPr/>
        <w:t>but</w:t>
      </w:r>
      <w:r>
        <w:rPr>
          <w:spacing w:val="-3"/>
        </w:rPr>
        <w:t> </w:t>
      </w:r>
      <w:r>
        <w:rPr/>
        <w:t>one that</w:t>
      </w:r>
      <w:r>
        <w:rPr>
          <w:spacing w:val="-3"/>
        </w:rPr>
        <w:t> </w:t>
      </w:r>
      <w:r>
        <w:rPr/>
        <w:t>is</w:t>
      </w:r>
      <w:r>
        <w:rPr>
          <w:spacing w:val="-1"/>
        </w:rPr>
        <w:t> </w:t>
      </w:r>
      <w:r>
        <w:rPr/>
        <w:t>difficult</w:t>
      </w:r>
      <w:r>
        <w:rPr>
          <w:spacing w:val="-3"/>
        </w:rPr>
        <w:t> </w:t>
      </w:r>
      <w:r>
        <w:rPr/>
        <w:t>to acquire.</w:t>
      </w:r>
      <w:r>
        <w:rPr>
          <w:spacing w:val="40"/>
        </w:rPr>
        <w:t> </w:t>
      </w:r>
      <w:r>
        <w:rPr/>
        <w:t>Keeping your sentences short and free of unnecessary words is not only important when it comes to making your writing clear, it will also keep you within your allocated word count.</w:t>
      </w:r>
      <w:r>
        <w:rPr>
          <w:spacing w:val="40"/>
        </w:rPr>
        <w:t> </w:t>
      </w:r>
      <w:r>
        <w:rPr/>
        <w:t>Strategies for editing down a text are discussed in the next section.</w:t>
      </w:r>
    </w:p>
    <w:p xmlns:wp14="http://schemas.microsoft.com/office/word/2010/wordml" w14:paraId="562C75D1" wp14:textId="77777777">
      <w:pPr>
        <w:pStyle w:val="BodyText"/>
        <w:spacing w:after="0"/>
        <w:sectPr>
          <w:pgSz w:w="11910" w:h="16840" w:orient="portrait"/>
          <w:pgMar w:top="1360" w:right="992" w:bottom="1980" w:left="1133" w:header="0" w:footer="1705"/>
          <w:cols w:num="1"/>
          <w:headerReference w:type="default" r:id="Rd004636e32f94222"/>
        </w:sectPr>
      </w:pPr>
    </w:p>
    <w:p xmlns:wp14="http://schemas.microsoft.com/office/word/2010/wordml" w14:paraId="7F0CD36F" wp14:textId="77777777">
      <w:pPr>
        <w:pStyle w:val="BodyText"/>
        <w:spacing w:before="80"/>
        <w:ind w:left="307" w:right="453"/>
      </w:pPr>
      <w:r>
        <w:rPr/>
        <w:t>The use of good grammar ensures that your abstract is readable and makes sense. Apart</w:t>
      </w:r>
      <w:r>
        <w:rPr>
          <w:spacing w:val="-5"/>
        </w:rPr>
        <w:t> </w:t>
      </w:r>
      <w:r>
        <w:rPr/>
        <w:t>from</w:t>
      </w:r>
      <w:r>
        <w:rPr>
          <w:spacing w:val="-3"/>
        </w:rPr>
        <w:t> </w:t>
      </w:r>
      <w:r>
        <w:rPr/>
        <w:t>the</w:t>
      </w:r>
      <w:r>
        <w:rPr>
          <w:spacing w:val="-2"/>
        </w:rPr>
        <w:t> </w:t>
      </w:r>
      <w:r>
        <w:rPr/>
        <w:t>multitude</w:t>
      </w:r>
      <w:r>
        <w:rPr>
          <w:spacing w:val="-2"/>
        </w:rPr>
        <w:t> </w:t>
      </w:r>
      <w:r>
        <w:rPr/>
        <w:t>of</w:t>
      </w:r>
      <w:r>
        <w:rPr>
          <w:spacing w:val="-5"/>
        </w:rPr>
        <w:t> </w:t>
      </w:r>
      <w:r>
        <w:rPr/>
        <w:t>common</w:t>
      </w:r>
      <w:r>
        <w:rPr>
          <w:spacing w:val="-2"/>
        </w:rPr>
        <w:t> </w:t>
      </w:r>
      <w:r>
        <w:rPr/>
        <w:t>grammatical</w:t>
      </w:r>
      <w:r>
        <w:rPr>
          <w:spacing w:val="-2"/>
        </w:rPr>
        <w:t> </w:t>
      </w:r>
      <w:r>
        <w:rPr/>
        <w:t>errors</w:t>
      </w:r>
      <w:r>
        <w:rPr>
          <w:spacing w:val="-3"/>
        </w:rPr>
        <w:t> </w:t>
      </w:r>
      <w:r>
        <w:rPr/>
        <w:t>that</w:t>
      </w:r>
      <w:r>
        <w:rPr>
          <w:spacing w:val="-5"/>
        </w:rPr>
        <w:t> </w:t>
      </w:r>
      <w:r>
        <w:rPr/>
        <w:t>are</w:t>
      </w:r>
      <w:r>
        <w:rPr>
          <w:spacing w:val="-2"/>
        </w:rPr>
        <w:t> </w:t>
      </w:r>
      <w:r>
        <w:rPr/>
        <w:t>possible</w:t>
      </w:r>
      <w:r>
        <w:rPr>
          <w:spacing w:val="-2"/>
        </w:rPr>
        <w:t> </w:t>
      </w:r>
      <w:r>
        <w:rPr/>
        <w:t>to</w:t>
      </w:r>
      <w:r>
        <w:rPr>
          <w:spacing w:val="-2"/>
        </w:rPr>
        <w:t> </w:t>
      </w:r>
      <w:r>
        <w:rPr/>
        <w:t>make,</w:t>
      </w:r>
      <w:r>
        <w:rPr>
          <w:spacing w:val="-5"/>
        </w:rPr>
        <w:t> </w:t>
      </w:r>
      <w:r>
        <w:rPr/>
        <w:t>as part of general writing, one of the commonest grammatical problems encountered in abstract writing is the inconsistent or inappropriate use of verb tenses.</w:t>
      </w:r>
      <w:r>
        <w:rPr>
          <w:spacing w:val="40"/>
        </w:rPr>
        <w:t> </w:t>
      </w:r>
      <w:r>
        <w:rPr/>
        <w:t>Ideally, the tenses used in the abstract should be the same as those used in the paper or the presentation.</w:t>
      </w:r>
      <w:r>
        <w:rPr>
          <w:spacing w:val="40"/>
        </w:rPr>
        <w:t> </w:t>
      </w:r>
      <w:r>
        <w:rPr/>
        <w:t>Generally,</w:t>
      </w:r>
      <w:r>
        <w:rPr>
          <w:spacing w:val="-3"/>
        </w:rPr>
        <w:t> </w:t>
      </w:r>
      <w:r>
        <w:rPr/>
        <w:t>the present</w:t>
      </w:r>
      <w:r>
        <w:rPr>
          <w:spacing w:val="-3"/>
        </w:rPr>
        <w:t> </w:t>
      </w:r>
      <w:r>
        <w:rPr/>
        <w:t>tense is</w:t>
      </w:r>
      <w:r>
        <w:rPr>
          <w:spacing w:val="-1"/>
        </w:rPr>
        <w:t> </w:t>
      </w:r>
      <w:r>
        <w:rPr/>
        <w:t>used to describe the background of</w:t>
      </w:r>
      <w:r>
        <w:rPr>
          <w:spacing w:val="-3"/>
        </w:rPr>
        <w:t> </w:t>
      </w:r>
      <w:r>
        <w:rPr/>
        <w:t>the topic—this </w:t>
      </w:r>
      <w:r>
        <w:rPr>
          <w:i/>
        </w:rPr>
        <w:t>is </w:t>
      </w:r>
      <w:r>
        <w:rPr/>
        <w:t>the problem—and the conclusion—this result </w:t>
      </w:r>
      <w:r>
        <w:rPr>
          <w:i/>
        </w:rPr>
        <w:t>means…</w:t>
      </w:r>
      <w:r>
        <w:rPr/>
        <w:t>; the past tense is used to describe the methods and results—this </w:t>
      </w:r>
      <w:r>
        <w:rPr>
          <w:i/>
        </w:rPr>
        <w:t>was </w:t>
      </w:r>
      <w:r>
        <w:rPr/>
        <w:t>done, we </w:t>
      </w:r>
      <w:r>
        <w:rPr>
          <w:i/>
        </w:rPr>
        <w:t>found </w:t>
      </w:r>
      <w:r>
        <w:rPr/>
        <w:t>that…; and in addition</w:t>
      </w:r>
      <w:r>
        <w:rPr>
          <w:spacing w:val="-2"/>
        </w:rPr>
        <w:t> </w:t>
      </w:r>
      <w:r>
        <w:rPr/>
        <w:t>to</w:t>
      </w:r>
      <w:r>
        <w:rPr>
          <w:spacing w:val="-2"/>
        </w:rPr>
        <w:t> </w:t>
      </w:r>
      <w:r>
        <w:rPr/>
        <w:t>the</w:t>
      </w:r>
      <w:r>
        <w:rPr>
          <w:spacing w:val="-2"/>
        </w:rPr>
        <w:t> </w:t>
      </w:r>
      <w:r>
        <w:rPr/>
        <w:t>present</w:t>
      </w:r>
      <w:r>
        <w:rPr>
          <w:spacing w:val="-5"/>
        </w:rPr>
        <w:t> </w:t>
      </w:r>
      <w:r>
        <w:rPr/>
        <w:t>tense,</w:t>
      </w:r>
      <w:r>
        <w:rPr>
          <w:spacing w:val="-5"/>
        </w:rPr>
        <w:t> </w:t>
      </w:r>
      <w:r>
        <w:rPr/>
        <w:t>the</w:t>
      </w:r>
      <w:r>
        <w:rPr>
          <w:spacing w:val="-2"/>
        </w:rPr>
        <w:t> </w:t>
      </w:r>
      <w:r>
        <w:rPr/>
        <w:t>future</w:t>
      </w:r>
      <w:r>
        <w:rPr>
          <w:spacing w:val="-2"/>
        </w:rPr>
        <w:t> </w:t>
      </w:r>
      <w:r>
        <w:rPr/>
        <w:t>tense</w:t>
      </w:r>
      <w:r>
        <w:rPr>
          <w:spacing w:val="-2"/>
        </w:rPr>
        <w:t> </w:t>
      </w:r>
      <w:r>
        <w:rPr/>
        <w:t>might</w:t>
      </w:r>
      <w:r>
        <w:rPr>
          <w:spacing w:val="-4"/>
        </w:rPr>
        <w:t> </w:t>
      </w:r>
      <w:r>
        <w:rPr/>
        <w:t>also</w:t>
      </w:r>
      <w:r>
        <w:rPr>
          <w:spacing w:val="-2"/>
        </w:rPr>
        <w:t> </w:t>
      </w:r>
      <w:r>
        <w:rPr/>
        <w:t>be</w:t>
      </w:r>
      <w:r>
        <w:rPr>
          <w:spacing w:val="-2"/>
        </w:rPr>
        <w:t> </w:t>
      </w:r>
      <w:r>
        <w:rPr/>
        <w:t>used</w:t>
      </w:r>
      <w:r>
        <w:rPr>
          <w:spacing w:val="-2"/>
        </w:rPr>
        <w:t> </w:t>
      </w:r>
      <w:r>
        <w:rPr/>
        <w:t>in</w:t>
      </w:r>
      <w:r>
        <w:rPr>
          <w:spacing w:val="-2"/>
        </w:rPr>
        <w:t> </w:t>
      </w:r>
      <w:r>
        <w:rPr/>
        <w:t>the</w:t>
      </w:r>
      <w:r>
        <w:rPr>
          <w:spacing w:val="-2"/>
        </w:rPr>
        <w:t> </w:t>
      </w:r>
      <w:r>
        <w:rPr/>
        <w:t>conclusion—this </w:t>
      </w:r>
      <w:r>
        <w:rPr>
          <w:i/>
        </w:rPr>
        <w:t>will </w:t>
      </w:r>
      <w:r>
        <w:rPr/>
        <w:t>happen now.</w:t>
      </w:r>
    </w:p>
    <w:p xmlns:wp14="http://schemas.microsoft.com/office/word/2010/wordml" w14:paraId="664355AD" wp14:textId="77777777">
      <w:pPr>
        <w:pStyle w:val="BodyText"/>
      </w:pPr>
    </w:p>
    <w:p xmlns:wp14="http://schemas.microsoft.com/office/word/2010/wordml" w14:paraId="7F6ECF5A" wp14:textId="77777777">
      <w:pPr>
        <w:pStyle w:val="BodyText"/>
        <w:ind w:left="307" w:right="587"/>
      </w:pPr>
      <w:r>
        <w:rPr/>
        <w:t>Overall, consistent verb tenses should be used within sections and the entire abstract should be coherent.</w:t>
      </w:r>
      <w:r>
        <w:rPr>
          <w:spacing w:val="40"/>
        </w:rPr>
        <w:t> </w:t>
      </w:r>
      <w:r>
        <w:rPr/>
        <w:t>If you have concerns about your grammar or syntax, make sure you seek help, and remember a friend or family member may be more useful</w:t>
      </w:r>
      <w:r>
        <w:rPr>
          <w:spacing w:val="-2"/>
        </w:rPr>
        <w:t> </w:t>
      </w:r>
      <w:r>
        <w:rPr/>
        <w:t>here</w:t>
      </w:r>
      <w:r>
        <w:rPr>
          <w:spacing w:val="-2"/>
        </w:rPr>
        <w:t> </w:t>
      </w:r>
      <w:r>
        <w:rPr/>
        <w:t>than</w:t>
      </w:r>
      <w:r>
        <w:rPr>
          <w:spacing w:val="-2"/>
        </w:rPr>
        <w:t> </w:t>
      </w:r>
      <w:r>
        <w:rPr/>
        <w:t>a</w:t>
      </w:r>
      <w:r>
        <w:rPr>
          <w:spacing w:val="-2"/>
        </w:rPr>
        <w:t> </w:t>
      </w:r>
      <w:r>
        <w:rPr/>
        <w:t>colleague,</w:t>
      </w:r>
      <w:r>
        <w:rPr>
          <w:spacing w:val="-5"/>
        </w:rPr>
        <w:t> </w:t>
      </w:r>
      <w:r>
        <w:rPr/>
        <w:t>as</w:t>
      </w:r>
      <w:r>
        <w:rPr>
          <w:spacing w:val="-3"/>
        </w:rPr>
        <w:t> </w:t>
      </w:r>
      <w:r>
        <w:rPr/>
        <w:t>a</w:t>
      </w:r>
      <w:r>
        <w:rPr>
          <w:spacing w:val="-2"/>
        </w:rPr>
        <w:t> </w:t>
      </w:r>
      <w:r>
        <w:rPr/>
        <w:t>non-technical</w:t>
      </w:r>
      <w:r>
        <w:rPr>
          <w:spacing w:val="-7"/>
        </w:rPr>
        <w:t> </w:t>
      </w:r>
      <w:r>
        <w:rPr/>
        <w:t>reader</w:t>
      </w:r>
      <w:r>
        <w:rPr>
          <w:spacing w:val="-3"/>
        </w:rPr>
        <w:t> </w:t>
      </w:r>
      <w:r>
        <w:rPr/>
        <w:t>may</w:t>
      </w:r>
      <w:r>
        <w:rPr>
          <w:spacing w:val="-3"/>
        </w:rPr>
        <w:t> </w:t>
      </w:r>
      <w:r>
        <w:rPr/>
        <w:t>be</w:t>
      </w:r>
      <w:r>
        <w:rPr>
          <w:spacing w:val="-2"/>
        </w:rPr>
        <w:t> </w:t>
      </w:r>
      <w:r>
        <w:rPr/>
        <w:t>in</w:t>
      </w:r>
      <w:r>
        <w:rPr>
          <w:spacing w:val="-2"/>
        </w:rPr>
        <w:t> </w:t>
      </w:r>
      <w:r>
        <w:rPr/>
        <w:t>the</w:t>
      </w:r>
      <w:r>
        <w:rPr>
          <w:spacing w:val="-2"/>
        </w:rPr>
        <w:t> </w:t>
      </w:r>
      <w:r>
        <w:rPr/>
        <w:t>best</w:t>
      </w:r>
      <w:r>
        <w:rPr>
          <w:spacing w:val="-5"/>
        </w:rPr>
        <w:t> </w:t>
      </w:r>
      <w:r>
        <w:rPr/>
        <w:t>position to decide if the abstract “reads well”.</w:t>
      </w:r>
    </w:p>
    <w:p xmlns:wp14="http://schemas.microsoft.com/office/word/2010/wordml" w14:paraId="1A965116" wp14:textId="77777777">
      <w:pPr>
        <w:pStyle w:val="BodyText"/>
      </w:pPr>
    </w:p>
    <w:p xmlns:wp14="http://schemas.microsoft.com/office/word/2010/wordml" w14:paraId="34609ED6" wp14:textId="77777777">
      <w:pPr>
        <w:pStyle w:val="BodyText"/>
        <w:ind w:left="307" w:right="489"/>
      </w:pPr>
      <w:r>
        <w:rPr/>
        <w:t>If English is not your first language, you should also seek the help of friends and colleagues for another reason.</w:t>
      </w:r>
      <w:r>
        <w:rPr>
          <w:spacing w:val="40"/>
        </w:rPr>
        <w:t> </w:t>
      </w:r>
      <w:r>
        <w:rPr/>
        <w:t>No matter how fluent</w:t>
      </w:r>
      <w:r>
        <w:rPr>
          <w:spacing w:val="-2"/>
        </w:rPr>
        <w:t> </w:t>
      </w:r>
      <w:r>
        <w:rPr/>
        <w:t>you think you are,</w:t>
      </w:r>
      <w:r>
        <w:rPr>
          <w:spacing w:val="-2"/>
        </w:rPr>
        <w:t> </w:t>
      </w:r>
      <w:r>
        <w:rPr/>
        <w:t>it</w:t>
      </w:r>
      <w:r>
        <w:rPr>
          <w:spacing w:val="-2"/>
        </w:rPr>
        <w:t> </w:t>
      </w:r>
      <w:r>
        <w:rPr/>
        <w:t>is always useful</w:t>
      </w:r>
      <w:r>
        <w:rPr>
          <w:spacing w:val="-2"/>
        </w:rPr>
        <w:t> </w:t>
      </w:r>
      <w:r>
        <w:rPr/>
        <w:t>to</w:t>
      </w:r>
      <w:r>
        <w:rPr>
          <w:spacing w:val="-2"/>
        </w:rPr>
        <w:t> </w:t>
      </w:r>
      <w:r>
        <w:rPr/>
        <w:t>seek</w:t>
      </w:r>
      <w:r>
        <w:rPr>
          <w:spacing w:val="-3"/>
        </w:rPr>
        <w:t> </w:t>
      </w:r>
      <w:r>
        <w:rPr/>
        <w:t>the</w:t>
      </w:r>
      <w:r>
        <w:rPr>
          <w:spacing w:val="-2"/>
        </w:rPr>
        <w:t> </w:t>
      </w:r>
      <w:r>
        <w:rPr/>
        <w:t>help</w:t>
      </w:r>
      <w:r>
        <w:rPr>
          <w:spacing w:val="-2"/>
        </w:rPr>
        <w:t> </w:t>
      </w:r>
      <w:r>
        <w:rPr/>
        <w:t>of</w:t>
      </w:r>
      <w:r>
        <w:rPr>
          <w:spacing w:val="-5"/>
        </w:rPr>
        <w:t> </w:t>
      </w:r>
      <w:r>
        <w:rPr/>
        <w:t>a</w:t>
      </w:r>
      <w:r>
        <w:rPr>
          <w:spacing w:val="-2"/>
        </w:rPr>
        <w:t> </w:t>
      </w:r>
      <w:r>
        <w:rPr/>
        <w:t>native</w:t>
      </w:r>
      <w:r>
        <w:rPr>
          <w:spacing w:val="-2"/>
        </w:rPr>
        <w:t> </w:t>
      </w:r>
      <w:r>
        <w:rPr/>
        <w:t>speaker.</w:t>
      </w:r>
      <w:r>
        <w:rPr>
          <w:spacing w:val="40"/>
        </w:rPr>
        <w:t> </w:t>
      </w:r>
      <w:r>
        <w:rPr/>
        <w:t>An</w:t>
      </w:r>
      <w:r>
        <w:rPr>
          <w:spacing w:val="-2"/>
        </w:rPr>
        <w:t> </w:t>
      </w:r>
      <w:r>
        <w:rPr/>
        <w:t>abstract</w:t>
      </w:r>
      <w:r>
        <w:rPr>
          <w:spacing w:val="-5"/>
        </w:rPr>
        <w:t> </w:t>
      </w:r>
      <w:r>
        <w:rPr/>
        <w:t>is</w:t>
      </w:r>
      <w:r>
        <w:rPr>
          <w:spacing w:val="-3"/>
        </w:rPr>
        <w:t> </w:t>
      </w:r>
      <w:r>
        <w:rPr/>
        <w:t>a</w:t>
      </w:r>
      <w:r>
        <w:rPr>
          <w:spacing w:val="-2"/>
        </w:rPr>
        <w:t> </w:t>
      </w:r>
      <w:r>
        <w:rPr/>
        <w:t>constrained</w:t>
      </w:r>
      <w:r>
        <w:rPr>
          <w:spacing w:val="-2"/>
        </w:rPr>
        <w:t> </w:t>
      </w:r>
      <w:r>
        <w:rPr/>
        <w:t>and</w:t>
      </w:r>
      <w:r>
        <w:rPr>
          <w:spacing w:val="-2"/>
        </w:rPr>
        <w:t> </w:t>
      </w:r>
      <w:r>
        <w:rPr/>
        <w:t>highly technical piece of writing that may end up sounding telegraphic or disjointed even though it</w:t>
      </w:r>
      <w:r>
        <w:rPr>
          <w:spacing w:val="-2"/>
        </w:rPr>
        <w:t> </w:t>
      </w:r>
      <w:r>
        <w:rPr/>
        <w:t>may be grammatically correct.</w:t>
      </w:r>
      <w:r>
        <w:rPr>
          <w:spacing w:val="40"/>
        </w:rPr>
        <w:t> </w:t>
      </w:r>
      <w:r>
        <w:rPr/>
        <w:t>Often only a native speaker will be able to tell you this.</w:t>
      </w:r>
      <w:r>
        <w:rPr>
          <w:spacing w:val="40"/>
        </w:rPr>
        <w:t> </w:t>
      </w:r>
      <w:r>
        <w:rPr/>
        <w:t>And if they do, believe them and make some changes.</w:t>
      </w:r>
    </w:p>
    <w:p xmlns:wp14="http://schemas.microsoft.com/office/word/2010/wordml" w14:paraId="7DF4E37C" wp14:textId="77777777">
      <w:pPr>
        <w:pStyle w:val="BodyText"/>
        <w:spacing w:before="3"/>
      </w:pPr>
    </w:p>
    <w:p xmlns:wp14="http://schemas.microsoft.com/office/word/2010/wordml" w14:paraId="65A4AB51" wp14:textId="77777777">
      <w:pPr>
        <w:pStyle w:val="BodyText"/>
        <w:spacing w:before="1"/>
        <w:ind w:left="307" w:right="489"/>
      </w:pPr>
      <w:r>
        <w:rPr/>
        <w:t>When it comes to style, there are a number of simple rules for all technical writing that we should follow. Although in the past much technical writing was written in the passive voice, there is a growing trend in the use of the active voice.</w:t>
      </w:r>
      <w:r>
        <w:rPr>
          <w:spacing w:val="40"/>
        </w:rPr>
        <w:t> </w:t>
      </w:r>
      <w:r>
        <w:rPr/>
        <w:t>Compare:</w:t>
      </w:r>
      <w:r>
        <w:rPr>
          <w:spacing w:val="40"/>
        </w:rPr>
        <w:t> </w:t>
      </w:r>
      <w:r>
        <w:rPr>
          <w:i/>
        </w:rPr>
        <w:t>the</w:t>
      </w:r>
      <w:r>
        <w:rPr>
          <w:i/>
        </w:rPr>
        <w:t> children were tested </w:t>
      </w:r>
      <w:r>
        <w:rPr/>
        <w:t>with </w:t>
      </w:r>
      <w:r>
        <w:rPr>
          <w:i/>
        </w:rPr>
        <w:t>we tested the children</w:t>
      </w:r>
      <w:r>
        <w:rPr/>
        <w:t>,</w:t>
      </w:r>
      <w:r>
        <w:rPr>
          <w:spacing w:val="-1"/>
        </w:rPr>
        <w:t> </w:t>
      </w:r>
      <w:r>
        <w:rPr/>
        <w:t>or </w:t>
      </w:r>
      <w:r>
        <w:rPr>
          <w:i/>
        </w:rPr>
        <w:t>it is believed </w:t>
      </w:r>
      <w:r>
        <w:rPr/>
        <w:t>vs </w:t>
      </w:r>
      <w:r>
        <w:rPr>
          <w:i/>
        </w:rPr>
        <w:t>we believe</w:t>
      </w:r>
      <w:r>
        <w:rPr/>
        <w:t>.</w:t>
      </w:r>
      <w:r>
        <w:rPr>
          <w:spacing w:val="40"/>
        </w:rPr>
        <w:t> </w:t>
      </w:r>
      <w:r>
        <w:rPr/>
        <w:t>In each case the former</w:t>
      </w:r>
      <w:r>
        <w:rPr>
          <w:spacing w:val="-1"/>
        </w:rPr>
        <w:t> </w:t>
      </w:r>
      <w:r>
        <w:rPr/>
        <w:t>is</w:t>
      </w:r>
      <w:r>
        <w:rPr>
          <w:spacing w:val="-1"/>
        </w:rPr>
        <w:t> </w:t>
      </w:r>
      <w:r>
        <w:rPr/>
        <w:t>written in the passive voice and the latter</w:t>
      </w:r>
      <w:r>
        <w:rPr>
          <w:spacing w:val="-1"/>
        </w:rPr>
        <w:t> </w:t>
      </w:r>
      <w:r>
        <w:rPr/>
        <w:t>in the active voice. As the active voice often involves introducing pronouns such as </w:t>
      </w:r>
      <w:r>
        <w:rPr>
          <w:i/>
        </w:rPr>
        <w:t>I </w:t>
      </w:r>
      <w:r>
        <w:rPr/>
        <w:t>or </w:t>
      </w:r>
      <w:r>
        <w:rPr>
          <w:i/>
        </w:rPr>
        <w:t>We </w:t>
      </w:r>
      <w:r>
        <w:rPr/>
        <w:t>it is sometimes seen as creating a less formal style of writing, but it also produces a stronger,</w:t>
      </w:r>
      <w:r>
        <w:rPr>
          <w:spacing w:val="-4"/>
        </w:rPr>
        <w:t> </w:t>
      </w:r>
      <w:r>
        <w:rPr/>
        <w:t>more</w:t>
      </w:r>
      <w:r>
        <w:rPr>
          <w:spacing w:val="-1"/>
        </w:rPr>
        <w:t> </w:t>
      </w:r>
      <w:r>
        <w:rPr/>
        <w:t>direct</w:t>
      </w:r>
      <w:r>
        <w:rPr>
          <w:spacing w:val="-4"/>
        </w:rPr>
        <w:t> </w:t>
      </w:r>
      <w:r>
        <w:rPr/>
        <w:t>style,</w:t>
      </w:r>
      <w:r>
        <w:rPr>
          <w:spacing w:val="-4"/>
        </w:rPr>
        <w:t> </w:t>
      </w:r>
      <w:r>
        <w:rPr/>
        <w:t>and</w:t>
      </w:r>
      <w:r>
        <w:rPr>
          <w:spacing w:val="-1"/>
        </w:rPr>
        <w:t> </w:t>
      </w:r>
      <w:r>
        <w:rPr/>
        <w:t>it</w:t>
      </w:r>
      <w:r>
        <w:rPr>
          <w:spacing w:val="-4"/>
        </w:rPr>
        <w:t> </w:t>
      </w:r>
      <w:r>
        <w:rPr/>
        <w:t>is</w:t>
      </w:r>
      <w:r>
        <w:rPr>
          <w:spacing w:val="-2"/>
        </w:rPr>
        <w:t> </w:t>
      </w:r>
      <w:r>
        <w:rPr/>
        <w:t>this</w:t>
      </w:r>
      <w:r>
        <w:rPr>
          <w:spacing w:val="-2"/>
        </w:rPr>
        <w:t> </w:t>
      </w:r>
      <w:r>
        <w:rPr/>
        <w:t>that</w:t>
      </w:r>
      <w:r>
        <w:rPr>
          <w:spacing w:val="-4"/>
        </w:rPr>
        <w:t> </w:t>
      </w:r>
      <w:r>
        <w:rPr/>
        <w:t>is</w:t>
      </w:r>
      <w:r>
        <w:rPr>
          <w:spacing w:val="-2"/>
        </w:rPr>
        <w:t> </w:t>
      </w:r>
      <w:r>
        <w:rPr/>
        <w:t>now</w:t>
      </w:r>
      <w:r>
        <w:rPr>
          <w:spacing w:val="-1"/>
        </w:rPr>
        <w:t> </w:t>
      </w:r>
      <w:r>
        <w:rPr/>
        <w:t>preferred</w:t>
      </w:r>
      <w:r>
        <w:rPr>
          <w:spacing w:val="-1"/>
        </w:rPr>
        <w:t> </w:t>
      </w:r>
      <w:r>
        <w:rPr/>
        <w:t>by</w:t>
      </w:r>
      <w:r>
        <w:rPr>
          <w:spacing w:val="-2"/>
        </w:rPr>
        <w:t> </w:t>
      </w:r>
      <w:r>
        <w:rPr/>
        <w:t>many</w:t>
      </w:r>
      <w:r>
        <w:rPr>
          <w:spacing w:val="-2"/>
        </w:rPr>
        <w:t> </w:t>
      </w:r>
      <w:r>
        <w:rPr/>
        <w:t>journal</w:t>
      </w:r>
      <w:r>
        <w:rPr>
          <w:spacing w:val="-1"/>
        </w:rPr>
        <w:t> </w:t>
      </w:r>
      <w:r>
        <w:rPr/>
        <w:t>editors and conference organisers.</w:t>
      </w:r>
    </w:p>
    <w:p xmlns:wp14="http://schemas.microsoft.com/office/word/2010/wordml" w14:paraId="44FB30F8" wp14:textId="77777777">
      <w:pPr>
        <w:pStyle w:val="BodyText"/>
      </w:pPr>
    </w:p>
    <w:p xmlns:wp14="http://schemas.microsoft.com/office/word/2010/wordml" w14:paraId="7D312F55" wp14:textId="77777777">
      <w:pPr>
        <w:spacing w:before="0"/>
        <w:ind w:left="307" w:right="533" w:firstLine="0"/>
        <w:jc w:val="left"/>
        <w:rPr>
          <w:sz w:val="24"/>
        </w:rPr>
      </w:pPr>
      <w:r>
        <w:rPr>
          <w:sz w:val="24"/>
        </w:rPr>
        <w:t>Despite</w:t>
      </w:r>
      <w:r>
        <w:rPr>
          <w:spacing w:val="-3"/>
          <w:sz w:val="24"/>
        </w:rPr>
        <w:t> </w:t>
      </w:r>
      <w:r>
        <w:rPr>
          <w:sz w:val="24"/>
        </w:rPr>
        <w:t>the</w:t>
      </w:r>
      <w:r>
        <w:rPr>
          <w:spacing w:val="-3"/>
          <w:sz w:val="24"/>
        </w:rPr>
        <w:t> </w:t>
      </w:r>
      <w:r>
        <w:rPr>
          <w:sz w:val="24"/>
        </w:rPr>
        <w:t>attempts</w:t>
      </w:r>
      <w:r>
        <w:rPr>
          <w:spacing w:val="-4"/>
          <w:sz w:val="24"/>
        </w:rPr>
        <w:t> </w:t>
      </w:r>
      <w:r>
        <w:rPr>
          <w:sz w:val="24"/>
        </w:rPr>
        <w:t>to</w:t>
      </w:r>
      <w:r>
        <w:rPr>
          <w:spacing w:val="-3"/>
          <w:sz w:val="24"/>
        </w:rPr>
        <w:t> </w:t>
      </w:r>
      <w:r>
        <w:rPr>
          <w:sz w:val="24"/>
        </w:rPr>
        <w:t>reduce</w:t>
      </w:r>
      <w:r>
        <w:rPr>
          <w:spacing w:val="-3"/>
          <w:sz w:val="24"/>
        </w:rPr>
        <w:t> </w:t>
      </w:r>
      <w:r>
        <w:rPr>
          <w:sz w:val="24"/>
        </w:rPr>
        <w:t>formality</w:t>
      </w:r>
      <w:r>
        <w:rPr>
          <w:spacing w:val="-4"/>
          <w:sz w:val="24"/>
        </w:rPr>
        <w:t> </w:t>
      </w:r>
      <w:r>
        <w:rPr>
          <w:sz w:val="24"/>
        </w:rPr>
        <w:t>with</w:t>
      </w:r>
      <w:r>
        <w:rPr>
          <w:spacing w:val="-3"/>
          <w:sz w:val="24"/>
        </w:rPr>
        <w:t> </w:t>
      </w:r>
      <w:r>
        <w:rPr>
          <w:sz w:val="24"/>
        </w:rPr>
        <w:t>the</w:t>
      </w:r>
      <w:r>
        <w:rPr>
          <w:spacing w:val="-3"/>
          <w:sz w:val="24"/>
        </w:rPr>
        <w:t> </w:t>
      </w:r>
      <w:r>
        <w:rPr>
          <w:sz w:val="24"/>
        </w:rPr>
        <w:t>use</w:t>
      </w:r>
      <w:r>
        <w:rPr>
          <w:spacing w:val="-3"/>
          <w:sz w:val="24"/>
        </w:rPr>
        <w:t> </w:t>
      </w:r>
      <w:r>
        <w:rPr>
          <w:sz w:val="24"/>
        </w:rPr>
        <w:t>of</w:t>
      </w:r>
      <w:r>
        <w:rPr>
          <w:spacing w:val="-5"/>
          <w:sz w:val="24"/>
        </w:rPr>
        <w:t> </w:t>
      </w:r>
      <w:r>
        <w:rPr>
          <w:sz w:val="24"/>
        </w:rPr>
        <w:t>the</w:t>
      </w:r>
      <w:r>
        <w:rPr>
          <w:spacing w:val="-3"/>
          <w:sz w:val="24"/>
        </w:rPr>
        <w:t> </w:t>
      </w:r>
      <w:r>
        <w:rPr>
          <w:sz w:val="24"/>
        </w:rPr>
        <w:t>active</w:t>
      </w:r>
      <w:r>
        <w:rPr>
          <w:spacing w:val="-3"/>
          <w:sz w:val="24"/>
        </w:rPr>
        <w:t> </w:t>
      </w:r>
      <w:r>
        <w:rPr>
          <w:sz w:val="24"/>
        </w:rPr>
        <w:t>voice we</w:t>
      </w:r>
      <w:r>
        <w:rPr>
          <w:spacing w:val="-3"/>
          <w:sz w:val="24"/>
        </w:rPr>
        <w:t> </w:t>
      </w:r>
      <w:r>
        <w:rPr>
          <w:sz w:val="24"/>
        </w:rPr>
        <w:t>are</w:t>
      </w:r>
      <w:r>
        <w:rPr>
          <w:spacing w:val="-3"/>
          <w:sz w:val="24"/>
        </w:rPr>
        <w:t> </w:t>
      </w:r>
      <w:r>
        <w:rPr>
          <w:sz w:val="24"/>
        </w:rPr>
        <w:t>not encouraged too far along this road in modern technical writing and we should certainly avoid personal narrative and commentary, e.g. </w:t>
      </w:r>
      <w:r>
        <w:rPr>
          <w:i/>
          <w:sz w:val="24"/>
        </w:rPr>
        <w:t>we believe previous</w:t>
      </w:r>
      <w:r>
        <w:rPr>
          <w:i/>
          <w:sz w:val="24"/>
        </w:rPr>
        <w:t> attempts to answer this question have produced nonsense</w:t>
      </w:r>
      <w:r>
        <w:rPr>
          <w:sz w:val="24"/>
        </w:rPr>
        <w:t>, or </w:t>
      </w:r>
      <w:r>
        <w:rPr>
          <w:i/>
          <w:sz w:val="24"/>
        </w:rPr>
        <w:t>our outstanding</w:t>
      </w:r>
      <w:r>
        <w:rPr>
          <w:i/>
          <w:sz w:val="24"/>
        </w:rPr>
        <w:t> results will transform current thinking</w:t>
      </w:r>
      <w:r>
        <w:rPr>
          <w:sz w:val="24"/>
        </w:rPr>
        <w:t>.</w:t>
      </w:r>
    </w:p>
    <w:p xmlns:wp14="http://schemas.microsoft.com/office/word/2010/wordml" w14:paraId="1DA6542E" wp14:textId="77777777">
      <w:pPr>
        <w:pStyle w:val="BodyText"/>
      </w:pPr>
    </w:p>
    <w:p xmlns:wp14="http://schemas.microsoft.com/office/word/2010/wordml" w14:paraId="70F1F1A1" wp14:textId="77777777">
      <w:pPr>
        <w:pStyle w:val="BodyText"/>
        <w:ind w:left="307" w:right="489"/>
        <w:rPr>
          <w:i/>
        </w:rPr>
      </w:pPr>
      <w:r>
        <w:rPr/>
        <w:t>Lastly, good technical writing is well sign-posted.</w:t>
      </w:r>
      <w:r>
        <w:rPr>
          <w:spacing w:val="40"/>
        </w:rPr>
        <w:t> </w:t>
      </w:r>
      <w:r>
        <w:rPr/>
        <w:t>By this I mean that the different sections are clearly marked and introduced.</w:t>
      </w:r>
      <w:r>
        <w:rPr>
          <w:spacing w:val="40"/>
        </w:rPr>
        <w:t> </w:t>
      </w:r>
      <w:r>
        <w:rPr/>
        <w:t>In the case of an abstract, this is most easily achieved by ensuring that each section (Background, Methods, Results and Conclusion)</w:t>
      </w:r>
      <w:r>
        <w:rPr>
          <w:spacing w:val="-4"/>
        </w:rPr>
        <w:t> </w:t>
      </w:r>
      <w:r>
        <w:rPr/>
        <w:t>begins</w:t>
      </w:r>
      <w:r>
        <w:rPr>
          <w:spacing w:val="-4"/>
        </w:rPr>
        <w:t> </w:t>
      </w:r>
      <w:r>
        <w:rPr/>
        <w:t>with</w:t>
      </w:r>
      <w:r>
        <w:rPr>
          <w:spacing w:val="-3"/>
        </w:rPr>
        <w:t> </w:t>
      </w:r>
      <w:r>
        <w:rPr/>
        <w:t>a</w:t>
      </w:r>
      <w:r>
        <w:rPr>
          <w:spacing w:val="-3"/>
        </w:rPr>
        <w:t> </w:t>
      </w:r>
      <w:r>
        <w:rPr/>
        <w:t>new</w:t>
      </w:r>
      <w:r>
        <w:rPr>
          <w:spacing w:val="-3"/>
        </w:rPr>
        <w:t> </w:t>
      </w:r>
      <w:r>
        <w:rPr/>
        <w:t>sentence</w:t>
      </w:r>
      <w:r>
        <w:rPr>
          <w:spacing w:val="-3"/>
        </w:rPr>
        <w:t> </w:t>
      </w:r>
      <w:r>
        <w:rPr/>
        <w:t>and</w:t>
      </w:r>
      <w:r>
        <w:rPr>
          <w:spacing w:val="-3"/>
        </w:rPr>
        <w:t> </w:t>
      </w:r>
      <w:r>
        <w:rPr/>
        <w:t>preferably</w:t>
      </w:r>
      <w:r>
        <w:rPr>
          <w:spacing w:val="-4"/>
        </w:rPr>
        <w:t> </w:t>
      </w:r>
      <w:r>
        <w:rPr/>
        <w:t>with</w:t>
      </w:r>
      <w:r>
        <w:rPr>
          <w:spacing w:val="-3"/>
        </w:rPr>
        <w:t> </w:t>
      </w:r>
      <w:r>
        <w:rPr/>
        <w:t>some</w:t>
      </w:r>
      <w:r>
        <w:rPr>
          <w:spacing w:val="-3"/>
        </w:rPr>
        <w:t> </w:t>
      </w:r>
      <w:r>
        <w:rPr/>
        <w:t>indicator,</w:t>
      </w:r>
      <w:r>
        <w:rPr>
          <w:spacing w:val="-6"/>
        </w:rPr>
        <w:t> </w:t>
      </w:r>
      <w:r>
        <w:rPr/>
        <w:t>e.g. </w:t>
      </w:r>
      <w:r>
        <w:rPr>
          <w:i/>
        </w:rPr>
        <w:t>We</w:t>
      </w:r>
      <w:r>
        <w:rPr>
          <w:i/>
        </w:rPr>
        <w:t> tested this by…</w:t>
      </w:r>
      <w:r>
        <w:rPr/>
        <w:t>, </w:t>
      </w:r>
      <w:r>
        <w:rPr>
          <w:i/>
        </w:rPr>
        <w:t>We found…</w:t>
      </w:r>
      <w:r>
        <w:rPr/>
        <w:t>, </w:t>
      </w:r>
      <w:r>
        <w:rPr>
          <w:i/>
        </w:rPr>
        <w:t>In conclusion….</w:t>
      </w:r>
    </w:p>
    <w:p xmlns:wp14="http://schemas.microsoft.com/office/word/2010/wordml" w14:paraId="3041E394" wp14:textId="77777777">
      <w:pPr>
        <w:pStyle w:val="BodyText"/>
        <w:spacing w:after="0"/>
        <w:rPr>
          <w:i/>
        </w:rPr>
        <w:sectPr>
          <w:pgSz w:w="11910" w:h="16840" w:orient="portrait"/>
          <w:pgMar w:top="1360" w:right="992" w:bottom="1980" w:left="1133" w:header="0" w:footer="1705"/>
          <w:cols w:num="1"/>
          <w:headerReference w:type="default" r:id="R2a4475263cc3412a"/>
        </w:sectPr>
      </w:pPr>
    </w:p>
    <w:p xmlns:wp14="http://schemas.microsoft.com/office/word/2010/wordml" w14:paraId="722B00AE" wp14:textId="77777777">
      <w:pPr>
        <w:spacing w:line="240" w:lineRule="auto"/>
        <w:ind w:left="307" w:right="0" w:firstLine="0"/>
        <w:rPr>
          <w:sz w:val="20"/>
        </w:rPr>
      </w:pPr>
      <w:r>
        <w:rPr>
          <w:sz w:val="20"/>
        </w:rPr>
        <w:drawing>
          <wp:inline xmlns:wp14="http://schemas.microsoft.com/office/word/2010/wordprocessingDrawing" distT="0" distB="0" distL="0" distR="0" wp14:anchorId="72642159" wp14:editId="7777777">
            <wp:extent cx="5734720" cy="4143184"/>
            <wp:effectExtent l="0" t="0" r="0" b="0"/>
            <wp:docPr id="29" name="Image 29" descr="Elco Lao: Peripecias políticas en Puerto Rico: enero 2009"/>
            <wp:cNvGraphicFramePr>
              <a:graphicFrameLocks/>
            </wp:cNvGraphicFramePr>
            <a:graphic>
              <a:graphicData uri="http://schemas.openxmlformats.org/drawingml/2006/picture">
                <pic:pic>
                  <pic:nvPicPr>
                    <pic:cNvPr id="29" name="Image 29" descr="Elco Lao: Peripecias políticas en Puerto Rico: enero 2009"/>
                    <pic:cNvPicPr/>
                  </pic:nvPicPr>
                  <pic:blipFill>
                    <a:blip r:embed="rId22" cstate="print"/>
                    <a:stretch>
                      <a:fillRect/>
                    </a:stretch>
                  </pic:blipFill>
                  <pic:spPr>
                    <a:xfrm>
                      <a:off x="0" y="0"/>
                      <a:ext cx="5734720" cy="4143184"/>
                    </a:xfrm>
                    <a:prstGeom prst="rect">
                      <a:avLst/>
                    </a:prstGeom>
                  </pic:spPr>
                </pic:pic>
              </a:graphicData>
            </a:graphic>
          </wp:inline>
        </w:drawing>
      </w:r>
      <w:r>
        <w:rPr>
          <w:sz w:val="20"/>
        </w:rPr>
      </w:r>
    </w:p>
    <w:p xmlns:wp14="http://schemas.microsoft.com/office/word/2010/wordml" w14:paraId="42C6D796" wp14:textId="77777777">
      <w:pPr>
        <w:pStyle w:val="BodyText"/>
        <w:spacing w:before="216"/>
        <w:rPr>
          <w:i/>
        </w:rPr>
      </w:pPr>
    </w:p>
    <w:p xmlns:wp14="http://schemas.microsoft.com/office/word/2010/wordml" w14:paraId="679C623F" wp14:textId="77777777">
      <w:pPr>
        <w:pStyle w:val="Heading2"/>
      </w:pPr>
      <w:r>
        <w:rPr>
          <w:color w:val="006FC0"/>
        </w:rPr>
        <w:t>HOW</w:t>
      </w:r>
      <w:r>
        <w:rPr>
          <w:color w:val="006FC0"/>
          <w:spacing w:val="-2"/>
        </w:rPr>
        <w:t> </w:t>
      </w:r>
      <w:r>
        <w:rPr>
          <w:color w:val="006FC0"/>
        </w:rPr>
        <w:t>DO</w:t>
      </w:r>
      <w:r>
        <w:rPr>
          <w:color w:val="006FC0"/>
          <w:spacing w:val="-6"/>
        </w:rPr>
        <w:t> </w:t>
      </w:r>
      <w:r>
        <w:rPr>
          <w:color w:val="006FC0"/>
        </w:rPr>
        <w:t>I</w:t>
      </w:r>
      <w:r>
        <w:rPr>
          <w:color w:val="006FC0"/>
          <w:spacing w:val="-5"/>
        </w:rPr>
        <w:t> </w:t>
      </w:r>
      <w:r>
        <w:rPr>
          <w:color w:val="006FC0"/>
        </w:rPr>
        <w:t>EDIT</w:t>
      </w:r>
      <w:r>
        <w:rPr>
          <w:color w:val="006FC0"/>
          <w:spacing w:val="-2"/>
        </w:rPr>
        <w:t> </w:t>
      </w:r>
      <w:r>
        <w:rPr>
          <w:color w:val="006FC0"/>
        </w:rPr>
        <w:t>AND</w:t>
      </w:r>
      <w:r>
        <w:rPr>
          <w:color w:val="006FC0"/>
          <w:spacing w:val="-3"/>
        </w:rPr>
        <w:t> </w:t>
      </w:r>
      <w:r>
        <w:rPr>
          <w:color w:val="006FC0"/>
        </w:rPr>
        <w:t>REVISE</w:t>
      </w:r>
      <w:r>
        <w:rPr>
          <w:color w:val="006FC0"/>
          <w:spacing w:val="-4"/>
        </w:rPr>
        <w:t> </w:t>
      </w:r>
      <w:r>
        <w:rPr>
          <w:color w:val="006FC0"/>
          <w:spacing w:val="-5"/>
        </w:rPr>
        <w:t>IT?</w:t>
      </w:r>
    </w:p>
    <w:p xmlns:wp14="http://schemas.microsoft.com/office/word/2010/wordml" w14:paraId="6E1831B3" wp14:textId="77777777">
      <w:pPr>
        <w:pStyle w:val="BodyText"/>
        <w:spacing w:before="118"/>
        <w:rPr>
          <w:b/>
        </w:rPr>
      </w:pPr>
    </w:p>
    <w:p xmlns:wp14="http://schemas.microsoft.com/office/word/2010/wordml" w14:paraId="0FE663FD" wp14:textId="77777777">
      <w:pPr>
        <w:pStyle w:val="BodyText"/>
        <w:ind w:left="307" w:right="520"/>
      </w:pPr>
      <w:r>
        <w:rPr/>
        <w:t>Abstracts are not lengthy documents and take relatively little time and effort for friends</w:t>
      </w:r>
      <w:r>
        <w:rPr>
          <w:spacing w:val="-2"/>
        </w:rPr>
        <w:t> </w:t>
      </w:r>
      <w:r>
        <w:rPr/>
        <w:t>and</w:t>
      </w:r>
      <w:r>
        <w:rPr>
          <w:spacing w:val="-1"/>
        </w:rPr>
        <w:t> </w:t>
      </w:r>
      <w:r>
        <w:rPr/>
        <w:t>colleagues</w:t>
      </w:r>
      <w:r>
        <w:rPr>
          <w:spacing w:val="-2"/>
        </w:rPr>
        <w:t> </w:t>
      </w:r>
      <w:r>
        <w:rPr/>
        <w:t>to</w:t>
      </w:r>
      <w:r>
        <w:rPr>
          <w:spacing w:val="-1"/>
        </w:rPr>
        <w:t> </w:t>
      </w:r>
      <w:r>
        <w:rPr/>
        <w:t>read.</w:t>
      </w:r>
      <w:r>
        <w:rPr>
          <w:spacing w:val="40"/>
        </w:rPr>
        <w:t> </w:t>
      </w:r>
      <w:r>
        <w:rPr/>
        <w:t>As</w:t>
      </w:r>
      <w:r>
        <w:rPr>
          <w:spacing w:val="-2"/>
        </w:rPr>
        <w:t> </w:t>
      </w:r>
      <w:r>
        <w:rPr/>
        <w:t>such,</w:t>
      </w:r>
      <w:r>
        <w:rPr>
          <w:spacing w:val="-4"/>
        </w:rPr>
        <w:t> </w:t>
      </w:r>
      <w:r>
        <w:rPr/>
        <w:t>you</w:t>
      </w:r>
      <w:r>
        <w:rPr>
          <w:spacing w:val="-1"/>
        </w:rPr>
        <w:t> </w:t>
      </w:r>
      <w:r>
        <w:rPr/>
        <w:t>should</w:t>
      </w:r>
      <w:r>
        <w:rPr>
          <w:spacing w:val="-1"/>
        </w:rPr>
        <w:t> </w:t>
      </w:r>
      <w:r>
        <w:rPr/>
        <w:t>seek</w:t>
      </w:r>
      <w:r>
        <w:rPr>
          <w:spacing w:val="-2"/>
        </w:rPr>
        <w:t> </w:t>
      </w:r>
      <w:r>
        <w:rPr/>
        <w:t>the</w:t>
      </w:r>
      <w:r>
        <w:rPr>
          <w:spacing w:val="-1"/>
        </w:rPr>
        <w:t> </w:t>
      </w:r>
      <w:r>
        <w:rPr/>
        <w:t>advice</w:t>
      </w:r>
      <w:r>
        <w:rPr>
          <w:spacing w:val="-1"/>
        </w:rPr>
        <w:t> </w:t>
      </w:r>
      <w:r>
        <w:rPr/>
        <w:t>of</w:t>
      </w:r>
      <w:r>
        <w:rPr>
          <w:spacing w:val="-4"/>
        </w:rPr>
        <w:t> </w:t>
      </w:r>
      <w:r>
        <w:rPr/>
        <w:t>as</w:t>
      </w:r>
      <w:r>
        <w:rPr>
          <w:spacing w:val="-2"/>
        </w:rPr>
        <w:t> </w:t>
      </w:r>
      <w:r>
        <w:rPr/>
        <w:t>many</w:t>
      </w:r>
      <w:r>
        <w:rPr>
          <w:spacing w:val="-2"/>
        </w:rPr>
        <w:t> </w:t>
      </w:r>
      <w:r>
        <w:rPr/>
        <w:t>of your peers and supervisors as possible.</w:t>
      </w:r>
      <w:r>
        <w:rPr>
          <w:spacing w:val="40"/>
        </w:rPr>
        <w:t> </w:t>
      </w:r>
      <w:r>
        <w:rPr/>
        <w:t>Importantly, however, you must listen to their comments and redraft accordingly.</w:t>
      </w:r>
      <w:r>
        <w:rPr>
          <w:spacing w:val="40"/>
        </w:rPr>
        <w:t> </w:t>
      </w:r>
      <w:r>
        <w:rPr/>
        <w:t>There is an adage amongst authors that there is no such thing as good writing—only good re-writing.</w:t>
      </w:r>
      <w:r>
        <w:rPr>
          <w:spacing w:val="40"/>
        </w:rPr>
        <w:t> </w:t>
      </w:r>
      <w:r>
        <w:rPr/>
        <w:t>Review, revision and redrafting in an iterative fashion are key to the development of a good abstract.</w:t>
      </w:r>
    </w:p>
    <w:p xmlns:wp14="http://schemas.microsoft.com/office/word/2010/wordml" w14:paraId="22DE86FD" wp14:textId="77777777">
      <w:pPr>
        <w:pStyle w:val="BodyText"/>
        <w:spacing w:before="275"/>
        <w:ind w:left="307" w:right="520"/>
      </w:pPr>
      <w:r>
        <w:rPr/>
        <w:t>Once you have written your abstract according to the principles of construction and style outlined above; once you have deleted the jargon and colloquialisms and the personal</w:t>
      </w:r>
      <w:r>
        <w:rPr>
          <w:spacing w:val="-2"/>
        </w:rPr>
        <w:t> </w:t>
      </w:r>
      <w:r>
        <w:rPr/>
        <w:t>narrative;</w:t>
      </w:r>
      <w:r>
        <w:rPr>
          <w:spacing w:val="-5"/>
        </w:rPr>
        <w:t> </w:t>
      </w:r>
      <w:r>
        <w:rPr/>
        <w:t>once</w:t>
      </w:r>
      <w:r>
        <w:rPr>
          <w:spacing w:val="-2"/>
        </w:rPr>
        <w:t> </w:t>
      </w:r>
      <w:r>
        <w:rPr/>
        <w:t>you</w:t>
      </w:r>
      <w:r>
        <w:rPr>
          <w:spacing w:val="-2"/>
        </w:rPr>
        <w:t> </w:t>
      </w:r>
      <w:r>
        <w:rPr/>
        <w:t>have</w:t>
      </w:r>
      <w:r>
        <w:rPr>
          <w:spacing w:val="-2"/>
        </w:rPr>
        <w:t> </w:t>
      </w:r>
      <w:r>
        <w:rPr/>
        <w:t>corrected</w:t>
      </w:r>
      <w:r>
        <w:rPr>
          <w:spacing w:val="-2"/>
        </w:rPr>
        <w:t> </w:t>
      </w:r>
      <w:r>
        <w:rPr/>
        <w:t>your</w:t>
      </w:r>
      <w:r>
        <w:rPr>
          <w:spacing w:val="-3"/>
        </w:rPr>
        <w:t> </w:t>
      </w:r>
      <w:r>
        <w:rPr/>
        <w:t>spelling,</w:t>
      </w:r>
      <w:r>
        <w:rPr>
          <w:spacing w:val="-5"/>
        </w:rPr>
        <w:t> </w:t>
      </w:r>
      <w:r>
        <w:rPr/>
        <w:t>grammar and</w:t>
      </w:r>
      <w:r>
        <w:rPr>
          <w:spacing w:val="-2"/>
        </w:rPr>
        <w:t> </w:t>
      </w:r>
      <w:r>
        <w:rPr/>
        <w:t>syntax,</w:t>
      </w:r>
      <w:r>
        <w:rPr>
          <w:spacing w:val="-5"/>
        </w:rPr>
        <w:t> </w:t>
      </w:r>
      <w:r>
        <w:rPr/>
        <w:t>you may still have a problem.</w:t>
      </w:r>
      <w:r>
        <w:rPr>
          <w:spacing w:val="40"/>
        </w:rPr>
        <w:t> </w:t>
      </w:r>
      <w:r>
        <w:rPr/>
        <w:t>Commonly you will still face the challenge of reducing the length</w:t>
      </w:r>
      <w:r>
        <w:rPr>
          <w:spacing w:val="-1"/>
        </w:rPr>
        <w:t> </w:t>
      </w:r>
      <w:r>
        <w:rPr/>
        <w:t>of</w:t>
      </w:r>
      <w:r>
        <w:rPr>
          <w:spacing w:val="-4"/>
        </w:rPr>
        <w:t> </w:t>
      </w:r>
      <w:r>
        <w:rPr/>
        <w:t>your</w:t>
      </w:r>
      <w:r>
        <w:rPr>
          <w:spacing w:val="-2"/>
        </w:rPr>
        <w:t> </w:t>
      </w:r>
      <w:r>
        <w:rPr/>
        <w:t>abstract</w:t>
      </w:r>
      <w:r>
        <w:rPr>
          <w:spacing w:val="-4"/>
        </w:rPr>
        <w:t> </w:t>
      </w:r>
      <w:r>
        <w:rPr/>
        <w:t>to</w:t>
      </w:r>
      <w:r>
        <w:rPr>
          <w:spacing w:val="-1"/>
        </w:rPr>
        <w:t> </w:t>
      </w:r>
      <w:r>
        <w:rPr/>
        <w:t>fit</w:t>
      </w:r>
      <w:r>
        <w:rPr>
          <w:spacing w:val="-4"/>
        </w:rPr>
        <w:t> </w:t>
      </w:r>
      <w:r>
        <w:rPr/>
        <w:t>the</w:t>
      </w:r>
      <w:r>
        <w:rPr>
          <w:spacing w:val="-1"/>
        </w:rPr>
        <w:t> </w:t>
      </w:r>
      <w:r>
        <w:rPr/>
        <w:t>word</w:t>
      </w:r>
      <w:r>
        <w:rPr>
          <w:spacing w:val="-1"/>
        </w:rPr>
        <w:t> </w:t>
      </w:r>
      <w:r>
        <w:rPr/>
        <w:t>allowance.</w:t>
      </w:r>
      <w:r>
        <w:rPr>
          <w:spacing w:val="40"/>
        </w:rPr>
        <w:t> </w:t>
      </w:r>
      <w:r>
        <w:rPr/>
        <w:t>To</w:t>
      </w:r>
      <w:r>
        <w:rPr>
          <w:spacing w:val="-1"/>
        </w:rPr>
        <w:t> </w:t>
      </w:r>
      <w:r>
        <w:rPr/>
        <w:t>do</w:t>
      </w:r>
      <w:r>
        <w:rPr>
          <w:spacing w:val="-1"/>
        </w:rPr>
        <w:t> </w:t>
      </w:r>
      <w:r>
        <w:rPr/>
        <w:t>this</w:t>
      </w:r>
      <w:r>
        <w:rPr>
          <w:spacing w:val="-2"/>
        </w:rPr>
        <w:t> </w:t>
      </w:r>
      <w:r>
        <w:rPr/>
        <w:t>you</w:t>
      </w:r>
      <w:r>
        <w:rPr>
          <w:spacing w:val="-1"/>
        </w:rPr>
        <w:t> </w:t>
      </w:r>
      <w:r>
        <w:rPr/>
        <w:t>need</w:t>
      </w:r>
      <w:r>
        <w:rPr>
          <w:spacing w:val="-1"/>
        </w:rPr>
        <w:t> </w:t>
      </w:r>
      <w:r>
        <w:rPr/>
        <w:t>a</w:t>
      </w:r>
      <w:r>
        <w:rPr>
          <w:spacing w:val="-1"/>
        </w:rPr>
        <w:t> </w:t>
      </w:r>
      <w:r>
        <w:rPr/>
        <w:t>set</w:t>
      </w:r>
      <w:r>
        <w:rPr>
          <w:spacing w:val="-4"/>
        </w:rPr>
        <w:t> </w:t>
      </w:r>
      <w:r>
        <w:rPr/>
        <w:t>of</w:t>
      </w:r>
      <w:r>
        <w:rPr>
          <w:spacing w:val="-4"/>
        </w:rPr>
        <w:t> </w:t>
      </w:r>
      <w:r>
        <w:rPr/>
        <w:t>writing strategies that may serve as paring knives.</w:t>
      </w:r>
      <w:r>
        <w:rPr>
          <w:spacing w:val="80"/>
        </w:rPr>
        <w:t> </w:t>
      </w:r>
      <w:r>
        <w:rPr/>
        <w:t>Ten components of your abstract may be tackled in this editing-down process (5, 6).</w:t>
      </w:r>
    </w:p>
    <w:p xmlns:wp14="http://schemas.microsoft.com/office/word/2010/wordml" w14:paraId="54E11D2A" wp14:textId="77777777">
      <w:pPr>
        <w:pStyle w:val="BodyText"/>
        <w:spacing w:before="3"/>
      </w:pPr>
    </w:p>
    <w:p xmlns:wp14="http://schemas.microsoft.com/office/word/2010/wordml" w14:paraId="52CF9824" wp14:textId="77777777">
      <w:pPr>
        <w:pStyle w:val="Heading3"/>
        <w:numPr>
          <w:ilvl w:val="0"/>
          <w:numId w:val="4"/>
        </w:numPr>
        <w:tabs>
          <w:tab w:val="left" w:leader="none" w:pos="1027"/>
        </w:tabs>
        <w:spacing w:before="0" w:after="0" w:line="240" w:lineRule="auto"/>
        <w:ind w:left="1027" w:right="0" w:hanging="720"/>
        <w:jc w:val="left"/>
      </w:pPr>
      <w:r>
        <w:rPr/>
        <w:t>Use</w:t>
      </w:r>
      <w:r>
        <w:rPr>
          <w:spacing w:val="-1"/>
        </w:rPr>
        <w:t> </w:t>
      </w:r>
      <w:r>
        <w:rPr>
          <w:spacing w:val="-2"/>
        </w:rPr>
        <w:t>abbreviations</w:t>
      </w:r>
    </w:p>
    <w:p xmlns:wp14="http://schemas.microsoft.com/office/word/2010/wordml" w14:paraId="3DB81D48" wp14:textId="77777777">
      <w:pPr>
        <w:pStyle w:val="BodyText"/>
        <w:spacing w:before="274" w:line="242" w:lineRule="auto"/>
        <w:ind w:left="307" w:right="489"/>
      </w:pPr>
      <w:r>
        <w:rPr/>
        <w:t>Standard</w:t>
      </w:r>
      <w:r>
        <w:rPr>
          <w:spacing w:val="-2"/>
        </w:rPr>
        <w:t> </w:t>
      </w:r>
      <w:r>
        <w:rPr/>
        <w:t>abbreviations,</w:t>
      </w:r>
      <w:r>
        <w:rPr>
          <w:spacing w:val="-5"/>
        </w:rPr>
        <w:t> </w:t>
      </w:r>
      <w:r>
        <w:rPr/>
        <w:t>such</w:t>
      </w:r>
      <w:r>
        <w:rPr>
          <w:spacing w:val="-2"/>
        </w:rPr>
        <w:t> </w:t>
      </w:r>
      <w:r>
        <w:rPr/>
        <w:t>as</w:t>
      </w:r>
      <w:r>
        <w:rPr>
          <w:spacing w:val="-3"/>
        </w:rPr>
        <w:t> </w:t>
      </w:r>
      <w:r>
        <w:rPr/>
        <w:t>those</w:t>
      </w:r>
      <w:r>
        <w:rPr>
          <w:spacing w:val="-2"/>
        </w:rPr>
        <w:t> </w:t>
      </w:r>
      <w:r>
        <w:rPr/>
        <w:t>used</w:t>
      </w:r>
      <w:r>
        <w:rPr>
          <w:spacing w:val="-2"/>
        </w:rPr>
        <w:t> </w:t>
      </w:r>
      <w:r>
        <w:rPr/>
        <w:t>for</w:t>
      </w:r>
      <w:r>
        <w:rPr>
          <w:spacing w:val="-3"/>
        </w:rPr>
        <w:t> </w:t>
      </w:r>
      <w:r>
        <w:rPr/>
        <w:t>units</w:t>
      </w:r>
      <w:r>
        <w:rPr>
          <w:spacing w:val="-3"/>
        </w:rPr>
        <w:t> </w:t>
      </w:r>
      <w:r>
        <w:rPr/>
        <w:t>of</w:t>
      </w:r>
      <w:r>
        <w:rPr>
          <w:spacing w:val="-5"/>
        </w:rPr>
        <w:t> </w:t>
      </w:r>
      <w:r>
        <w:rPr/>
        <w:t>measurement,</w:t>
      </w:r>
      <w:r>
        <w:rPr>
          <w:spacing w:val="-5"/>
        </w:rPr>
        <w:t> </w:t>
      </w:r>
      <w:r>
        <w:rPr/>
        <w:t>e.g. </w:t>
      </w:r>
      <w:r>
        <w:rPr>
          <w:i/>
        </w:rPr>
        <w:t>cm</w:t>
      </w:r>
      <w:r>
        <w:rPr/>
        <w:t>,</w:t>
      </w:r>
      <w:r>
        <w:rPr>
          <w:spacing w:val="-5"/>
        </w:rPr>
        <w:t> </w:t>
      </w:r>
      <w:r>
        <w:rPr>
          <w:i/>
        </w:rPr>
        <w:t>kg</w:t>
      </w:r>
      <w:r>
        <w:rPr/>
        <w:t>, </w:t>
      </w:r>
      <w:r>
        <w:rPr>
          <w:i/>
        </w:rPr>
        <w:t>mmHg </w:t>
      </w:r>
      <w:r>
        <w:rPr/>
        <w:t>and those that are widely accepted, e.g. </w:t>
      </w:r>
      <w:r>
        <w:rPr>
          <w:i/>
        </w:rPr>
        <w:t>DNA </w:t>
      </w:r>
      <w:r>
        <w:rPr/>
        <w:t>&amp; </w:t>
      </w:r>
      <w:r>
        <w:rPr>
          <w:i/>
        </w:rPr>
        <w:t>BBC </w:t>
      </w:r>
      <w:r>
        <w:rPr/>
        <w:t>may be used without definition.</w:t>
      </w:r>
      <w:r>
        <w:rPr>
          <w:spacing w:val="40"/>
        </w:rPr>
        <w:t> </w:t>
      </w:r>
      <w:r>
        <w:rPr/>
        <w:t>All</w:t>
      </w:r>
      <w:r>
        <w:rPr>
          <w:spacing w:val="-1"/>
        </w:rPr>
        <w:t> </w:t>
      </w:r>
      <w:r>
        <w:rPr/>
        <w:t>other</w:t>
      </w:r>
      <w:r>
        <w:rPr>
          <w:spacing w:val="-2"/>
        </w:rPr>
        <w:t> </w:t>
      </w:r>
      <w:r>
        <w:rPr/>
        <w:t>non-standard</w:t>
      </w:r>
      <w:r>
        <w:rPr>
          <w:spacing w:val="-1"/>
        </w:rPr>
        <w:t> </w:t>
      </w:r>
      <w:r>
        <w:rPr/>
        <w:t>abbreviations should</w:t>
      </w:r>
      <w:r>
        <w:rPr>
          <w:spacing w:val="-1"/>
        </w:rPr>
        <w:t> </w:t>
      </w:r>
      <w:r>
        <w:rPr/>
        <w:t>be</w:t>
      </w:r>
      <w:r>
        <w:rPr>
          <w:spacing w:val="-1"/>
        </w:rPr>
        <w:t> </w:t>
      </w:r>
      <w:r>
        <w:rPr/>
        <w:t>defined</w:t>
      </w:r>
      <w:r>
        <w:rPr>
          <w:spacing w:val="-1"/>
        </w:rPr>
        <w:t> </w:t>
      </w:r>
      <w:r>
        <w:rPr/>
        <w:t>on</w:t>
      </w:r>
      <w:r>
        <w:rPr>
          <w:spacing w:val="-1"/>
        </w:rPr>
        <w:t> </w:t>
      </w:r>
      <w:r>
        <w:rPr/>
        <w:t>first</w:t>
      </w:r>
      <w:r>
        <w:rPr>
          <w:spacing w:val="-4"/>
        </w:rPr>
        <w:t> </w:t>
      </w:r>
      <w:r>
        <w:rPr/>
        <w:t>use,</w:t>
      </w:r>
      <w:r>
        <w:rPr>
          <w:spacing w:val="-4"/>
        </w:rPr>
        <w:t> </w:t>
      </w:r>
      <w:r>
        <w:rPr/>
        <w:t>e.g.</w:t>
      </w:r>
    </w:p>
    <w:p xmlns:wp14="http://schemas.microsoft.com/office/word/2010/wordml" w14:paraId="31126E5D" wp14:textId="77777777">
      <w:pPr>
        <w:pStyle w:val="BodyText"/>
        <w:spacing w:after="0" w:line="242" w:lineRule="auto"/>
        <w:sectPr>
          <w:pgSz w:w="11910" w:h="16840" w:orient="portrait"/>
          <w:pgMar w:top="1440" w:right="992" w:bottom="1980" w:left="1133" w:header="0" w:footer="1705"/>
          <w:cols w:num="1"/>
          <w:headerReference w:type="default" r:id="R4e278d9d70ad4380"/>
        </w:sectPr>
      </w:pPr>
    </w:p>
    <w:p xmlns:wp14="http://schemas.microsoft.com/office/word/2010/wordml" w14:paraId="3EED03CE" wp14:textId="77777777">
      <w:pPr>
        <w:spacing w:before="80"/>
        <w:ind w:left="307" w:right="805" w:firstLine="0"/>
        <w:jc w:val="left"/>
        <w:rPr>
          <w:i/>
          <w:sz w:val="24"/>
        </w:rPr>
      </w:pPr>
      <w:r>
        <w:rPr>
          <w:i/>
          <w:sz w:val="24"/>
        </w:rPr>
        <w:t>Epidermal</w:t>
      </w:r>
      <w:r>
        <w:rPr>
          <w:i/>
          <w:spacing w:val="-4"/>
          <w:sz w:val="24"/>
        </w:rPr>
        <w:t> </w:t>
      </w:r>
      <w:r>
        <w:rPr>
          <w:i/>
          <w:sz w:val="24"/>
        </w:rPr>
        <w:t>Growth</w:t>
      </w:r>
      <w:r>
        <w:rPr>
          <w:i/>
          <w:spacing w:val="-4"/>
          <w:sz w:val="24"/>
        </w:rPr>
        <w:t> </w:t>
      </w:r>
      <w:r>
        <w:rPr>
          <w:i/>
          <w:sz w:val="24"/>
        </w:rPr>
        <w:t>Factor</w:t>
      </w:r>
      <w:r>
        <w:rPr>
          <w:i/>
          <w:spacing w:val="-5"/>
          <w:sz w:val="24"/>
        </w:rPr>
        <w:t> </w:t>
      </w:r>
      <w:r>
        <w:rPr>
          <w:i/>
          <w:sz w:val="24"/>
        </w:rPr>
        <w:t>Receptor</w:t>
      </w:r>
      <w:r>
        <w:rPr>
          <w:i/>
          <w:spacing w:val="-5"/>
          <w:sz w:val="24"/>
        </w:rPr>
        <w:t> </w:t>
      </w:r>
      <w:r>
        <w:rPr>
          <w:i/>
          <w:sz w:val="24"/>
        </w:rPr>
        <w:t>(EGFR),</w:t>
      </w:r>
      <w:r>
        <w:rPr>
          <w:i/>
          <w:spacing w:val="-2"/>
          <w:sz w:val="24"/>
        </w:rPr>
        <w:t> </w:t>
      </w:r>
      <w:r>
        <w:rPr>
          <w:i/>
          <w:sz w:val="24"/>
        </w:rPr>
        <w:t>Main</w:t>
      </w:r>
      <w:r>
        <w:rPr>
          <w:i/>
          <w:spacing w:val="-4"/>
          <w:sz w:val="24"/>
        </w:rPr>
        <w:t> </w:t>
      </w:r>
      <w:r>
        <w:rPr>
          <w:i/>
          <w:sz w:val="24"/>
        </w:rPr>
        <w:t>Distribution</w:t>
      </w:r>
      <w:r>
        <w:rPr>
          <w:i/>
          <w:spacing w:val="-4"/>
          <w:sz w:val="24"/>
        </w:rPr>
        <w:t> </w:t>
      </w:r>
      <w:r>
        <w:rPr>
          <w:i/>
          <w:sz w:val="24"/>
        </w:rPr>
        <w:t>Frame</w:t>
      </w:r>
      <w:r>
        <w:rPr>
          <w:i/>
          <w:spacing w:val="-4"/>
          <w:sz w:val="24"/>
        </w:rPr>
        <w:t> </w:t>
      </w:r>
      <w:r>
        <w:rPr>
          <w:i/>
          <w:sz w:val="24"/>
        </w:rPr>
        <w:t>(MDF),</w:t>
      </w:r>
      <w:r>
        <w:rPr>
          <w:i/>
          <w:sz w:val="24"/>
        </w:rPr>
        <w:t> Unfinished Object (UFO).</w:t>
      </w:r>
    </w:p>
    <w:p xmlns:wp14="http://schemas.microsoft.com/office/word/2010/wordml" w14:paraId="2DE403A5" wp14:textId="77777777">
      <w:pPr>
        <w:pStyle w:val="BodyText"/>
        <w:spacing w:before="2"/>
        <w:rPr>
          <w:i/>
        </w:rPr>
      </w:pPr>
    </w:p>
    <w:p xmlns:wp14="http://schemas.microsoft.com/office/word/2010/wordml" w14:paraId="0A6B9496" wp14:textId="77777777">
      <w:pPr>
        <w:pStyle w:val="BodyText"/>
        <w:ind w:left="307" w:right="805"/>
      </w:pPr>
      <w:r>
        <w:rPr/>
        <w:t>Do remember, however, that words such as </w:t>
      </w:r>
      <w:r>
        <w:rPr>
          <w:i/>
        </w:rPr>
        <w:t>shouldn’t</w:t>
      </w:r>
      <w:r>
        <w:rPr/>
        <w:t>, </w:t>
      </w:r>
      <w:r>
        <w:rPr>
          <w:i/>
        </w:rPr>
        <w:t>isn’t </w:t>
      </w:r>
      <w:r>
        <w:rPr/>
        <w:t>and </w:t>
      </w:r>
      <w:r>
        <w:rPr>
          <w:i/>
        </w:rPr>
        <w:t>it’s </w:t>
      </w:r>
      <w:r>
        <w:rPr/>
        <w:t>are not abbreviations,</w:t>
      </w:r>
      <w:r>
        <w:rPr>
          <w:spacing w:val="-5"/>
        </w:rPr>
        <w:t> </w:t>
      </w:r>
      <w:r>
        <w:rPr/>
        <w:t>but</w:t>
      </w:r>
      <w:r>
        <w:rPr>
          <w:spacing w:val="-5"/>
        </w:rPr>
        <w:t> </w:t>
      </w:r>
      <w:r>
        <w:rPr/>
        <w:t>contractions,</w:t>
      </w:r>
      <w:r>
        <w:rPr>
          <w:spacing w:val="-5"/>
        </w:rPr>
        <w:t> </w:t>
      </w:r>
      <w:r>
        <w:rPr/>
        <w:t>and</w:t>
      </w:r>
      <w:r>
        <w:rPr>
          <w:spacing w:val="-2"/>
        </w:rPr>
        <w:t> </w:t>
      </w:r>
      <w:r>
        <w:rPr/>
        <w:t>they</w:t>
      </w:r>
      <w:r>
        <w:rPr>
          <w:spacing w:val="-3"/>
        </w:rPr>
        <w:t> </w:t>
      </w:r>
      <w:r>
        <w:rPr/>
        <w:t>have</w:t>
      </w:r>
      <w:r>
        <w:rPr>
          <w:spacing w:val="-2"/>
        </w:rPr>
        <w:t> </w:t>
      </w:r>
      <w:r>
        <w:rPr/>
        <w:t>no</w:t>
      </w:r>
      <w:r>
        <w:rPr>
          <w:spacing w:val="-2"/>
        </w:rPr>
        <w:t> </w:t>
      </w:r>
      <w:r>
        <w:rPr/>
        <w:t>place</w:t>
      </w:r>
      <w:r>
        <w:rPr>
          <w:spacing w:val="-2"/>
        </w:rPr>
        <w:t> </w:t>
      </w:r>
      <w:r>
        <w:rPr/>
        <w:t>in</w:t>
      </w:r>
      <w:r>
        <w:rPr>
          <w:spacing w:val="-2"/>
        </w:rPr>
        <w:t> </w:t>
      </w:r>
      <w:r>
        <w:rPr/>
        <w:t>good</w:t>
      </w:r>
      <w:r>
        <w:rPr>
          <w:spacing w:val="-2"/>
        </w:rPr>
        <w:t> </w:t>
      </w:r>
      <w:r>
        <w:rPr/>
        <w:t>technical</w:t>
      </w:r>
      <w:r>
        <w:rPr>
          <w:spacing w:val="-2"/>
        </w:rPr>
        <w:t> </w:t>
      </w:r>
      <w:r>
        <w:rPr/>
        <w:t>writing.</w:t>
      </w:r>
    </w:p>
    <w:p xmlns:wp14="http://schemas.microsoft.com/office/word/2010/wordml" w14:paraId="7D903E5E" wp14:textId="77777777">
      <w:pPr>
        <w:pStyle w:val="Heading3"/>
        <w:numPr>
          <w:ilvl w:val="0"/>
          <w:numId w:val="4"/>
        </w:numPr>
        <w:tabs>
          <w:tab w:val="left" w:leader="none" w:pos="1027"/>
        </w:tabs>
        <w:spacing w:before="274" w:after="0" w:line="240" w:lineRule="auto"/>
        <w:ind w:left="1027" w:right="0" w:hanging="720"/>
        <w:jc w:val="left"/>
      </w:pPr>
      <w:r>
        <w:rPr/>
        <w:t>Use</w:t>
      </w:r>
      <w:r>
        <w:rPr>
          <w:spacing w:val="-1"/>
        </w:rPr>
        <w:t> </w:t>
      </w:r>
      <w:r>
        <w:rPr>
          <w:spacing w:val="-2"/>
        </w:rPr>
        <w:t>numbers</w:t>
      </w:r>
    </w:p>
    <w:p xmlns:wp14="http://schemas.microsoft.com/office/word/2010/wordml" w14:paraId="0268FA45" wp14:textId="77777777">
      <w:pPr>
        <w:spacing w:before="229"/>
        <w:ind w:left="307" w:right="0" w:firstLine="0"/>
        <w:jc w:val="left"/>
        <w:rPr>
          <w:sz w:val="24"/>
        </w:rPr>
      </w:pPr>
      <w:r>
        <w:rPr>
          <w:sz w:val="24"/>
        </w:rPr>
        <w:t>Writing</w:t>
      </w:r>
      <w:r>
        <w:rPr>
          <w:spacing w:val="-2"/>
          <w:sz w:val="24"/>
        </w:rPr>
        <w:t> </w:t>
      </w:r>
      <w:r>
        <w:rPr>
          <w:i/>
          <w:sz w:val="24"/>
        </w:rPr>
        <w:t>300</w:t>
      </w:r>
      <w:r>
        <w:rPr>
          <w:i/>
          <w:spacing w:val="-3"/>
          <w:sz w:val="24"/>
        </w:rPr>
        <w:t> </w:t>
      </w:r>
      <w:r>
        <w:rPr>
          <w:sz w:val="24"/>
        </w:rPr>
        <w:t>rather</w:t>
      </w:r>
      <w:r>
        <w:rPr>
          <w:spacing w:val="-3"/>
          <w:sz w:val="24"/>
        </w:rPr>
        <w:t> </w:t>
      </w:r>
      <w:r>
        <w:rPr>
          <w:sz w:val="24"/>
        </w:rPr>
        <w:t>than</w:t>
      </w:r>
      <w:r>
        <w:rPr>
          <w:spacing w:val="-2"/>
          <w:sz w:val="24"/>
        </w:rPr>
        <w:t> </w:t>
      </w:r>
      <w:r>
        <w:rPr>
          <w:i/>
          <w:sz w:val="24"/>
        </w:rPr>
        <w:t>three</w:t>
      </w:r>
      <w:r>
        <w:rPr>
          <w:i/>
          <w:spacing w:val="-3"/>
          <w:sz w:val="24"/>
        </w:rPr>
        <w:t> </w:t>
      </w:r>
      <w:r>
        <w:rPr>
          <w:i/>
          <w:sz w:val="24"/>
        </w:rPr>
        <w:t>hundred</w:t>
      </w:r>
      <w:r>
        <w:rPr>
          <w:i/>
          <w:spacing w:val="-1"/>
          <w:sz w:val="24"/>
        </w:rPr>
        <w:t> </w:t>
      </w:r>
      <w:r>
        <w:rPr>
          <w:sz w:val="24"/>
        </w:rPr>
        <w:t>saves</w:t>
      </w:r>
      <w:r>
        <w:rPr>
          <w:spacing w:val="-4"/>
          <w:sz w:val="24"/>
        </w:rPr>
        <w:t> </w:t>
      </w:r>
      <w:r>
        <w:rPr>
          <w:sz w:val="24"/>
        </w:rPr>
        <w:t>you</w:t>
      </w:r>
      <w:r>
        <w:rPr>
          <w:spacing w:val="-3"/>
          <w:sz w:val="24"/>
        </w:rPr>
        <w:t> </w:t>
      </w:r>
      <w:r>
        <w:rPr>
          <w:sz w:val="24"/>
        </w:rPr>
        <w:t>a</w:t>
      </w:r>
      <w:r>
        <w:rPr>
          <w:spacing w:val="-3"/>
          <w:sz w:val="24"/>
        </w:rPr>
        <w:t> </w:t>
      </w:r>
      <w:r>
        <w:rPr>
          <w:sz w:val="24"/>
        </w:rPr>
        <w:t>word;</w:t>
      </w:r>
      <w:r>
        <w:rPr>
          <w:spacing w:val="-6"/>
          <w:sz w:val="24"/>
        </w:rPr>
        <w:t> </w:t>
      </w:r>
      <w:r>
        <w:rPr>
          <w:sz w:val="24"/>
        </w:rPr>
        <w:t>writing </w:t>
      </w:r>
      <w:r>
        <w:rPr>
          <w:i/>
          <w:sz w:val="24"/>
        </w:rPr>
        <w:t>21%</w:t>
      </w:r>
      <w:r>
        <w:rPr>
          <w:i/>
          <w:spacing w:val="-2"/>
          <w:sz w:val="24"/>
        </w:rPr>
        <w:t> </w:t>
      </w:r>
      <w:r>
        <w:rPr>
          <w:sz w:val="24"/>
        </w:rPr>
        <w:t>rather</w:t>
      </w:r>
      <w:r>
        <w:rPr>
          <w:spacing w:val="-4"/>
          <w:sz w:val="24"/>
        </w:rPr>
        <w:t> than</w:t>
      </w:r>
    </w:p>
    <w:p xmlns:wp14="http://schemas.microsoft.com/office/word/2010/wordml" w14:paraId="574DD72A" wp14:textId="77777777">
      <w:pPr>
        <w:spacing w:before="4"/>
        <w:ind w:left="307" w:right="0" w:firstLine="0"/>
        <w:jc w:val="left"/>
        <w:rPr>
          <w:sz w:val="24"/>
        </w:rPr>
      </w:pPr>
      <w:r>
        <w:rPr>
          <w:i/>
          <w:sz w:val="24"/>
        </w:rPr>
        <w:t>twenty</w:t>
      </w:r>
      <w:r>
        <w:rPr>
          <w:i/>
          <w:spacing w:val="-3"/>
          <w:sz w:val="24"/>
        </w:rPr>
        <w:t> </w:t>
      </w:r>
      <w:r>
        <w:rPr>
          <w:i/>
          <w:sz w:val="24"/>
        </w:rPr>
        <w:t>one</w:t>
      </w:r>
      <w:r>
        <w:rPr>
          <w:i/>
          <w:spacing w:val="-1"/>
          <w:sz w:val="24"/>
        </w:rPr>
        <w:t> </w:t>
      </w:r>
      <w:r>
        <w:rPr>
          <w:i/>
          <w:sz w:val="24"/>
        </w:rPr>
        <w:t>per</w:t>
      </w:r>
      <w:r>
        <w:rPr>
          <w:i/>
          <w:spacing w:val="-2"/>
          <w:sz w:val="24"/>
        </w:rPr>
        <w:t> </w:t>
      </w:r>
      <w:r>
        <w:rPr>
          <w:i/>
          <w:sz w:val="24"/>
        </w:rPr>
        <w:t>cent</w:t>
      </w:r>
      <w:r>
        <w:rPr>
          <w:i/>
          <w:spacing w:val="-1"/>
          <w:sz w:val="24"/>
        </w:rPr>
        <w:t> </w:t>
      </w:r>
      <w:r>
        <w:rPr>
          <w:sz w:val="24"/>
        </w:rPr>
        <w:t>saves</w:t>
      </w:r>
      <w:r>
        <w:rPr>
          <w:spacing w:val="-2"/>
          <w:sz w:val="24"/>
        </w:rPr>
        <w:t> </w:t>
      </w:r>
      <w:r>
        <w:rPr>
          <w:sz w:val="24"/>
        </w:rPr>
        <w:t>you</w:t>
      </w:r>
      <w:r>
        <w:rPr>
          <w:spacing w:val="-1"/>
          <w:sz w:val="24"/>
        </w:rPr>
        <w:t> </w:t>
      </w:r>
      <w:r>
        <w:rPr>
          <w:spacing w:val="-2"/>
          <w:sz w:val="24"/>
        </w:rPr>
        <w:t>three.</w:t>
      </w:r>
    </w:p>
    <w:p xmlns:wp14="http://schemas.microsoft.com/office/word/2010/wordml" w14:paraId="40408AD9" wp14:textId="77777777">
      <w:pPr>
        <w:pStyle w:val="Heading3"/>
        <w:numPr>
          <w:ilvl w:val="0"/>
          <w:numId w:val="4"/>
        </w:numPr>
        <w:tabs>
          <w:tab w:val="left" w:leader="none" w:pos="1027"/>
        </w:tabs>
        <w:spacing w:before="274" w:after="0" w:line="240" w:lineRule="auto"/>
        <w:ind w:left="1027" w:right="0" w:hanging="720"/>
        <w:jc w:val="left"/>
      </w:pPr>
      <w:r>
        <w:rPr/>
        <w:t>Use</w:t>
      </w:r>
      <w:r>
        <w:rPr>
          <w:spacing w:val="-4"/>
        </w:rPr>
        <w:t> </w:t>
      </w:r>
      <w:r>
        <w:rPr/>
        <w:t>plurals</w:t>
      </w:r>
      <w:r>
        <w:rPr>
          <w:spacing w:val="-4"/>
        </w:rPr>
        <w:t> </w:t>
      </w:r>
      <w:r>
        <w:rPr/>
        <w:t>to</w:t>
      </w:r>
      <w:r>
        <w:rPr>
          <w:spacing w:val="-7"/>
        </w:rPr>
        <w:t> </w:t>
      </w:r>
      <w:r>
        <w:rPr/>
        <w:t>eliminate</w:t>
      </w:r>
      <w:r>
        <w:rPr>
          <w:spacing w:val="-4"/>
        </w:rPr>
        <w:t> </w:t>
      </w:r>
      <w:r>
        <w:rPr>
          <w:spacing w:val="-2"/>
        </w:rPr>
        <w:t>articles</w:t>
      </w:r>
    </w:p>
    <w:p xmlns:wp14="http://schemas.microsoft.com/office/word/2010/wordml" w14:paraId="49FC0FE6" wp14:textId="77777777">
      <w:pPr>
        <w:pStyle w:val="BodyText"/>
        <w:spacing w:before="229"/>
        <w:ind w:left="307"/>
      </w:pPr>
      <w:r>
        <w:rPr/>
        <w:t>Often</w:t>
      </w:r>
      <w:r>
        <w:rPr>
          <w:spacing w:val="-2"/>
        </w:rPr>
        <w:t> </w:t>
      </w:r>
      <w:r>
        <w:rPr/>
        <w:t>you</w:t>
      </w:r>
      <w:r>
        <w:rPr>
          <w:spacing w:val="-2"/>
        </w:rPr>
        <w:t> </w:t>
      </w:r>
      <w:r>
        <w:rPr/>
        <w:t>can</w:t>
      </w:r>
      <w:r>
        <w:rPr>
          <w:spacing w:val="-2"/>
        </w:rPr>
        <w:t> </w:t>
      </w:r>
      <w:r>
        <w:rPr/>
        <w:t>eliminate</w:t>
      </w:r>
      <w:r>
        <w:rPr>
          <w:spacing w:val="-2"/>
        </w:rPr>
        <w:t> </w:t>
      </w:r>
      <w:r>
        <w:rPr/>
        <w:t>a</w:t>
      </w:r>
      <w:r>
        <w:rPr>
          <w:spacing w:val="-1"/>
        </w:rPr>
        <w:t> </w:t>
      </w:r>
      <w:r>
        <w:rPr/>
        <w:t>word</w:t>
      </w:r>
      <w:r>
        <w:rPr>
          <w:spacing w:val="-2"/>
        </w:rPr>
        <w:t> </w:t>
      </w:r>
      <w:r>
        <w:rPr/>
        <w:t>by</w:t>
      </w:r>
      <w:r>
        <w:rPr>
          <w:spacing w:val="-3"/>
        </w:rPr>
        <w:t> </w:t>
      </w:r>
      <w:r>
        <w:rPr/>
        <w:t>converting</w:t>
      </w:r>
      <w:r>
        <w:rPr>
          <w:spacing w:val="-2"/>
        </w:rPr>
        <w:t> </w:t>
      </w:r>
      <w:r>
        <w:rPr/>
        <w:t>a</w:t>
      </w:r>
      <w:r>
        <w:rPr>
          <w:spacing w:val="-6"/>
        </w:rPr>
        <w:t> </w:t>
      </w:r>
      <w:r>
        <w:rPr/>
        <w:t>singular</w:t>
      </w:r>
      <w:r>
        <w:rPr>
          <w:spacing w:val="-3"/>
        </w:rPr>
        <w:t> </w:t>
      </w:r>
      <w:r>
        <w:rPr/>
        <w:t>into</w:t>
      </w:r>
      <w:r>
        <w:rPr>
          <w:spacing w:val="-2"/>
        </w:rPr>
        <w:t> </w:t>
      </w:r>
      <w:r>
        <w:rPr/>
        <w:t>a</w:t>
      </w:r>
      <w:r>
        <w:rPr>
          <w:spacing w:val="-2"/>
        </w:rPr>
        <w:t> </w:t>
      </w:r>
      <w:r>
        <w:rPr/>
        <w:t>plural,</w:t>
      </w:r>
      <w:r>
        <w:rPr>
          <w:spacing w:val="-4"/>
        </w:rPr>
        <w:t> e.g.</w:t>
      </w:r>
    </w:p>
    <w:p xmlns:wp14="http://schemas.microsoft.com/office/word/2010/wordml" w14:paraId="62431CDC" wp14:textId="77777777">
      <w:pPr>
        <w:pStyle w:val="BodyText"/>
        <w:spacing w:before="3"/>
      </w:pPr>
    </w:p>
    <w:p xmlns:wp14="http://schemas.microsoft.com/office/word/2010/wordml" w14:paraId="5ABC009C" wp14:textId="77777777">
      <w:pPr>
        <w:spacing w:before="0" w:line="276" w:lineRule="exact"/>
        <w:ind w:left="307" w:right="0" w:firstLine="0"/>
        <w:jc w:val="left"/>
        <w:rPr>
          <w:i/>
          <w:sz w:val="24"/>
        </w:rPr>
      </w:pPr>
      <w:r>
        <w:rPr>
          <w:i/>
          <w:sz w:val="24"/>
        </w:rPr>
        <w:t>The</w:t>
      </w:r>
      <w:r>
        <w:rPr>
          <w:i/>
          <w:spacing w:val="-2"/>
          <w:sz w:val="24"/>
        </w:rPr>
        <w:t> </w:t>
      </w:r>
      <w:r>
        <w:rPr>
          <w:i/>
          <w:sz w:val="24"/>
        </w:rPr>
        <w:t>test</w:t>
      </w:r>
      <w:r>
        <w:rPr>
          <w:i/>
          <w:spacing w:val="-4"/>
          <w:sz w:val="24"/>
        </w:rPr>
        <w:t> </w:t>
      </w:r>
      <w:r>
        <w:rPr>
          <w:i/>
          <w:sz w:val="24"/>
        </w:rPr>
        <w:t>was</w:t>
      </w:r>
      <w:r>
        <w:rPr>
          <w:i/>
          <w:spacing w:val="-2"/>
          <w:sz w:val="24"/>
        </w:rPr>
        <w:t> </w:t>
      </w:r>
      <w:r>
        <w:rPr>
          <w:i/>
          <w:sz w:val="24"/>
        </w:rPr>
        <w:t>performed</w:t>
      </w:r>
      <w:r>
        <w:rPr>
          <w:i/>
          <w:spacing w:val="1"/>
          <w:sz w:val="24"/>
        </w:rPr>
        <w:t> </w:t>
      </w:r>
      <w:r>
        <w:rPr>
          <w:sz w:val="24"/>
        </w:rPr>
        <w:t>vs</w:t>
      </w:r>
      <w:r>
        <w:rPr>
          <w:spacing w:val="-2"/>
          <w:sz w:val="24"/>
        </w:rPr>
        <w:t> </w:t>
      </w:r>
      <w:r>
        <w:rPr>
          <w:i/>
          <w:sz w:val="24"/>
        </w:rPr>
        <w:t>Tests</w:t>
      </w:r>
      <w:r>
        <w:rPr>
          <w:i/>
          <w:spacing w:val="-2"/>
          <w:sz w:val="24"/>
        </w:rPr>
        <w:t> </w:t>
      </w:r>
      <w:r>
        <w:rPr>
          <w:i/>
          <w:sz w:val="24"/>
        </w:rPr>
        <w:t>were</w:t>
      </w:r>
      <w:r>
        <w:rPr>
          <w:i/>
          <w:spacing w:val="-1"/>
          <w:sz w:val="24"/>
        </w:rPr>
        <w:t> </w:t>
      </w:r>
      <w:r>
        <w:rPr>
          <w:i/>
          <w:spacing w:val="-2"/>
          <w:sz w:val="24"/>
        </w:rPr>
        <w:t>performed</w:t>
      </w:r>
    </w:p>
    <w:p xmlns:wp14="http://schemas.microsoft.com/office/word/2010/wordml" w14:paraId="0C701B7C" wp14:textId="77777777">
      <w:pPr>
        <w:pStyle w:val="BodyText"/>
        <w:spacing w:line="275" w:lineRule="exact"/>
        <w:ind w:left="307"/>
      </w:pPr>
      <w:r>
        <w:rPr>
          <w:spacing w:val="-5"/>
        </w:rPr>
        <w:t>or</w:t>
      </w:r>
    </w:p>
    <w:p xmlns:wp14="http://schemas.microsoft.com/office/word/2010/wordml" w14:paraId="51B13525" wp14:textId="77777777">
      <w:pPr>
        <w:spacing w:before="0" w:line="275" w:lineRule="exact"/>
        <w:ind w:left="307" w:right="0" w:firstLine="0"/>
        <w:jc w:val="left"/>
        <w:rPr>
          <w:i/>
          <w:sz w:val="24"/>
        </w:rPr>
      </w:pPr>
      <w:r>
        <w:rPr>
          <w:i/>
          <w:sz w:val="24"/>
        </w:rPr>
        <w:t>Each</w:t>
      </w:r>
      <w:r>
        <w:rPr>
          <w:i/>
          <w:spacing w:val="-2"/>
          <w:sz w:val="24"/>
        </w:rPr>
        <w:t> </w:t>
      </w:r>
      <w:r>
        <w:rPr>
          <w:i/>
          <w:sz w:val="24"/>
        </w:rPr>
        <w:t>mouse</w:t>
      </w:r>
      <w:r>
        <w:rPr>
          <w:i/>
          <w:spacing w:val="-2"/>
          <w:sz w:val="24"/>
        </w:rPr>
        <w:t> </w:t>
      </w:r>
      <w:r>
        <w:rPr>
          <w:i/>
          <w:sz w:val="24"/>
        </w:rPr>
        <w:t>was</w:t>
      </w:r>
      <w:r>
        <w:rPr>
          <w:i/>
          <w:spacing w:val="-3"/>
          <w:sz w:val="24"/>
        </w:rPr>
        <w:t> </w:t>
      </w:r>
      <w:r>
        <w:rPr>
          <w:i/>
          <w:sz w:val="24"/>
        </w:rPr>
        <w:t>given </w:t>
      </w:r>
      <w:r>
        <w:rPr>
          <w:sz w:val="24"/>
        </w:rPr>
        <w:t>vs</w:t>
      </w:r>
      <w:r>
        <w:rPr>
          <w:spacing w:val="-2"/>
          <w:sz w:val="24"/>
        </w:rPr>
        <w:t> </w:t>
      </w:r>
      <w:r>
        <w:rPr>
          <w:i/>
          <w:sz w:val="24"/>
        </w:rPr>
        <w:t>Mice</w:t>
      </w:r>
      <w:r>
        <w:rPr>
          <w:i/>
          <w:spacing w:val="-2"/>
          <w:sz w:val="24"/>
        </w:rPr>
        <w:t> </w:t>
      </w:r>
      <w:r>
        <w:rPr>
          <w:i/>
          <w:sz w:val="24"/>
        </w:rPr>
        <w:t>were</w:t>
      </w:r>
      <w:r>
        <w:rPr>
          <w:i/>
          <w:spacing w:val="-2"/>
          <w:sz w:val="24"/>
        </w:rPr>
        <w:t> given.</w:t>
      </w:r>
    </w:p>
    <w:p xmlns:wp14="http://schemas.microsoft.com/office/word/2010/wordml" w14:paraId="5222AEEF" wp14:textId="77777777">
      <w:pPr>
        <w:pStyle w:val="BodyText"/>
        <w:spacing w:before="274" w:line="242" w:lineRule="auto"/>
        <w:ind w:left="307" w:right="805"/>
      </w:pPr>
      <w:r>
        <w:rPr/>
        <w:t>Clearly</w:t>
      </w:r>
      <w:r>
        <w:rPr>
          <w:spacing w:val="-3"/>
        </w:rPr>
        <w:t> </w:t>
      </w:r>
      <w:r>
        <w:rPr/>
        <w:t>this</w:t>
      </w:r>
      <w:r>
        <w:rPr>
          <w:spacing w:val="-3"/>
        </w:rPr>
        <w:t> </w:t>
      </w:r>
      <w:r>
        <w:rPr/>
        <w:t>strategy</w:t>
      </w:r>
      <w:r>
        <w:rPr>
          <w:spacing w:val="-3"/>
        </w:rPr>
        <w:t> </w:t>
      </w:r>
      <w:r>
        <w:rPr/>
        <w:t>should</w:t>
      </w:r>
      <w:r>
        <w:rPr>
          <w:spacing w:val="-2"/>
        </w:rPr>
        <w:t> </w:t>
      </w:r>
      <w:r>
        <w:rPr/>
        <w:t>only</w:t>
      </w:r>
      <w:r>
        <w:rPr>
          <w:spacing w:val="-3"/>
        </w:rPr>
        <w:t> </w:t>
      </w:r>
      <w:r>
        <w:rPr/>
        <w:t>be</w:t>
      </w:r>
      <w:r>
        <w:rPr>
          <w:spacing w:val="-2"/>
        </w:rPr>
        <w:t> </w:t>
      </w:r>
      <w:r>
        <w:rPr/>
        <w:t>used</w:t>
      </w:r>
      <w:r>
        <w:rPr>
          <w:spacing w:val="-2"/>
        </w:rPr>
        <w:t> </w:t>
      </w:r>
      <w:r>
        <w:rPr/>
        <w:t>if</w:t>
      </w:r>
      <w:r>
        <w:rPr>
          <w:spacing w:val="-5"/>
        </w:rPr>
        <w:t> </w:t>
      </w:r>
      <w:r>
        <w:rPr/>
        <w:t>it</w:t>
      </w:r>
      <w:r>
        <w:rPr>
          <w:spacing w:val="-5"/>
        </w:rPr>
        <w:t> </w:t>
      </w:r>
      <w:r>
        <w:rPr/>
        <w:t>does</w:t>
      </w:r>
      <w:r>
        <w:rPr>
          <w:spacing w:val="-3"/>
        </w:rPr>
        <w:t> </w:t>
      </w:r>
      <w:r>
        <w:rPr/>
        <w:t>not</w:t>
      </w:r>
      <w:r>
        <w:rPr>
          <w:spacing w:val="-5"/>
        </w:rPr>
        <w:t> </w:t>
      </w:r>
      <w:r>
        <w:rPr/>
        <w:t>corrupt</w:t>
      </w:r>
      <w:r>
        <w:rPr>
          <w:spacing w:val="-5"/>
        </w:rPr>
        <w:t> </w:t>
      </w:r>
      <w:r>
        <w:rPr/>
        <w:t>the</w:t>
      </w:r>
      <w:r>
        <w:rPr>
          <w:spacing w:val="-2"/>
        </w:rPr>
        <w:t> </w:t>
      </w:r>
      <w:r>
        <w:rPr/>
        <w:t>meaning</w:t>
      </w:r>
      <w:r>
        <w:rPr>
          <w:spacing w:val="-2"/>
        </w:rPr>
        <w:t> </w:t>
      </w:r>
      <w:r>
        <w:rPr/>
        <w:t>of the </w:t>
      </w:r>
      <w:r>
        <w:rPr>
          <w:spacing w:val="-2"/>
        </w:rPr>
        <w:t>text.</w:t>
      </w:r>
    </w:p>
    <w:p xmlns:wp14="http://schemas.microsoft.com/office/word/2010/wordml" w14:paraId="48CC14E2" wp14:textId="77777777">
      <w:pPr>
        <w:pStyle w:val="Heading3"/>
        <w:numPr>
          <w:ilvl w:val="0"/>
          <w:numId w:val="4"/>
        </w:numPr>
        <w:tabs>
          <w:tab w:val="left" w:leader="none" w:pos="1027"/>
        </w:tabs>
        <w:spacing w:before="148" w:after="0" w:line="240" w:lineRule="auto"/>
        <w:ind w:left="1027" w:right="0" w:hanging="720"/>
        <w:jc w:val="left"/>
      </w:pPr>
      <w:r>
        <w:rPr/>
        <w:t>Use</w:t>
      </w:r>
      <w:r>
        <w:rPr>
          <w:spacing w:val="-2"/>
        </w:rPr>
        <w:t> </w:t>
      </w:r>
      <w:r>
        <w:rPr/>
        <w:t>parallel</w:t>
      </w:r>
      <w:r>
        <w:rPr>
          <w:spacing w:val="-5"/>
        </w:rPr>
        <w:t> </w:t>
      </w:r>
      <w:r>
        <w:rPr>
          <w:spacing w:val="-2"/>
        </w:rPr>
        <w:t>constructions</w:t>
      </w:r>
    </w:p>
    <w:p xmlns:wp14="http://schemas.microsoft.com/office/word/2010/wordml" w14:paraId="7177930C" wp14:textId="77777777">
      <w:pPr>
        <w:pStyle w:val="BodyText"/>
        <w:spacing w:before="229"/>
        <w:ind w:left="307" w:right="539"/>
      </w:pPr>
      <w:r>
        <w:rPr/>
        <w:t>If two or more expressions are included in a sentence, especially when they are being</w:t>
      </w:r>
      <w:r>
        <w:rPr>
          <w:spacing w:val="-1"/>
        </w:rPr>
        <w:t> </w:t>
      </w:r>
      <w:r>
        <w:rPr/>
        <w:t>compared,</w:t>
      </w:r>
      <w:r>
        <w:rPr>
          <w:spacing w:val="-4"/>
        </w:rPr>
        <w:t> </w:t>
      </w:r>
      <w:r>
        <w:rPr/>
        <w:t>it</w:t>
      </w:r>
      <w:r>
        <w:rPr>
          <w:spacing w:val="-4"/>
        </w:rPr>
        <w:t> </w:t>
      </w:r>
      <w:r>
        <w:rPr/>
        <w:t>is</w:t>
      </w:r>
      <w:r>
        <w:rPr>
          <w:spacing w:val="-2"/>
        </w:rPr>
        <w:t> </w:t>
      </w:r>
      <w:r>
        <w:rPr/>
        <w:t>helpful</w:t>
      </w:r>
      <w:r>
        <w:rPr>
          <w:spacing w:val="-1"/>
        </w:rPr>
        <w:t> </w:t>
      </w:r>
      <w:r>
        <w:rPr/>
        <w:t>to</w:t>
      </w:r>
      <w:r>
        <w:rPr>
          <w:spacing w:val="-1"/>
        </w:rPr>
        <w:t> </w:t>
      </w:r>
      <w:r>
        <w:rPr/>
        <w:t>the</w:t>
      </w:r>
      <w:r>
        <w:rPr>
          <w:spacing w:val="-1"/>
        </w:rPr>
        <w:t> </w:t>
      </w:r>
      <w:r>
        <w:rPr/>
        <w:t>reader,</w:t>
      </w:r>
      <w:r>
        <w:rPr>
          <w:spacing w:val="-4"/>
        </w:rPr>
        <w:t> </w:t>
      </w:r>
      <w:r>
        <w:rPr/>
        <w:t>and</w:t>
      </w:r>
      <w:r>
        <w:rPr>
          <w:spacing w:val="-6"/>
        </w:rPr>
        <w:t> </w:t>
      </w:r>
      <w:r>
        <w:rPr/>
        <w:t>often</w:t>
      </w:r>
      <w:r>
        <w:rPr>
          <w:spacing w:val="-1"/>
        </w:rPr>
        <w:t> </w:t>
      </w:r>
      <w:r>
        <w:rPr/>
        <w:t>economical</w:t>
      </w:r>
      <w:r>
        <w:rPr>
          <w:spacing w:val="-1"/>
        </w:rPr>
        <w:t> </w:t>
      </w:r>
      <w:r>
        <w:rPr/>
        <w:t>in</w:t>
      </w:r>
      <w:r>
        <w:rPr>
          <w:spacing w:val="-1"/>
        </w:rPr>
        <w:t> </w:t>
      </w:r>
      <w:r>
        <w:rPr/>
        <w:t>terms</w:t>
      </w:r>
      <w:r>
        <w:rPr>
          <w:spacing w:val="-2"/>
        </w:rPr>
        <w:t> </w:t>
      </w:r>
      <w:r>
        <w:rPr/>
        <w:t>of</w:t>
      </w:r>
      <w:r>
        <w:rPr>
          <w:spacing w:val="-4"/>
        </w:rPr>
        <w:t> </w:t>
      </w:r>
      <w:r>
        <w:rPr/>
        <w:t>words, to use the same format for their expression, e.g.</w:t>
      </w:r>
    </w:p>
    <w:p xmlns:wp14="http://schemas.microsoft.com/office/word/2010/wordml" w14:paraId="49E398E2" wp14:textId="77777777">
      <w:pPr>
        <w:pStyle w:val="BodyText"/>
        <w:spacing w:before="1"/>
      </w:pPr>
    </w:p>
    <w:p xmlns:wp14="http://schemas.microsoft.com/office/word/2010/wordml" w14:paraId="0AAE0899" wp14:textId="77777777">
      <w:pPr>
        <w:spacing w:before="1"/>
        <w:ind w:left="307" w:right="489" w:firstLine="0"/>
        <w:jc w:val="left"/>
        <w:rPr>
          <w:sz w:val="24"/>
        </w:rPr>
      </w:pPr>
      <w:r>
        <w:rPr>
          <w:i/>
          <w:sz w:val="24"/>
        </w:rPr>
        <w:t>Patients</w:t>
      </w:r>
      <w:r>
        <w:rPr>
          <w:i/>
          <w:spacing w:val="-4"/>
          <w:sz w:val="24"/>
        </w:rPr>
        <w:t> </w:t>
      </w:r>
      <w:r>
        <w:rPr>
          <w:i/>
          <w:sz w:val="24"/>
        </w:rPr>
        <w:t>who</w:t>
      </w:r>
      <w:r>
        <w:rPr>
          <w:i/>
          <w:spacing w:val="-3"/>
          <w:sz w:val="24"/>
        </w:rPr>
        <w:t> </w:t>
      </w:r>
      <w:r>
        <w:rPr>
          <w:i/>
          <w:sz w:val="24"/>
        </w:rPr>
        <w:t>were</w:t>
      </w:r>
      <w:r>
        <w:rPr>
          <w:i/>
          <w:spacing w:val="-3"/>
          <w:sz w:val="24"/>
        </w:rPr>
        <w:t> </w:t>
      </w:r>
      <w:r>
        <w:rPr>
          <w:i/>
          <w:sz w:val="24"/>
        </w:rPr>
        <w:t>treated</w:t>
      </w:r>
      <w:r>
        <w:rPr>
          <w:i/>
          <w:spacing w:val="-3"/>
          <w:sz w:val="24"/>
        </w:rPr>
        <w:t> </w:t>
      </w:r>
      <w:r>
        <w:rPr>
          <w:i/>
          <w:sz w:val="24"/>
        </w:rPr>
        <w:t>had</w:t>
      </w:r>
      <w:r>
        <w:rPr>
          <w:i/>
          <w:spacing w:val="-3"/>
          <w:sz w:val="24"/>
        </w:rPr>
        <w:t> </w:t>
      </w:r>
      <w:r>
        <w:rPr>
          <w:i/>
          <w:sz w:val="24"/>
        </w:rPr>
        <w:t>a</w:t>
      </w:r>
      <w:r>
        <w:rPr>
          <w:i/>
          <w:spacing w:val="-3"/>
          <w:sz w:val="24"/>
        </w:rPr>
        <w:t> </w:t>
      </w:r>
      <w:r>
        <w:rPr>
          <w:i/>
          <w:sz w:val="24"/>
        </w:rPr>
        <w:t>median</w:t>
      </w:r>
      <w:r>
        <w:rPr>
          <w:i/>
          <w:spacing w:val="-3"/>
          <w:sz w:val="24"/>
        </w:rPr>
        <w:t> </w:t>
      </w:r>
      <w:r>
        <w:rPr>
          <w:i/>
          <w:sz w:val="24"/>
        </w:rPr>
        <w:t>life</w:t>
      </w:r>
      <w:r>
        <w:rPr>
          <w:i/>
          <w:spacing w:val="-3"/>
          <w:sz w:val="24"/>
        </w:rPr>
        <w:t> </w:t>
      </w:r>
      <w:r>
        <w:rPr>
          <w:i/>
          <w:sz w:val="24"/>
        </w:rPr>
        <w:t>expectancy</w:t>
      </w:r>
      <w:r>
        <w:rPr>
          <w:i/>
          <w:spacing w:val="-4"/>
          <w:sz w:val="24"/>
        </w:rPr>
        <w:t> </w:t>
      </w:r>
      <w:r>
        <w:rPr>
          <w:i/>
          <w:sz w:val="24"/>
        </w:rPr>
        <w:t>of</w:t>
      </w:r>
      <w:r>
        <w:rPr>
          <w:i/>
          <w:spacing w:val="-6"/>
          <w:sz w:val="24"/>
        </w:rPr>
        <w:t> </w:t>
      </w:r>
      <w:r>
        <w:rPr>
          <w:i/>
          <w:sz w:val="24"/>
        </w:rPr>
        <w:t>4</w:t>
      </w:r>
      <w:r>
        <w:rPr>
          <w:i/>
          <w:spacing w:val="-3"/>
          <w:sz w:val="24"/>
        </w:rPr>
        <w:t> </w:t>
      </w:r>
      <w:r>
        <w:rPr>
          <w:i/>
          <w:sz w:val="24"/>
        </w:rPr>
        <w:t>years,</w:t>
      </w:r>
      <w:r>
        <w:rPr>
          <w:i/>
          <w:spacing w:val="-6"/>
          <w:sz w:val="24"/>
        </w:rPr>
        <w:t> </w:t>
      </w:r>
      <w:r>
        <w:rPr>
          <w:i/>
          <w:sz w:val="24"/>
        </w:rPr>
        <w:t>compared</w:t>
      </w:r>
      <w:r>
        <w:rPr>
          <w:i/>
          <w:spacing w:val="-3"/>
          <w:sz w:val="24"/>
        </w:rPr>
        <w:t> </w:t>
      </w:r>
      <w:r>
        <w:rPr>
          <w:i/>
          <w:sz w:val="24"/>
        </w:rPr>
        <w:t>to</w:t>
      </w:r>
      <w:r>
        <w:rPr>
          <w:i/>
          <w:spacing w:val="-3"/>
          <w:sz w:val="24"/>
        </w:rPr>
        <w:t> </w:t>
      </w:r>
      <w:r>
        <w:rPr>
          <w:i/>
          <w:sz w:val="24"/>
        </w:rPr>
        <w:t>1.8</w:t>
      </w:r>
      <w:r>
        <w:rPr>
          <w:i/>
          <w:sz w:val="24"/>
        </w:rPr>
        <w:t> years for those who did not receive treatment. </w:t>
      </w:r>
      <w:r>
        <w:rPr>
          <w:sz w:val="24"/>
        </w:rPr>
        <w:t>[23 words]</w:t>
      </w:r>
    </w:p>
    <w:p xmlns:wp14="http://schemas.microsoft.com/office/word/2010/wordml" w14:paraId="0B00DCB9" wp14:textId="77777777">
      <w:pPr>
        <w:pStyle w:val="BodyText"/>
        <w:spacing w:line="274" w:lineRule="exact"/>
        <w:ind w:left="307"/>
      </w:pPr>
      <w:r>
        <w:rPr>
          <w:spacing w:val="-5"/>
        </w:rPr>
        <w:t>vs</w:t>
      </w:r>
    </w:p>
    <w:p xmlns:wp14="http://schemas.microsoft.com/office/word/2010/wordml" w14:paraId="7B295799" wp14:textId="77777777">
      <w:pPr>
        <w:spacing w:before="0"/>
        <w:ind w:left="307" w:right="0" w:firstLine="0"/>
        <w:jc w:val="left"/>
        <w:rPr>
          <w:sz w:val="24"/>
        </w:rPr>
      </w:pPr>
      <w:r>
        <w:rPr>
          <w:i/>
          <w:sz w:val="24"/>
        </w:rPr>
        <w:t>Median</w:t>
      </w:r>
      <w:r>
        <w:rPr>
          <w:i/>
          <w:spacing w:val="-3"/>
          <w:sz w:val="24"/>
        </w:rPr>
        <w:t> </w:t>
      </w:r>
      <w:r>
        <w:rPr>
          <w:i/>
          <w:sz w:val="24"/>
        </w:rPr>
        <w:t>life</w:t>
      </w:r>
      <w:r>
        <w:rPr>
          <w:i/>
          <w:spacing w:val="-3"/>
          <w:sz w:val="24"/>
        </w:rPr>
        <w:t> </w:t>
      </w:r>
      <w:r>
        <w:rPr>
          <w:i/>
          <w:sz w:val="24"/>
        </w:rPr>
        <w:t>expectancy</w:t>
      </w:r>
      <w:r>
        <w:rPr>
          <w:i/>
          <w:spacing w:val="-4"/>
          <w:sz w:val="24"/>
        </w:rPr>
        <w:t> </w:t>
      </w:r>
      <w:r>
        <w:rPr>
          <w:i/>
          <w:sz w:val="24"/>
        </w:rPr>
        <w:t>was</w:t>
      </w:r>
      <w:r>
        <w:rPr>
          <w:i/>
          <w:spacing w:val="-4"/>
          <w:sz w:val="24"/>
        </w:rPr>
        <w:t> </w:t>
      </w:r>
      <w:r>
        <w:rPr>
          <w:i/>
          <w:sz w:val="24"/>
        </w:rPr>
        <w:t>4</w:t>
      </w:r>
      <w:r>
        <w:rPr>
          <w:i/>
          <w:spacing w:val="-2"/>
          <w:sz w:val="24"/>
        </w:rPr>
        <w:t> </w:t>
      </w:r>
      <w:r>
        <w:rPr>
          <w:i/>
          <w:sz w:val="24"/>
        </w:rPr>
        <w:t>years</w:t>
      </w:r>
      <w:r>
        <w:rPr>
          <w:i/>
          <w:spacing w:val="-3"/>
          <w:sz w:val="24"/>
        </w:rPr>
        <w:t> </w:t>
      </w:r>
      <w:r>
        <w:rPr>
          <w:i/>
          <w:sz w:val="24"/>
        </w:rPr>
        <w:t>for treated</w:t>
      </w:r>
      <w:r>
        <w:rPr>
          <w:i/>
          <w:spacing w:val="-7"/>
          <w:sz w:val="24"/>
        </w:rPr>
        <w:t> </w:t>
      </w:r>
      <w:r>
        <w:rPr>
          <w:i/>
          <w:sz w:val="24"/>
        </w:rPr>
        <w:t>patients</w:t>
      </w:r>
      <w:r>
        <w:rPr>
          <w:i/>
          <w:spacing w:val="-3"/>
          <w:sz w:val="24"/>
        </w:rPr>
        <w:t> </w:t>
      </w:r>
      <w:r>
        <w:rPr>
          <w:i/>
          <w:sz w:val="24"/>
        </w:rPr>
        <w:t>and</w:t>
      </w:r>
      <w:r>
        <w:rPr>
          <w:i/>
          <w:spacing w:val="-2"/>
          <w:sz w:val="24"/>
        </w:rPr>
        <w:t> </w:t>
      </w:r>
      <w:r>
        <w:rPr>
          <w:i/>
          <w:sz w:val="24"/>
        </w:rPr>
        <w:t>1.8</w:t>
      </w:r>
      <w:r>
        <w:rPr>
          <w:i/>
          <w:spacing w:val="-2"/>
          <w:sz w:val="24"/>
        </w:rPr>
        <w:t> </w:t>
      </w:r>
      <w:r>
        <w:rPr>
          <w:i/>
          <w:sz w:val="24"/>
        </w:rPr>
        <w:t>years</w:t>
      </w:r>
      <w:r>
        <w:rPr>
          <w:i/>
          <w:spacing w:val="-3"/>
          <w:sz w:val="24"/>
        </w:rPr>
        <w:t> </w:t>
      </w:r>
      <w:r>
        <w:rPr>
          <w:i/>
          <w:sz w:val="24"/>
        </w:rPr>
        <w:t>for</w:t>
      </w:r>
      <w:r>
        <w:rPr>
          <w:i/>
          <w:spacing w:val="-3"/>
          <w:sz w:val="24"/>
        </w:rPr>
        <w:t> </w:t>
      </w:r>
      <w:r>
        <w:rPr>
          <w:i/>
          <w:sz w:val="24"/>
        </w:rPr>
        <w:t>untreated</w:t>
      </w:r>
      <w:r>
        <w:rPr>
          <w:i/>
          <w:sz w:val="24"/>
        </w:rPr>
        <w:t> patients. </w:t>
      </w:r>
      <w:r>
        <w:rPr>
          <w:sz w:val="24"/>
        </w:rPr>
        <w:t>[15 words]</w:t>
      </w:r>
    </w:p>
    <w:p xmlns:wp14="http://schemas.microsoft.com/office/word/2010/wordml" w14:paraId="6C99F499" wp14:textId="77777777">
      <w:pPr>
        <w:pStyle w:val="Heading3"/>
        <w:numPr>
          <w:ilvl w:val="0"/>
          <w:numId w:val="4"/>
        </w:numPr>
        <w:tabs>
          <w:tab w:val="left" w:leader="none" w:pos="1027"/>
        </w:tabs>
        <w:spacing w:before="182" w:after="0" w:line="240" w:lineRule="auto"/>
        <w:ind w:left="1027" w:right="0" w:hanging="720"/>
        <w:jc w:val="left"/>
      </w:pPr>
      <w:r>
        <w:rPr/>
        <w:t>Avoid</w:t>
      </w:r>
      <w:r>
        <w:rPr>
          <w:spacing w:val="-7"/>
        </w:rPr>
        <w:t> </w:t>
      </w:r>
      <w:r>
        <w:rPr/>
        <w:t>adjectival</w:t>
      </w:r>
      <w:r>
        <w:rPr>
          <w:spacing w:val="-6"/>
        </w:rPr>
        <w:t> </w:t>
      </w:r>
      <w:r>
        <w:rPr>
          <w:spacing w:val="-2"/>
        </w:rPr>
        <w:t>clauses</w:t>
      </w:r>
    </w:p>
    <w:p xmlns:wp14="http://schemas.microsoft.com/office/word/2010/wordml" w14:paraId="196F76B7" wp14:textId="77777777">
      <w:pPr>
        <w:pStyle w:val="BodyText"/>
        <w:spacing w:before="149"/>
        <w:ind w:left="307" w:right="533"/>
      </w:pPr>
      <w:r>
        <w:rPr/>
        <w:t>A noun may be modified by an adjectival clause, which begins with a relative pronoun</w:t>
      </w:r>
      <w:r>
        <w:rPr>
          <w:spacing w:val="-1"/>
        </w:rPr>
        <w:t> </w:t>
      </w:r>
      <w:r>
        <w:rPr/>
        <w:t>(who,</w:t>
      </w:r>
      <w:r>
        <w:rPr>
          <w:spacing w:val="-4"/>
        </w:rPr>
        <w:t> </w:t>
      </w:r>
      <w:r>
        <w:rPr/>
        <w:t>whom,</w:t>
      </w:r>
      <w:r>
        <w:rPr>
          <w:spacing w:val="-4"/>
        </w:rPr>
        <w:t> </w:t>
      </w:r>
      <w:r>
        <w:rPr/>
        <w:t>whose,</w:t>
      </w:r>
      <w:r>
        <w:rPr>
          <w:spacing w:val="-4"/>
        </w:rPr>
        <w:t> </w:t>
      </w:r>
      <w:r>
        <w:rPr/>
        <w:t>that,</w:t>
      </w:r>
      <w:r>
        <w:rPr>
          <w:spacing w:val="-4"/>
        </w:rPr>
        <w:t> </w:t>
      </w:r>
      <w:r>
        <w:rPr/>
        <w:t>which),</w:t>
      </w:r>
      <w:r>
        <w:rPr>
          <w:spacing w:val="-4"/>
        </w:rPr>
        <w:t> </w:t>
      </w:r>
      <w:r>
        <w:rPr/>
        <w:t>or</w:t>
      </w:r>
      <w:r>
        <w:rPr>
          <w:spacing w:val="-2"/>
        </w:rPr>
        <w:t> </w:t>
      </w:r>
      <w:r>
        <w:rPr/>
        <w:t>a</w:t>
      </w:r>
      <w:r>
        <w:rPr>
          <w:spacing w:val="-6"/>
        </w:rPr>
        <w:t> </w:t>
      </w:r>
      <w:r>
        <w:rPr/>
        <w:t>relative</w:t>
      </w:r>
      <w:r>
        <w:rPr>
          <w:spacing w:val="-1"/>
        </w:rPr>
        <w:t> </w:t>
      </w:r>
      <w:r>
        <w:rPr/>
        <w:t>adverb</w:t>
      </w:r>
      <w:r>
        <w:rPr>
          <w:spacing w:val="-1"/>
        </w:rPr>
        <w:t> </w:t>
      </w:r>
      <w:r>
        <w:rPr/>
        <w:t>(when,</w:t>
      </w:r>
      <w:r>
        <w:rPr>
          <w:spacing w:val="-4"/>
        </w:rPr>
        <w:t> </w:t>
      </w:r>
      <w:r>
        <w:rPr/>
        <w:t>where,</w:t>
      </w:r>
      <w:r>
        <w:rPr>
          <w:spacing w:val="-4"/>
        </w:rPr>
        <w:t> </w:t>
      </w:r>
      <w:r>
        <w:rPr/>
        <w:t>why). These are commonly used in speech, but using simple adjectives rather than such adjectival clauses can save words without any loss of meaning, e.g.</w:t>
      </w:r>
    </w:p>
    <w:p xmlns:wp14="http://schemas.microsoft.com/office/word/2010/wordml" w14:paraId="16287F21" wp14:textId="77777777">
      <w:pPr>
        <w:pStyle w:val="BodyText"/>
      </w:pPr>
    </w:p>
    <w:p xmlns:wp14="http://schemas.microsoft.com/office/word/2010/wordml" w14:paraId="612369B0" wp14:textId="77777777">
      <w:pPr>
        <w:spacing w:before="1"/>
        <w:ind w:left="307" w:right="0" w:firstLine="0"/>
        <w:jc w:val="left"/>
        <w:rPr>
          <w:i/>
          <w:sz w:val="24"/>
        </w:rPr>
      </w:pPr>
      <w:r>
        <w:rPr>
          <w:i/>
          <w:sz w:val="24"/>
        </w:rPr>
        <w:t>the</w:t>
      </w:r>
      <w:r>
        <w:rPr>
          <w:i/>
          <w:spacing w:val="-3"/>
          <w:sz w:val="24"/>
        </w:rPr>
        <w:t> </w:t>
      </w:r>
      <w:r>
        <w:rPr>
          <w:i/>
          <w:sz w:val="24"/>
        </w:rPr>
        <w:t>puzzle,</w:t>
      </w:r>
      <w:r>
        <w:rPr>
          <w:i/>
          <w:spacing w:val="-5"/>
          <w:sz w:val="24"/>
        </w:rPr>
        <w:t> </w:t>
      </w:r>
      <w:r>
        <w:rPr>
          <w:i/>
          <w:sz w:val="24"/>
        </w:rPr>
        <w:t>which</w:t>
      </w:r>
      <w:r>
        <w:rPr>
          <w:i/>
          <w:spacing w:val="-2"/>
          <w:sz w:val="24"/>
        </w:rPr>
        <w:t> </w:t>
      </w:r>
      <w:r>
        <w:rPr>
          <w:i/>
          <w:sz w:val="24"/>
        </w:rPr>
        <w:t>was</w:t>
      </w:r>
      <w:r>
        <w:rPr>
          <w:i/>
          <w:spacing w:val="-3"/>
          <w:sz w:val="24"/>
        </w:rPr>
        <w:t> </w:t>
      </w:r>
      <w:r>
        <w:rPr>
          <w:i/>
          <w:sz w:val="24"/>
        </w:rPr>
        <w:t>solved</w:t>
      </w:r>
      <w:r>
        <w:rPr>
          <w:i/>
          <w:spacing w:val="2"/>
          <w:sz w:val="24"/>
        </w:rPr>
        <w:t> </w:t>
      </w:r>
      <w:r>
        <w:rPr>
          <w:sz w:val="24"/>
        </w:rPr>
        <w:t>vs</w:t>
      </w:r>
      <w:r>
        <w:rPr>
          <w:spacing w:val="-3"/>
          <w:sz w:val="24"/>
        </w:rPr>
        <w:t> </w:t>
      </w:r>
      <w:r>
        <w:rPr>
          <w:i/>
          <w:sz w:val="24"/>
        </w:rPr>
        <w:t>the</w:t>
      </w:r>
      <w:r>
        <w:rPr>
          <w:i/>
          <w:spacing w:val="-2"/>
          <w:sz w:val="24"/>
        </w:rPr>
        <w:t> </w:t>
      </w:r>
      <w:r>
        <w:rPr>
          <w:i/>
          <w:sz w:val="24"/>
        </w:rPr>
        <w:t>solved</w:t>
      </w:r>
      <w:r>
        <w:rPr>
          <w:i/>
          <w:spacing w:val="-2"/>
          <w:sz w:val="24"/>
        </w:rPr>
        <w:t> puzzle</w:t>
      </w:r>
    </w:p>
    <w:p xmlns:wp14="http://schemas.microsoft.com/office/word/2010/wordml" w14:paraId="251EC3AC" wp14:textId="77777777">
      <w:pPr>
        <w:pStyle w:val="BodyText"/>
        <w:spacing w:before="4" w:line="276" w:lineRule="exact"/>
        <w:ind w:left="307"/>
      </w:pPr>
      <w:r>
        <w:rPr>
          <w:spacing w:val="-5"/>
        </w:rPr>
        <w:t>or</w:t>
      </w:r>
    </w:p>
    <w:p xmlns:wp14="http://schemas.microsoft.com/office/word/2010/wordml" w14:paraId="11069BFD" wp14:textId="77777777">
      <w:pPr>
        <w:spacing w:before="0" w:line="276" w:lineRule="exact"/>
        <w:ind w:left="307" w:right="0" w:firstLine="0"/>
        <w:jc w:val="left"/>
        <w:rPr>
          <w:sz w:val="24"/>
        </w:rPr>
      </w:pPr>
      <w:r>
        <w:rPr>
          <w:i/>
          <w:sz w:val="24"/>
        </w:rPr>
        <w:t>the</w:t>
      </w:r>
      <w:r>
        <w:rPr>
          <w:i/>
          <w:spacing w:val="-3"/>
          <w:sz w:val="24"/>
        </w:rPr>
        <w:t> </w:t>
      </w:r>
      <w:r>
        <w:rPr>
          <w:i/>
          <w:sz w:val="24"/>
        </w:rPr>
        <w:t>DNA</w:t>
      </w:r>
      <w:r>
        <w:rPr>
          <w:i/>
          <w:spacing w:val="-3"/>
          <w:sz w:val="24"/>
        </w:rPr>
        <w:t> </w:t>
      </w:r>
      <w:r>
        <w:rPr>
          <w:i/>
          <w:sz w:val="24"/>
        </w:rPr>
        <w:t>when</w:t>
      </w:r>
      <w:r>
        <w:rPr>
          <w:i/>
          <w:spacing w:val="-3"/>
          <w:sz w:val="24"/>
        </w:rPr>
        <w:t> </w:t>
      </w:r>
      <w:r>
        <w:rPr>
          <w:i/>
          <w:sz w:val="24"/>
        </w:rPr>
        <w:t>prepared</w:t>
      </w:r>
      <w:r>
        <w:rPr>
          <w:i/>
          <w:spacing w:val="2"/>
          <w:sz w:val="24"/>
        </w:rPr>
        <w:t> </w:t>
      </w:r>
      <w:r>
        <w:rPr>
          <w:sz w:val="24"/>
        </w:rPr>
        <w:t>vs</w:t>
      </w:r>
      <w:r>
        <w:rPr>
          <w:spacing w:val="-3"/>
          <w:sz w:val="24"/>
        </w:rPr>
        <w:t> </w:t>
      </w:r>
      <w:r>
        <w:rPr>
          <w:i/>
          <w:sz w:val="24"/>
        </w:rPr>
        <w:t>the</w:t>
      </w:r>
      <w:r>
        <w:rPr>
          <w:i/>
          <w:spacing w:val="-3"/>
          <w:sz w:val="24"/>
        </w:rPr>
        <w:t> </w:t>
      </w:r>
      <w:r>
        <w:rPr>
          <w:i/>
          <w:sz w:val="24"/>
        </w:rPr>
        <w:t>prepared</w:t>
      </w:r>
      <w:r>
        <w:rPr>
          <w:i/>
          <w:spacing w:val="-2"/>
          <w:sz w:val="24"/>
        </w:rPr>
        <w:t> </w:t>
      </w:r>
      <w:r>
        <w:rPr>
          <w:i/>
          <w:spacing w:val="-4"/>
          <w:sz w:val="24"/>
        </w:rPr>
        <w:t>DNA</w:t>
      </w:r>
      <w:r>
        <w:rPr>
          <w:spacing w:val="-4"/>
          <w:sz w:val="24"/>
        </w:rPr>
        <w:t>.</w:t>
      </w:r>
    </w:p>
    <w:p xmlns:wp14="http://schemas.microsoft.com/office/word/2010/wordml" w14:paraId="660D9F9F" wp14:textId="77777777">
      <w:pPr>
        <w:pStyle w:val="Heading3"/>
        <w:numPr>
          <w:ilvl w:val="0"/>
          <w:numId w:val="4"/>
        </w:numPr>
        <w:tabs>
          <w:tab w:val="left" w:leader="none" w:pos="1027"/>
        </w:tabs>
        <w:spacing w:before="274" w:after="0" w:line="240" w:lineRule="auto"/>
        <w:ind w:left="1027" w:right="0" w:hanging="720"/>
        <w:jc w:val="left"/>
      </w:pPr>
      <w:r>
        <w:rPr/>
        <w:t>Avoid</w:t>
      </w:r>
      <w:r>
        <w:rPr>
          <w:spacing w:val="-7"/>
        </w:rPr>
        <w:t> </w:t>
      </w:r>
      <w:r>
        <w:rPr/>
        <w:t>empty</w:t>
      </w:r>
      <w:r>
        <w:rPr>
          <w:spacing w:val="-3"/>
        </w:rPr>
        <w:t> </w:t>
      </w:r>
      <w:r>
        <w:rPr>
          <w:spacing w:val="-2"/>
        </w:rPr>
        <w:t>phrases</w:t>
      </w:r>
    </w:p>
    <w:p xmlns:wp14="http://schemas.microsoft.com/office/word/2010/wordml" w14:paraId="2883BA5F" wp14:textId="77777777">
      <w:pPr>
        <w:spacing w:before="244"/>
        <w:ind w:left="307" w:right="489" w:firstLine="0"/>
        <w:jc w:val="left"/>
        <w:rPr>
          <w:i/>
          <w:sz w:val="24"/>
        </w:rPr>
      </w:pPr>
      <w:r>
        <w:rPr>
          <w:sz w:val="24"/>
        </w:rPr>
        <w:t>Many</w:t>
      </w:r>
      <w:r>
        <w:rPr>
          <w:spacing w:val="-3"/>
          <w:sz w:val="24"/>
        </w:rPr>
        <w:t> </w:t>
      </w:r>
      <w:r>
        <w:rPr>
          <w:sz w:val="24"/>
        </w:rPr>
        <w:t>words</w:t>
      </w:r>
      <w:r>
        <w:rPr>
          <w:spacing w:val="-2"/>
          <w:sz w:val="24"/>
        </w:rPr>
        <w:t> </w:t>
      </w:r>
      <w:r>
        <w:rPr>
          <w:sz w:val="24"/>
        </w:rPr>
        <w:t>and</w:t>
      </w:r>
      <w:r>
        <w:rPr>
          <w:spacing w:val="-2"/>
          <w:sz w:val="24"/>
        </w:rPr>
        <w:t> </w:t>
      </w:r>
      <w:r>
        <w:rPr>
          <w:sz w:val="24"/>
        </w:rPr>
        <w:t>phrases</w:t>
      </w:r>
      <w:r>
        <w:rPr>
          <w:spacing w:val="-3"/>
          <w:sz w:val="24"/>
        </w:rPr>
        <w:t> </w:t>
      </w:r>
      <w:r>
        <w:rPr>
          <w:sz w:val="24"/>
        </w:rPr>
        <w:t>with</w:t>
      </w:r>
      <w:r>
        <w:rPr>
          <w:spacing w:val="-2"/>
          <w:sz w:val="24"/>
        </w:rPr>
        <w:t> </w:t>
      </w:r>
      <w:r>
        <w:rPr>
          <w:sz w:val="24"/>
        </w:rPr>
        <w:t>which</w:t>
      </w:r>
      <w:r>
        <w:rPr>
          <w:spacing w:val="-2"/>
          <w:sz w:val="24"/>
        </w:rPr>
        <w:t> </w:t>
      </w:r>
      <w:r>
        <w:rPr>
          <w:sz w:val="24"/>
        </w:rPr>
        <w:t>we</w:t>
      </w:r>
      <w:r>
        <w:rPr>
          <w:spacing w:val="-2"/>
          <w:sz w:val="24"/>
        </w:rPr>
        <w:t> </w:t>
      </w:r>
      <w:r>
        <w:rPr>
          <w:sz w:val="24"/>
        </w:rPr>
        <w:t>pepper</w:t>
      </w:r>
      <w:r>
        <w:rPr>
          <w:spacing w:val="-8"/>
          <w:sz w:val="24"/>
        </w:rPr>
        <w:t> </w:t>
      </w:r>
      <w:r>
        <w:rPr>
          <w:sz w:val="24"/>
        </w:rPr>
        <w:t>our</w:t>
      </w:r>
      <w:r>
        <w:rPr>
          <w:spacing w:val="-3"/>
          <w:sz w:val="24"/>
        </w:rPr>
        <w:t> </w:t>
      </w:r>
      <w:r>
        <w:rPr>
          <w:sz w:val="24"/>
        </w:rPr>
        <w:t>speech</w:t>
      </w:r>
      <w:r>
        <w:rPr>
          <w:spacing w:val="-2"/>
          <w:sz w:val="24"/>
        </w:rPr>
        <w:t> </w:t>
      </w:r>
      <w:r>
        <w:rPr>
          <w:sz w:val="24"/>
        </w:rPr>
        <w:t>are</w:t>
      </w:r>
      <w:r>
        <w:rPr>
          <w:spacing w:val="-2"/>
          <w:sz w:val="24"/>
        </w:rPr>
        <w:t> </w:t>
      </w:r>
      <w:r>
        <w:rPr>
          <w:sz w:val="24"/>
        </w:rPr>
        <w:t>unnecessary</w:t>
      </w:r>
      <w:r>
        <w:rPr>
          <w:spacing w:val="-3"/>
          <w:sz w:val="24"/>
        </w:rPr>
        <w:t> </w:t>
      </w:r>
      <w:r>
        <w:rPr>
          <w:sz w:val="24"/>
        </w:rPr>
        <w:t>when</w:t>
      </w:r>
      <w:r>
        <w:rPr>
          <w:spacing w:val="-2"/>
          <w:sz w:val="24"/>
        </w:rPr>
        <w:t> </w:t>
      </w:r>
      <w:r>
        <w:rPr>
          <w:sz w:val="24"/>
        </w:rPr>
        <w:t>it comes to written English.</w:t>
      </w:r>
      <w:r>
        <w:rPr>
          <w:spacing w:val="40"/>
          <w:sz w:val="24"/>
        </w:rPr>
        <w:t> </w:t>
      </w:r>
      <w:r>
        <w:rPr>
          <w:sz w:val="24"/>
        </w:rPr>
        <w:t>Some people will begin a statement with words such as </w:t>
      </w:r>
      <w:r>
        <w:rPr>
          <w:i/>
          <w:sz w:val="24"/>
        </w:rPr>
        <w:t>What I’m trying to say is… </w:t>
      </w:r>
      <w:r>
        <w:rPr>
          <w:sz w:val="24"/>
        </w:rPr>
        <w:t>, or </w:t>
      </w:r>
      <w:r>
        <w:rPr>
          <w:i/>
          <w:sz w:val="24"/>
        </w:rPr>
        <w:t>At the end of the day…,</w:t>
      </w:r>
      <w:r>
        <w:rPr>
          <w:i/>
          <w:spacing w:val="77"/>
          <w:sz w:val="24"/>
        </w:rPr>
        <w:t> </w:t>
      </w:r>
      <w:r>
        <w:rPr>
          <w:sz w:val="24"/>
        </w:rPr>
        <w:t>or </w:t>
      </w:r>
      <w:r>
        <w:rPr>
          <w:i/>
          <w:sz w:val="24"/>
        </w:rPr>
        <w:t>It goes without saying</w:t>
      </w:r>
    </w:p>
    <w:p xmlns:wp14="http://schemas.microsoft.com/office/word/2010/wordml" w14:paraId="5BE93A62" wp14:textId="77777777">
      <w:pPr>
        <w:spacing w:after="0"/>
        <w:jc w:val="left"/>
        <w:rPr>
          <w:i/>
          <w:sz w:val="24"/>
        </w:rPr>
        <w:sectPr>
          <w:pgSz w:w="11910" w:h="16840" w:orient="portrait"/>
          <w:pgMar w:top="1360" w:right="992" w:bottom="1980" w:left="1133" w:header="0" w:footer="1705"/>
          <w:cols w:num="1"/>
          <w:headerReference w:type="default" r:id="Rc214374e3dd5494f"/>
        </w:sectPr>
      </w:pPr>
    </w:p>
    <w:p xmlns:wp14="http://schemas.microsoft.com/office/word/2010/wordml" w14:paraId="5DCFD6D1" wp14:textId="77777777">
      <w:pPr>
        <w:pStyle w:val="BodyText"/>
        <w:spacing w:before="80"/>
        <w:ind w:left="307" w:right="489"/>
      </w:pPr>
      <w:r>
        <w:rPr>
          <w:i/>
        </w:rPr>
        <w:t>that…</w:t>
      </w:r>
      <w:r>
        <w:rPr>
          <w:i/>
          <w:spacing w:val="-3"/>
        </w:rPr>
        <w:t> </w:t>
      </w:r>
      <w:r>
        <w:rPr/>
        <w:t>or</w:t>
      </w:r>
      <w:r>
        <w:rPr>
          <w:spacing w:val="-3"/>
        </w:rPr>
        <w:t> </w:t>
      </w:r>
      <w:r>
        <w:rPr>
          <w:i/>
        </w:rPr>
        <w:t>In</w:t>
      </w:r>
      <w:r>
        <w:rPr>
          <w:i/>
          <w:spacing w:val="-2"/>
        </w:rPr>
        <w:t> </w:t>
      </w:r>
      <w:r>
        <w:rPr>
          <w:i/>
        </w:rPr>
        <w:t>order</w:t>
      </w:r>
      <w:r>
        <w:rPr>
          <w:i/>
          <w:spacing w:val="-3"/>
        </w:rPr>
        <w:t> </w:t>
      </w:r>
      <w:r>
        <w:rPr>
          <w:i/>
        </w:rPr>
        <w:t>to…</w:t>
      </w:r>
      <w:r>
        <w:rPr>
          <w:i/>
          <w:spacing w:val="-2"/>
        </w:rPr>
        <w:t> </w:t>
      </w:r>
      <w:r>
        <w:rPr/>
        <w:t>None</w:t>
      </w:r>
      <w:r>
        <w:rPr>
          <w:spacing w:val="-2"/>
        </w:rPr>
        <w:t> </w:t>
      </w:r>
      <w:r>
        <w:rPr/>
        <w:t>of</w:t>
      </w:r>
      <w:r>
        <w:rPr>
          <w:spacing w:val="-5"/>
        </w:rPr>
        <w:t> </w:t>
      </w:r>
      <w:r>
        <w:rPr/>
        <w:t>these</w:t>
      </w:r>
      <w:r>
        <w:rPr>
          <w:spacing w:val="-2"/>
        </w:rPr>
        <w:t> </w:t>
      </w:r>
      <w:r>
        <w:rPr/>
        <w:t>phrases</w:t>
      </w:r>
      <w:r>
        <w:rPr>
          <w:spacing w:val="-3"/>
        </w:rPr>
        <w:t> </w:t>
      </w:r>
      <w:r>
        <w:rPr/>
        <w:t>and</w:t>
      </w:r>
      <w:r>
        <w:rPr>
          <w:spacing w:val="-2"/>
        </w:rPr>
        <w:t> </w:t>
      </w:r>
      <w:r>
        <w:rPr/>
        <w:t>the</w:t>
      </w:r>
      <w:r>
        <w:rPr>
          <w:spacing w:val="-2"/>
        </w:rPr>
        <w:t> </w:t>
      </w:r>
      <w:r>
        <w:rPr/>
        <w:t>many</w:t>
      </w:r>
      <w:r>
        <w:rPr>
          <w:spacing w:val="-3"/>
        </w:rPr>
        <w:t> </w:t>
      </w:r>
      <w:r>
        <w:rPr/>
        <w:t>more</w:t>
      </w:r>
      <w:r>
        <w:rPr>
          <w:spacing w:val="-2"/>
        </w:rPr>
        <w:t> </w:t>
      </w:r>
      <w:r>
        <w:rPr/>
        <w:t>like</w:t>
      </w:r>
      <w:r>
        <w:rPr>
          <w:spacing w:val="-2"/>
        </w:rPr>
        <w:t> </w:t>
      </w:r>
      <w:r>
        <w:rPr/>
        <w:t>them</w:t>
      </w:r>
      <w:r>
        <w:rPr>
          <w:spacing w:val="-3"/>
        </w:rPr>
        <w:t> </w:t>
      </w:r>
      <w:r>
        <w:rPr/>
        <w:t>has</w:t>
      </w:r>
      <w:r>
        <w:rPr>
          <w:spacing w:val="-3"/>
        </w:rPr>
        <w:t> </w:t>
      </w:r>
      <w:r>
        <w:rPr/>
        <w:t>any place in good technical writing and would be an expensive luxury in an abstract.</w:t>
      </w:r>
    </w:p>
    <w:p xmlns:wp14="http://schemas.microsoft.com/office/word/2010/wordml" w14:paraId="384BA73E" wp14:textId="77777777">
      <w:pPr>
        <w:pStyle w:val="BodyText"/>
        <w:spacing w:before="2"/>
      </w:pPr>
    </w:p>
    <w:p xmlns:wp14="http://schemas.microsoft.com/office/word/2010/wordml" w14:paraId="2D61A326" wp14:textId="77777777">
      <w:pPr>
        <w:pStyle w:val="Heading3"/>
        <w:numPr>
          <w:ilvl w:val="0"/>
          <w:numId w:val="4"/>
        </w:numPr>
        <w:tabs>
          <w:tab w:val="left" w:leader="none" w:pos="1027"/>
        </w:tabs>
        <w:spacing w:before="0" w:after="0" w:line="240" w:lineRule="auto"/>
        <w:ind w:left="1027" w:right="0" w:hanging="720"/>
        <w:jc w:val="left"/>
      </w:pPr>
      <w:r>
        <w:rPr/>
        <w:t>Avoid</w:t>
      </w:r>
      <w:r>
        <w:rPr>
          <w:spacing w:val="-8"/>
        </w:rPr>
        <w:t> </w:t>
      </w:r>
      <w:r>
        <w:rPr>
          <w:spacing w:val="-2"/>
        </w:rPr>
        <w:t>nominalisations</w:t>
      </w:r>
    </w:p>
    <w:p xmlns:wp14="http://schemas.microsoft.com/office/word/2010/wordml" w14:paraId="4D4E2B85" wp14:textId="77777777">
      <w:pPr>
        <w:spacing w:before="275" w:line="240" w:lineRule="auto"/>
        <w:ind w:left="307" w:right="489" w:firstLine="0"/>
        <w:jc w:val="left"/>
        <w:rPr>
          <w:sz w:val="24"/>
        </w:rPr>
      </w:pPr>
      <w:r>
        <w:rPr>
          <w:sz w:val="24"/>
        </w:rPr>
        <w:t>Nominalisation means</w:t>
      </w:r>
      <w:r>
        <w:rPr>
          <w:spacing w:val="-3"/>
          <w:sz w:val="24"/>
        </w:rPr>
        <w:t> </w:t>
      </w:r>
      <w:r>
        <w:rPr>
          <w:sz w:val="24"/>
        </w:rPr>
        <w:t>using</w:t>
      </w:r>
      <w:r>
        <w:rPr>
          <w:spacing w:val="-2"/>
          <w:sz w:val="24"/>
        </w:rPr>
        <w:t> </w:t>
      </w:r>
      <w:r>
        <w:rPr>
          <w:sz w:val="24"/>
        </w:rPr>
        <w:t>a</w:t>
      </w:r>
      <w:r>
        <w:rPr>
          <w:spacing w:val="-2"/>
          <w:sz w:val="24"/>
        </w:rPr>
        <w:t> </w:t>
      </w:r>
      <w:r>
        <w:rPr>
          <w:sz w:val="24"/>
        </w:rPr>
        <w:t>noun</w:t>
      </w:r>
      <w:r>
        <w:rPr>
          <w:spacing w:val="-2"/>
          <w:sz w:val="24"/>
        </w:rPr>
        <w:t> </w:t>
      </w:r>
      <w:r>
        <w:rPr>
          <w:sz w:val="24"/>
        </w:rPr>
        <w:t>instead</w:t>
      </w:r>
      <w:r>
        <w:rPr>
          <w:spacing w:val="-2"/>
          <w:sz w:val="24"/>
        </w:rPr>
        <w:t> </w:t>
      </w:r>
      <w:r>
        <w:rPr>
          <w:sz w:val="24"/>
        </w:rPr>
        <w:t>of</w:t>
      </w:r>
      <w:r>
        <w:rPr>
          <w:spacing w:val="-5"/>
          <w:sz w:val="24"/>
        </w:rPr>
        <w:t> </w:t>
      </w:r>
      <w:r>
        <w:rPr>
          <w:sz w:val="24"/>
        </w:rPr>
        <w:t>a</w:t>
      </w:r>
      <w:r>
        <w:rPr>
          <w:spacing w:val="-7"/>
          <w:sz w:val="24"/>
        </w:rPr>
        <w:t> </w:t>
      </w:r>
      <w:r>
        <w:rPr>
          <w:sz w:val="24"/>
        </w:rPr>
        <w:t>verb,</w:t>
      </w:r>
      <w:r>
        <w:rPr>
          <w:spacing w:val="-5"/>
          <w:sz w:val="24"/>
        </w:rPr>
        <w:t> </w:t>
      </w:r>
      <w:r>
        <w:rPr>
          <w:sz w:val="24"/>
        </w:rPr>
        <w:t>often</w:t>
      </w:r>
      <w:r>
        <w:rPr>
          <w:spacing w:val="-2"/>
          <w:sz w:val="24"/>
        </w:rPr>
        <w:t> </w:t>
      </w:r>
      <w:r>
        <w:rPr>
          <w:sz w:val="24"/>
        </w:rPr>
        <w:t>in</w:t>
      </w:r>
      <w:r>
        <w:rPr>
          <w:spacing w:val="-2"/>
          <w:sz w:val="24"/>
        </w:rPr>
        <w:t> </w:t>
      </w:r>
      <w:r>
        <w:rPr>
          <w:sz w:val="24"/>
        </w:rPr>
        <w:t>an</w:t>
      </w:r>
      <w:r>
        <w:rPr>
          <w:spacing w:val="-2"/>
          <w:sz w:val="24"/>
        </w:rPr>
        <w:t> </w:t>
      </w:r>
      <w:r>
        <w:rPr>
          <w:sz w:val="24"/>
        </w:rPr>
        <w:t>attempt</w:t>
      </w:r>
      <w:r>
        <w:rPr>
          <w:spacing w:val="-5"/>
          <w:sz w:val="24"/>
        </w:rPr>
        <w:t> </w:t>
      </w:r>
      <w:r>
        <w:rPr>
          <w:sz w:val="24"/>
        </w:rPr>
        <w:t>to</w:t>
      </w:r>
      <w:r>
        <w:rPr>
          <w:spacing w:val="-2"/>
          <w:sz w:val="24"/>
        </w:rPr>
        <w:t> </w:t>
      </w:r>
      <w:r>
        <w:rPr>
          <w:sz w:val="24"/>
        </w:rPr>
        <w:t>sound more formal.</w:t>
      </w:r>
      <w:r>
        <w:rPr>
          <w:spacing w:val="40"/>
          <w:sz w:val="24"/>
        </w:rPr>
        <w:t> </w:t>
      </w:r>
      <w:r>
        <w:rPr>
          <w:sz w:val="24"/>
        </w:rPr>
        <w:t>For</w:t>
      </w:r>
      <w:r>
        <w:rPr>
          <w:spacing w:val="-1"/>
          <w:sz w:val="24"/>
        </w:rPr>
        <w:t> </w:t>
      </w:r>
      <w:r>
        <w:rPr>
          <w:sz w:val="24"/>
        </w:rPr>
        <w:t>example,</w:t>
      </w:r>
      <w:r>
        <w:rPr>
          <w:spacing w:val="-3"/>
          <w:sz w:val="24"/>
        </w:rPr>
        <w:t> </w:t>
      </w:r>
      <w:r>
        <w:rPr>
          <w:sz w:val="24"/>
        </w:rPr>
        <w:t>we may</w:t>
      </w:r>
      <w:r>
        <w:rPr>
          <w:spacing w:val="-1"/>
          <w:sz w:val="24"/>
        </w:rPr>
        <w:t> </w:t>
      </w:r>
      <w:r>
        <w:rPr>
          <w:sz w:val="24"/>
        </w:rPr>
        <w:t>say </w:t>
      </w:r>
      <w:r>
        <w:rPr>
          <w:i/>
          <w:sz w:val="24"/>
        </w:rPr>
        <w:t>she isolated the protein </w:t>
      </w:r>
      <w:r>
        <w:rPr>
          <w:sz w:val="24"/>
        </w:rPr>
        <w:t>or</w:t>
      </w:r>
      <w:r>
        <w:rPr>
          <w:spacing w:val="-1"/>
          <w:sz w:val="24"/>
        </w:rPr>
        <w:t> </w:t>
      </w:r>
      <w:r>
        <w:rPr>
          <w:i/>
          <w:sz w:val="24"/>
        </w:rPr>
        <w:t>she argued the</w:t>
      </w:r>
      <w:r>
        <w:rPr>
          <w:i/>
          <w:sz w:val="24"/>
        </w:rPr>
        <w:t> case</w:t>
      </w:r>
      <w:r>
        <w:rPr>
          <w:sz w:val="24"/>
        </w:rPr>
        <w:t>, but write about </w:t>
      </w:r>
      <w:r>
        <w:rPr>
          <w:i/>
          <w:sz w:val="24"/>
        </w:rPr>
        <w:t>the isolation of the protein</w:t>
      </w:r>
      <w:r>
        <w:rPr>
          <w:sz w:val="24"/>
        </w:rPr>
        <w:t>, or </w:t>
      </w:r>
      <w:r>
        <w:rPr>
          <w:i/>
          <w:sz w:val="24"/>
        </w:rPr>
        <w:t>the argument of the case</w:t>
      </w:r>
      <w:r>
        <w:rPr>
          <w:sz w:val="24"/>
        </w:rPr>
        <w:t>.</w:t>
      </w:r>
      <w:r>
        <w:rPr>
          <w:spacing w:val="40"/>
          <w:sz w:val="24"/>
        </w:rPr>
        <w:t> </w:t>
      </w:r>
      <w:r>
        <w:rPr>
          <w:sz w:val="24"/>
        </w:rPr>
        <w:t>By removing nominalisations and converting the sentence structure back to using a simple verb you can often save several words, e.g.</w:t>
      </w:r>
    </w:p>
    <w:p xmlns:wp14="http://schemas.microsoft.com/office/word/2010/wordml" w14:paraId="6AFAEB8A" wp14:textId="77777777">
      <w:pPr>
        <w:spacing w:before="275"/>
        <w:ind w:left="307" w:right="0" w:firstLine="0"/>
        <w:jc w:val="left"/>
        <w:rPr>
          <w:i/>
          <w:sz w:val="24"/>
        </w:rPr>
      </w:pPr>
      <w:r>
        <w:rPr>
          <w:i/>
          <w:sz w:val="24"/>
        </w:rPr>
        <w:t>We</w:t>
      </w:r>
      <w:r>
        <w:rPr>
          <w:i/>
          <w:spacing w:val="-4"/>
          <w:sz w:val="24"/>
        </w:rPr>
        <w:t> </w:t>
      </w:r>
      <w:r>
        <w:rPr>
          <w:i/>
          <w:sz w:val="24"/>
        </w:rPr>
        <w:t>ensured</w:t>
      </w:r>
      <w:r>
        <w:rPr>
          <w:i/>
          <w:spacing w:val="-2"/>
          <w:sz w:val="24"/>
        </w:rPr>
        <w:t> </w:t>
      </w:r>
      <w:r>
        <w:rPr>
          <w:i/>
          <w:sz w:val="24"/>
        </w:rPr>
        <w:t>the</w:t>
      </w:r>
      <w:r>
        <w:rPr>
          <w:i/>
          <w:spacing w:val="-1"/>
          <w:sz w:val="24"/>
        </w:rPr>
        <w:t> </w:t>
      </w:r>
      <w:r>
        <w:rPr>
          <w:i/>
          <w:sz w:val="24"/>
        </w:rPr>
        <w:t>management</w:t>
      </w:r>
      <w:r>
        <w:rPr>
          <w:i/>
          <w:spacing w:val="-5"/>
          <w:sz w:val="24"/>
        </w:rPr>
        <w:t> </w:t>
      </w:r>
      <w:r>
        <w:rPr>
          <w:i/>
          <w:sz w:val="24"/>
        </w:rPr>
        <w:t>of</w:t>
      </w:r>
      <w:r>
        <w:rPr>
          <w:i/>
          <w:spacing w:val="-5"/>
          <w:sz w:val="24"/>
        </w:rPr>
        <w:t> </w:t>
      </w:r>
      <w:r>
        <w:rPr>
          <w:i/>
          <w:sz w:val="24"/>
        </w:rPr>
        <w:t>the</w:t>
      </w:r>
      <w:r>
        <w:rPr>
          <w:i/>
          <w:spacing w:val="-1"/>
          <w:sz w:val="24"/>
        </w:rPr>
        <w:t> </w:t>
      </w:r>
      <w:r>
        <w:rPr>
          <w:i/>
          <w:sz w:val="24"/>
        </w:rPr>
        <w:t>problem. </w:t>
      </w:r>
      <w:r>
        <w:rPr>
          <w:sz w:val="24"/>
        </w:rPr>
        <w:t>vs</w:t>
      </w:r>
      <w:r>
        <w:rPr>
          <w:spacing w:val="-3"/>
          <w:sz w:val="24"/>
        </w:rPr>
        <w:t> </w:t>
      </w:r>
      <w:r>
        <w:rPr>
          <w:i/>
          <w:sz w:val="24"/>
        </w:rPr>
        <w:t>We</w:t>
      </w:r>
      <w:r>
        <w:rPr>
          <w:i/>
          <w:spacing w:val="-1"/>
          <w:sz w:val="24"/>
        </w:rPr>
        <w:t> </w:t>
      </w:r>
      <w:r>
        <w:rPr>
          <w:i/>
          <w:sz w:val="24"/>
        </w:rPr>
        <w:t>managed</w:t>
      </w:r>
      <w:r>
        <w:rPr>
          <w:i/>
          <w:spacing w:val="-2"/>
          <w:sz w:val="24"/>
        </w:rPr>
        <w:t> </w:t>
      </w:r>
      <w:r>
        <w:rPr>
          <w:i/>
          <w:sz w:val="24"/>
        </w:rPr>
        <w:t>the</w:t>
      </w:r>
      <w:r>
        <w:rPr>
          <w:i/>
          <w:spacing w:val="-1"/>
          <w:sz w:val="24"/>
        </w:rPr>
        <w:t> </w:t>
      </w:r>
      <w:r>
        <w:rPr>
          <w:i/>
          <w:spacing w:val="-2"/>
          <w:sz w:val="24"/>
        </w:rPr>
        <w:t>problem.</w:t>
      </w:r>
    </w:p>
    <w:p xmlns:wp14="http://schemas.microsoft.com/office/word/2010/wordml" w14:paraId="34B3F2EB" wp14:textId="77777777">
      <w:pPr>
        <w:pStyle w:val="BodyText"/>
        <w:spacing w:before="3"/>
        <w:rPr>
          <w:i/>
        </w:rPr>
      </w:pPr>
    </w:p>
    <w:p xmlns:wp14="http://schemas.microsoft.com/office/word/2010/wordml" w14:paraId="35AC6B4F" wp14:textId="77777777">
      <w:pPr>
        <w:pStyle w:val="BodyText"/>
        <w:ind w:left="307" w:right="489"/>
      </w:pPr>
      <w:r>
        <w:rPr/>
        <w:t>Sometimes</w:t>
      </w:r>
      <w:r>
        <w:rPr>
          <w:spacing w:val="-3"/>
        </w:rPr>
        <w:t> </w:t>
      </w:r>
      <w:r>
        <w:rPr/>
        <w:t>nominalisations</w:t>
      </w:r>
      <w:r>
        <w:rPr>
          <w:spacing w:val="-3"/>
        </w:rPr>
        <w:t> </w:t>
      </w:r>
      <w:r>
        <w:rPr/>
        <w:t>can</w:t>
      </w:r>
      <w:r>
        <w:rPr>
          <w:spacing w:val="-2"/>
        </w:rPr>
        <w:t> </w:t>
      </w:r>
      <w:r>
        <w:rPr/>
        <w:t>be</w:t>
      </w:r>
      <w:r>
        <w:rPr>
          <w:spacing w:val="-2"/>
        </w:rPr>
        <w:t> </w:t>
      </w:r>
      <w:r>
        <w:rPr/>
        <w:t>deleted</w:t>
      </w:r>
      <w:r>
        <w:rPr>
          <w:spacing w:val="-2"/>
        </w:rPr>
        <w:t> </w:t>
      </w:r>
      <w:r>
        <w:rPr/>
        <w:t>altogether</w:t>
      </w:r>
      <w:r>
        <w:rPr>
          <w:spacing w:val="-3"/>
        </w:rPr>
        <w:t> </w:t>
      </w:r>
      <w:r>
        <w:rPr/>
        <w:t>without</w:t>
      </w:r>
      <w:r>
        <w:rPr>
          <w:spacing w:val="-5"/>
        </w:rPr>
        <w:t> </w:t>
      </w:r>
      <w:r>
        <w:rPr/>
        <w:t>any</w:t>
      </w:r>
      <w:r>
        <w:rPr>
          <w:spacing w:val="-3"/>
        </w:rPr>
        <w:t> </w:t>
      </w:r>
      <w:r>
        <w:rPr/>
        <w:t>loss</w:t>
      </w:r>
      <w:r>
        <w:rPr>
          <w:spacing w:val="-3"/>
        </w:rPr>
        <w:t> </w:t>
      </w:r>
      <w:r>
        <w:rPr/>
        <w:t>of</w:t>
      </w:r>
      <w:r>
        <w:rPr>
          <w:spacing w:val="-5"/>
        </w:rPr>
        <w:t> </w:t>
      </w:r>
      <w:r>
        <w:rPr/>
        <w:t>meaning, </w:t>
      </w:r>
      <w:r>
        <w:rPr>
          <w:spacing w:val="-4"/>
        </w:rPr>
        <w:t>e.g.</w:t>
      </w:r>
    </w:p>
    <w:p xmlns:wp14="http://schemas.microsoft.com/office/word/2010/wordml" w14:paraId="3D4CD3F7" wp14:textId="77777777">
      <w:pPr>
        <w:spacing w:before="274" w:line="275" w:lineRule="exact"/>
        <w:ind w:left="307" w:right="0" w:firstLine="0"/>
        <w:jc w:val="left"/>
        <w:rPr>
          <w:sz w:val="24"/>
        </w:rPr>
      </w:pPr>
      <w:r>
        <w:rPr>
          <w:i/>
          <w:sz w:val="24"/>
        </w:rPr>
        <w:t>The</w:t>
      </w:r>
      <w:r>
        <w:rPr>
          <w:i/>
          <w:spacing w:val="-5"/>
          <w:sz w:val="24"/>
        </w:rPr>
        <w:t> </w:t>
      </w:r>
      <w:r>
        <w:rPr>
          <w:i/>
          <w:sz w:val="24"/>
        </w:rPr>
        <w:t>regimen</w:t>
      </w:r>
      <w:r>
        <w:rPr>
          <w:i/>
          <w:spacing w:val="-2"/>
          <w:sz w:val="24"/>
        </w:rPr>
        <w:t> </w:t>
      </w:r>
      <w:r>
        <w:rPr>
          <w:i/>
          <w:sz w:val="24"/>
        </w:rPr>
        <w:t>resulted</w:t>
      </w:r>
      <w:r>
        <w:rPr>
          <w:i/>
          <w:spacing w:val="-2"/>
          <w:sz w:val="24"/>
        </w:rPr>
        <w:t> </w:t>
      </w:r>
      <w:r>
        <w:rPr>
          <w:i/>
          <w:sz w:val="24"/>
        </w:rPr>
        <w:t>in</w:t>
      </w:r>
      <w:r>
        <w:rPr>
          <w:i/>
          <w:spacing w:val="-2"/>
          <w:sz w:val="24"/>
        </w:rPr>
        <w:t> </w:t>
      </w:r>
      <w:r>
        <w:rPr>
          <w:i/>
          <w:sz w:val="24"/>
        </w:rPr>
        <w:t>the</w:t>
      </w:r>
      <w:r>
        <w:rPr>
          <w:i/>
          <w:spacing w:val="-2"/>
          <w:sz w:val="24"/>
        </w:rPr>
        <w:t> </w:t>
      </w:r>
      <w:r>
        <w:rPr>
          <w:i/>
          <w:sz w:val="24"/>
        </w:rPr>
        <w:t>provision</w:t>
      </w:r>
      <w:r>
        <w:rPr>
          <w:i/>
          <w:spacing w:val="-2"/>
          <w:sz w:val="24"/>
        </w:rPr>
        <w:t> </w:t>
      </w:r>
      <w:r>
        <w:rPr>
          <w:i/>
          <w:sz w:val="24"/>
        </w:rPr>
        <w:t>of</w:t>
      </w:r>
      <w:r>
        <w:rPr>
          <w:i/>
          <w:spacing w:val="-5"/>
          <w:sz w:val="24"/>
        </w:rPr>
        <w:t> </w:t>
      </w:r>
      <w:r>
        <w:rPr>
          <w:i/>
          <w:sz w:val="24"/>
        </w:rPr>
        <w:t>a</w:t>
      </w:r>
      <w:r>
        <w:rPr>
          <w:i/>
          <w:spacing w:val="-2"/>
          <w:sz w:val="24"/>
        </w:rPr>
        <w:t> </w:t>
      </w:r>
      <w:r>
        <w:rPr>
          <w:i/>
          <w:sz w:val="24"/>
        </w:rPr>
        <w:t>better</w:t>
      </w:r>
      <w:r>
        <w:rPr>
          <w:i/>
          <w:spacing w:val="-8"/>
          <w:sz w:val="24"/>
        </w:rPr>
        <w:t> </w:t>
      </w:r>
      <w:r>
        <w:rPr>
          <w:i/>
          <w:sz w:val="24"/>
        </w:rPr>
        <w:t>outcome.</w:t>
      </w:r>
      <w:r>
        <w:rPr>
          <w:i/>
          <w:spacing w:val="66"/>
          <w:sz w:val="24"/>
        </w:rPr>
        <w:t> </w:t>
      </w:r>
      <w:r>
        <w:rPr>
          <w:spacing w:val="-5"/>
          <w:sz w:val="24"/>
        </w:rPr>
        <w:t>vs</w:t>
      </w:r>
    </w:p>
    <w:p xmlns:wp14="http://schemas.microsoft.com/office/word/2010/wordml" w14:paraId="47AA340E" wp14:textId="77777777">
      <w:pPr>
        <w:spacing w:before="0" w:line="275" w:lineRule="exact"/>
        <w:ind w:left="307" w:right="0" w:firstLine="0"/>
        <w:jc w:val="left"/>
        <w:rPr>
          <w:i/>
          <w:sz w:val="24"/>
        </w:rPr>
      </w:pPr>
      <w:r>
        <w:rPr>
          <w:i/>
          <w:sz w:val="24"/>
        </w:rPr>
        <w:t>The</w:t>
      </w:r>
      <w:r>
        <w:rPr>
          <w:i/>
          <w:spacing w:val="-3"/>
          <w:sz w:val="24"/>
        </w:rPr>
        <w:t> </w:t>
      </w:r>
      <w:r>
        <w:rPr>
          <w:i/>
          <w:sz w:val="24"/>
        </w:rPr>
        <w:t>regimen</w:t>
      </w:r>
      <w:r>
        <w:rPr>
          <w:i/>
          <w:spacing w:val="-2"/>
          <w:sz w:val="24"/>
        </w:rPr>
        <w:t> </w:t>
      </w:r>
      <w:r>
        <w:rPr>
          <w:i/>
          <w:sz w:val="24"/>
        </w:rPr>
        <w:t>resulted</w:t>
      </w:r>
      <w:r>
        <w:rPr>
          <w:i/>
          <w:spacing w:val="-3"/>
          <w:sz w:val="24"/>
        </w:rPr>
        <w:t> </w:t>
      </w:r>
      <w:r>
        <w:rPr>
          <w:i/>
          <w:sz w:val="24"/>
        </w:rPr>
        <w:t>in</w:t>
      </w:r>
      <w:r>
        <w:rPr>
          <w:i/>
          <w:spacing w:val="-3"/>
          <w:sz w:val="24"/>
        </w:rPr>
        <w:t> </w:t>
      </w:r>
      <w:r>
        <w:rPr>
          <w:i/>
          <w:sz w:val="24"/>
        </w:rPr>
        <w:t>a</w:t>
      </w:r>
      <w:r>
        <w:rPr>
          <w:i/>
          <w:spacing w:val="-2"/>
          <w:sz w:val="24"/>
        </w:rPr>
        <w:t> </w:t>
      </w:r>
      <w:r>
        <w:rPr>
          <w:i/>
          <w:sz w:val="24"/>
        </w:rPr>
        <w:t>better</w:t>
      </w:r>
      <w:r>
        <w:rPr>
          <w:i/>
          <w:spacing w:val="-3"/>
          <w:sz w:val="24"/>
        </w:rPr>
        <w:t> </w:t>
      </w:r>
      <w:r>
        <w:rPr>
          <w:i/>
          <w:spacing w:val="-2"/>
          <w:sz w:val="24"/>
        </w:rPr>
        <w:t>outcome.</w:t>
      </w:r>
    </w:p>
    <w:p xmlns:wp14="http://schemas.microsoft.com/office/word/2010/wordml" w14:paraId="7D34F5C7" wp14:textId="77777777">
      <w:pPr>
        <w:pStyle w:val="BodyText"/>
        <w:spacing w:before="3"/>
        <w:rPr>
          <w:i/>
        </w:rPr>
      </w:pPr>
    </w:p>
    <w:p xmlns:wp14="http://schemas.microsoft.com/office/word/2010/wordml" w14:paraId="164CEE70" wp14:textId="77777777">
      <w:pPr>
        <w:pStyle w:val="Heading3"/>
        <w:numPr>
          <w:ilvl w:val="0"/>
          <w:numId w:val="4"/>
        </w:numPr>
        <w:tabs>
          <w:tab w:val="left" w:leader="none" w:pos="1027"/>
        </w:tabs>
        <w:spacing w:before="0" w:after="0" w:line="240" w:lineRule="auto"/>
        <w:ind w:left="1027" w:right="0" w:hanging="720"/>
        <w:jc w:val="left"/>
      </w:pPr>
      <w:r>
        <w:rPr/>
        <w:t>Avoid</w:t>
      </w:r>
      <w:r>
        <w:rPr>
          <w:spacing w:val="-9"/>
        </w:rPr>
        <w:t> </w:t>
      </w:r>
      <w:r>
        <w:rPr/>
        <w:t>prepositional</w:t>
      </w:r>
      <w:r>
        <w:rPr>
          <w:spacing w:val="-3"/>
        </w:rPr>
        <w:t> </w:t>
      </w:r>
      <w:r>
        <w:rPr>
          <w:spacing w:val="-2"/>
        </w:rPr>
        <w:t>phrases</w:t>
      </w:r>
    </w:p>
    <w:p xmlns:wp14="http://schemas.microsoft.com/office/word/2010/wordml" w14:paraId="44EC561A" wp14:textId="77777777">
      <w:pPr>
        <w:pStyle w:val="BodyText"/>
        <w:spacing w:before="184"/>
        <w:ind w:left="307" w:right="520"/>
      </w:pPr>
      <w:r>
        <w:rPr/>
        <w:t>Prepositional phrases begin with a preposition,</w:t>
      </w:r>
      <w:r>
        <w:rPr>
          <w:spacing w:val="-2"/>
        </w:rPr>
        <w:t> </w:t>
      </w:r>
      <w:r>
        <w:rPr/>
        <w:t>e.g. </w:t>
      </w:r>
      <w:r>
        <w:rPr>
          <w:i/>
        </w:rPr>
        <w:t>of</w:t>
      </w:r>
      <w:r>
        <w:rPr/>
        <w:t>,</w:t>
      </w:r>
      <w:r>
        <w:rPr>
          <w:spacing w:val="-2"/>
        </w:rPr>
        <w:t> </w:t>
      </w:r>
      <w:r>
        <w:rPr>
          <w:i/>
        </w:rPr>
        <w:t>at</w:t>
      </w:r>
      <w:r>
        <w:rPr/>
        <w:t>, </w:t>
      </w:r>
      <w:r>
        <w:rPr>
          <w:i/>
        </w:rPr>
        <w:t>for</w:t>
      </w:r>
      <w:r>
        <w:rPr/>
        <w:t>, </w:t>
      </w:r>
      <w:r>
        <w:rPr>
          <w:i/>
        </w:rPr>
        <w:t>from</w:t>
      </w:r>
      <w:r>
        <w:rPr/>
        <w:t>,</w:t>
      </w:r>
      <w:r>
        <w:rPr>
          <w:spacing w:val="-2"/>
        </w:rPr>
        <w:t> </w:t>
      </w:r>
      <w:r>
        <w:rPr/>
        <w:t>or </w:t>
      </w:r>
      <w:r>
        <w:rPr>
          <w:i/>
        </w:rPr>
        <w:t>with</w:t>
      </w:r>
      <w:r>
        <w:rPr/>
        <w:t>,</w:t>
      </w:r>
      <w:r>
        <w:rPr>
          <w:spacing w:val="-2"/>
        </w:rPr>
        <w:t> </w:t>
      </w:r>
      <w:r>
        <w:rPr/>
        <w:t>and end with a noun or pronoun.</w:t>
      </w:r>
      <w:r>
        <w:rPr>
          <w:spacing w:val="40"/>
        </w:rPr>
        <w:t> </w:t>
      </w:r>
      <w:r>
        <w:rPr/>
        <w:t>They are used to modify nouns or verbs and serve to add clarity</w:t>
      </w:r>
      <w:r>
        <w:rPr>
          <w:spacing w:val="-2"/>
        </w:rPr>
        <w:t> </w:t>
      </w:r>
      <w:r>
        <w:rPr/>
        <w:t>and</w:t>
      </w:r>
      <w:r>
        <w:rPr>
          <w:spacing w:val="-1"/>
        </w:rPr>
        <w:t> </w:t>
      </w:r>
      <w:r>
        <w:rPr/>
        <w:t>often</w:t>
      </w:r>
      <w:r>
        <w:rPr>
          <w:spacing w:val="-1"/>
        </w:rPr>
        <w:t> </w:t>
      </w:r>
      <w:r>
        <w:rPr/>
        <w:t>colour</w:t>
      </w:r>
      <w:r>
        <w:rPr>
          <w:spacing w:val="-2"/>
        </w:rPr>
        <w:t> </w:t>
      </w:r>
      <w:r>
        <w:rPr/>
        <w:t>to</w:t>
      </w:r>
      <w:r>
        <w:rPr>
          <w:spacing w:val="-1"/>
        </w:rPr>
        <w:t> </w:t>
      </w:r>
      <w:r>
        <w:rPr/>
        <w:t>prose.</w:t>
      </w:r>
      <w:r>
        <w:rPr>
          <w:spacing w:val="40"/>
        </w:rPr>
        <w:t> </w:t>
      </w:r>
      <w:r>
        <w:rPr/>
        <w:t>However,</w:t>
      </w:r>
      <w:r>
        <w:rPr>
          <w:spacing w:val="-4"/>
        </w:rPr>
        <w:t> </w:t>
      </w:r>
      <w:r>
        <w:rPr/>
        <w:t>in</w:t>
      </w:r>
      <w:r>
        <w:rPr>
          <w:spacing w:val="-1"/>
        </w:rPr>
        <w:t> </w:t>
      </w:r>
      <w:r>
        <w:rPr/>
        <w:t>the</w:t>
      </w:r>
      <w:r>
        <w:rPr>
          <w:spacing w:val="-1"/>
        </w:rPr>
        <w:t> </w:t>
      </w:r>
      <w:r>
        <w:rPr/>
        <w:t>abstract</w:t>
      </w:r>
      <w:r>
        <w:rPr>
          <w:spacing w:val="-4"/>
        </w:rPr>
        <w:t> </w:t>
      </w:r>
      <w:r>
        <w:rPr/>
        <w:t>they</w:t>
      </w:r>
      <w:r>
        <w:rPr>
          <w:spacing w:val="-2"/>
        </w:rPr>
        <w:t> </w:t>
      </w:r>
      <w:r>
        <w:rPr/>
        <w:t>may</w:t>
      </w:r>
      <w:r>
        <w:rPr>
          <w:spacing w:val="-2"/>
        </w:rPr>
        <w:t> </w:t>
      </w:r>
      <w:r>
        <w:rPr/>
        <w:t>use</w:t>
      </w:r>
      <w:r>
        <w:rPr>
          <w:spacing w:val="-1"/>
        </w:rPr>
        <w:t> </w:t>
      </w:r>
      <w:r>
        <w:rPr/>
        <w:t>up</w:t>
      </w:r>
      <w:r>
        <w:rPr>
          <w:spacing w:val="-1"/>
        </w:rPr>
        <w:t> </w:t>
      </w:r>
      <w:r>
        <w:rPr/>
        <w:t>precious </w:t>
      </w:r>
      <w:r>
        <w:rPr>
          <w:spacing w:val="-2"/>
        </w:rPr>
        <w:t>words.</w:t>
      </w:r>
    </w:p>
    <w:p xmlns:wp14="http://schemas.microsoft.com/office/word/2010/wordml" w14:paraId="0B4020A7" wp14:textId="77777777">
      <w:pPr>
        <w:pStyle w:val="BodyText"/>
      </w:pPr>
    </w:p>
    <w:p xmlns:wp14="http://schemas.microsoft.com/office/word/2010/wordml" w14:paraId="0B187BAD" wp14:textId="77777777">
      <w:pPr>
        <w:spacing w:before="0"/>
        <w:ind w:left="307" w:right="805" w:firstLine="0"/>
        <w:jc w:val="left"/>
        <w:rPr>
          <w:sz w:val="24"/>
        </w:rPr>
      </w:pPr>
      <w:r>
        <w:rPr>
          <w:sz w:val="24"/>
        </w:rPr>
        <w:t>Consider</w:t>
      </w:r>
      <w:r>
        <w:rPr>
          <w:i/>
          <w:sz w:val="24"/>
        </w:rPr>
        <w:t>:</w:t>
      </w:r>
      <w:r>
        <w:rPr>
          <w:i/>
          <w:spacing w:val="-5"/>
          <w:sz w:val="24"/>
        </w:rPr>
        <w:t> </w:t>
      </w:r>
      <w:r>
        <w:rPr>
          <w:i/>
          <w:sz w:val="24"/>
        </w:rPr>
        <w:t>DNA</w:t>
      </w:r>
      <w:r>
        <w:rPr>
          <w:i/>
          <w:spacing w:val="-3"/>
          <w:sz w:val="24"/>
        </w:rPr>
        <w:t> </w:t>
      </w:r>
      <w:r>
        <w:rPr>
          <w:i/>
          <w:sz w:val="24"/>
        </w:rPr>
        <w:t>from</w:t>
      </w:r>
      <w:r>
        <w:rPr>
          <w:i/>
          <w:spacing w:val="-3"/>
          <w:sz w:val="24"/>
        </w:rPr>
        <w:t> </w:t>
      </w:r>
      <w:r>
        <w:rPr>
          <w:i/>
          <w:sz w:val="24"/>
        </w:rPr>
        <w:t>sheep </w:t>
      </w:r>
      <w:r>
        <w:rPr>
          <w:sz w:val="24"/>
        </w:rPr>
        <w:t>vs</w:t>
      </w:r>
      <w:r>
        <w:rPr>
          <w:spacing w:val="-3"/>
          <w:sz w:val="24"/>
        </w:rPr>
        <w:t> </w:t>
      </w:r>
      <w:r>
        <w:rPr>
          <w:i/>
          <w:sz w:val="24"/>
        </w:rPr>
        <w:t>Ovine</w:t>
      </w:r>
      <w:r>
        <w:rPr>
          <w:i/>
          <w:spacing w:val="-2"/>
          <w:sz w:val="24"/>
        </w:rPr>
        <w:t> </w:t>
      </w:r>
      <w:r>
        <w:rPr>
          <w:i/>
          <w:sz w:val="24"/>
        </w:rPr>
        <w:t>DNA</w:t>
      </w:r>
      <w:r>
        <w:rPr>
          <w:sz w:val="24"/>
        </w:rPr>
        <w:t>,</w:t>
      </w:r>
      <w:r>
        <w:rPr>
          <w:spacing w:val="-5"/>
          <w:sz w:val="24"/>
        </w:rPr>
        <w:t> </w:t>
      </w:r>
      <w:r>
        <w:rPr>
          <w:sz w:val="24"/>
        </w:rPr>
        <w:t>or</w:t>
      </w:r>
      <w:r>
        <w:rPr>
          <w:spacing w:val="-3"/>
          <w:sz w:val="24"/>
        </w:rPr>
        <w:t> </w:t>
      </w:r>
      <w:r>
        <w:rPr>
          <w:i/>
          <w:sz w:val="24"/>
        </w:rPr>
        <w:t>Damage</w:t>
      </w:r>
      <w:r>
        <w:rPr>
          <w:i/>
          <w:spacing w:val="-2"/>
          <w:sz w:val="24"/>
        </w:rPr>
        <w:t> </w:t>
      </w:r>
      <w:r>
        <w:rPr>
          <w:i/>
          <w:sz w:val="24"/>
        </w:rPr>
        <w:t>of</w:t>
      </w:r>
      <w:r>
        <w:rPr>
          <w:i/>
          <w:spacing w:val="-5"/>
          <w:sz w:val="24"/>
        </w:rPr>
        <w:t> </w:t>
      </w:r>
      <w:r>
        <w:rPr>
          <w:i/>
          <w:sz w:val="24"/>
        </w:rPr>
        <w:t>the</w:t>
      </w:r>
      <w:r>
        <w:rPr>
          <w:i/>
          <w:spacing w:val="-2"/>
          <w:sz w:val="24"/>
        </w:rPr>
        <w:t> </w:t>
      </w:r>
      <w:r>
        <w:rPr>
          <w:i/>
          <w:sz w:val="24"/>
        </w:rPr>
        <w:t>artery</w:t>
      </w:r>
      <w:r>
        <w:rPr>
          <w:i/>
          <w:spacing w:val="-1"/>
          <w:sz w:val="24"/>
        </w:rPr>
        <w:t> </w:t>
      </w:r>
      <w:r>
        <w:rPr>
          <w:sz w:val="24"/>
        </w:rPr>
        <w:t>vs</w:t>
      </w:r>
      <w:r>
        <w:rPr>
          <w:spacing w:val="-3"/>
          <w:sz w:val="24"/>
        </w:rPr>
        <w:t> </w:t>
      </w:r>
      <w:r>
        <w:rPr>
          <w:i/>
          <w:sz w:val="24"/>
        </w:rPr>
        <w:t>Arterial</w:t>
      </w:r>
      <w:r>
        <w:rPr>
          <w:i/>
          <w:sz w:val="24"/>
        </w:rPr>
        <w:t> </w:t>
      </w:r>
      <w:r>
        <w:rPr>
          <w:i/>
          <w:spacing w:val="-2"/>
          <w:sz w:val="24"/>
        </w:rPr>
        <w:t>damage</w:t>
      </w:r>
      <w:r>
        <w:rPr>
          <w:spacing w:val="-2"/>
          <w:sz w:val="24"/>
        </w:rPr>
        <w:t>.</w:t>
      </w:r>
    </w:p>
    <w:p xmlns:wp14="http://schemas.microsoft.com/office/word/2010/wordml" w14:paraId="0469EBF1" wp14:textId="77777777">
      <w:pPr>
        <w:pStyle w:val="Heading3"/>
        <w:numPr>
          <w:ilvl w:val="0"/>
          <w:numId w:val="4"/>
        </w:numPr>
        <w:tabs>
          <w:tab w:val="left" w:leader="none" w:pos="1027"/>
        </w:tabs>
        <w:spacing w:before="174" w:after="0" w:line="240" w:lineRule="auto"/>
        <w:ind w:left="1027" w:right="0" w:hanging="720"/>
        <w:jc w:val="left"/>
      </w:pPr>
      <w:r>
        <w:rPr/>
        <w:t>Avoid</w:t>
      </w:r>
      <w:r>
        <w:rPr>
          <w:spacing w:val="-4"/>
        </w:rPr>
        <w:t> </w:t>
      </w:r>
      <w:r>
        <w:rPr/>
        <w:t>weak </w:t>
      </w:r>
      <w:r>
        <w:rPr>
          <w:spacing w:val="-4"/>
        </w:rPr>
        <w:t>words</w:t>
      </w:r>
    </w:p>
    <w:p xmlns:wp14="http://schemas.microsoft.com/office/word/2010/wordml" w14:paraId="7D406356" wp14:textId="77777777">
      <w:pPr>
        <w:spacing w:before="274" w:line="240" w:lineRule="auto"/>
        <w:ind w:left="307" w:right="462" w:firstLine="0"/>
        <w:jc w:val="left"/>
        <w:rPr>
          <w:sz w:val="24"/>
        </w:rPr>
      </w:pPr>
      <w:r>
        <w:rPr>
          <w:sz w:val="24"/>
        </w:rPr>
        <w:t>Weak words are those that are overused or do not add any clarity to your writing. They</w:t>
      </w:r>
      <w:r>
        <w:rPr>
          <w:spacing w:val="-3"/>
          <w:sz w:val="24"/>
        </w:rPr>
        <w:t> </w:t>
      </w:r>
      <w:r>
        <w:rPr>
          <w:sz w:val="24"/>
        </w:rPr>
        <w:t>come</w:t>
      </w:r>
      <w:r>
        <w:rPr>
          <w:spacing w:val="-2"/>
          <w:sz w:val="24"/>
        </w:rPr>
        <w:t> </w:t>
      </w:r>
      <w:r>
        <w:rPr>
          <w:sz w:val="24"/>
        </w:rPr>
        <w:t>in</w:t>
      </w:r>
      <w:r>
        <w:rPr>
          <w:spacing w:val="-2"/>
          <w:sz w:val="24"/>
        </w:rPr>
        <w:t> </w:t>
      </w:r>
      <w:r>
        <w:rPr>
          <w:sz w:val="24"/>
        </w:rPr>
        <w:t>a</w:t>
      </w:r>
      <w:r>
        <w:rPr>
          <w:spacing w:val="-2"/>
          <w:sz w:val="24"/>
        </w:rPr>
        <w:t> </w:t>
      </w:r>
      <w:r>
        <w:rPr>
          <w:sz w:val="24"/>
        </w:rPr>
        <w:t>variety</w:t>
      </w:r>
      <w:r>
        <w:rPr>
          <w:spacing w:val="-3"/>
          <w:sz w:val="24"/>
        </w:rPr>
        <w:t> </w:t>
      </w:r>
      <w:r>
        <w:rPr>
          <w:sz w:val="24"/>
        </w:rPr>
        <w:t>of</w:t>
      </w:r>
      <w:r>
        <w:rPr>
          <w:spacing w:val="-5"/>
          <w:sz w:val="24"/>
        </w:rPr>
        <w:t> </w:t>
      </w:r>
      <w:r>
        <w:rPr>
          <w:sz w:val="24"/>
        </w:rPr>
        <w:t>forms</w:t>
      </w:r>
      <w:r>
        <w:rPr>
          <w:spacing w:val="-3"/>
          <w:sz w:val="24"/>
        </w:rPr>
        <w:t> </w:t>
      </w:r>
      <w:r>
        <w:rPr>
          <w:sz w:val="24"/>
        </w:rPr>
        <w:t>and</w:t>
      </w:r>
      <w:r>
        <w:rPr>
          <w:spacing w:val="-2"/>
          <w:sz w:val="24"/>
        </w:rPr>
        <w:t> </w:t>
      </w:r>
      <w:r>
        <w:rPr>
          <w:sz w:val="24"/>
        </w:rPr>
        <w:t>can</w:t>
      </w:r>
      <w:r>
        <w:rPr>
          <w:spacing w:val="-2"/>
          <w:sz w:val="24"/>
        </w:rPr>
        <w:t> </w:t>
      </w:r>
      <w:r>
        <w:rPr>
          <w:sz w:val="24"/>
        </w:rPr>
        <w:t>usually</w:t>
      </w:r>
      <w:r>
        <w:rPr>
          <w:spacing w:val="-8"/>
          <w:sz w:val="24"/>
        </w:rPr>
        <w:t> </w:t>
      </w:r>
      <w:r>
        <w:rPr>
          <w:sz w:val="24"/>
        </w:rPr>
        <w:t>be</w:t>
      </w:r>
      <w:r>
        <w:rPr>
          <w:spacing w:val="-2"/>
          <w:sz w:val="24"/>
        </w:rPr>
        <w:t> </w:t>
      </w:r>
      <w:r>
        <w:rPr>
          <w:sz w:val="24"/>
        </w:rPr>
        <w:t>eliminated</w:t>
      </w:r>
      <w:r>
        <w:rPr>
          <w:spacing w:val="-2"/>
          <w:sz w:val="24"/>
        </w:rPr>
        <w:t> </w:t>
      </w:r>
      <w:r>
        <w:rPr>
          <w:sz w:val="24"/>
        </w:rPr>
        <w:t>without</w:t>
      </w:r>
      <w:r>
        <w:rPr>
          <w:spacing w:val="-5"/>
          <w:sz w:val="24"/>
        </w:rPr>
        <w:t> </w:t>
      </w:r>
      <w:r>
        <w:rPr>
          <w:sz w:val="24"/>
        </w:rPr>
        <w:t>any</w:t>
      </w:r>
      <w:r>
        <w:rPr>
          <w:spacing w:val="-3"/>
          <w:sz w:val="24"/>
        </w:rPr>
        <w:t> </w:t>
      </w:r>
      <w:r>
        <w:rPr>
          <w:sz w:val="24"/>
        </w:rPr>
        <w:t>loss</w:t>
      </w:r>
      <w:r>
        <w:rPr>
          <w:spacing w:val="-3"/>
          <w:sz w:val="24"/>
        </w:rPr>
        <w:t> </w:t>
      </w:r>
      <w:r>
        <w:rPr>
          <w:sz w:val="24"/>
        </w:rPr>
        <w:t>to</w:t>
      </w:r>
      <w:r>
        <w:rPr>
          <w:spacing w:val="-2"/>
          <w:sz w:val="24"/>
        </w:rPr>
        <w:t> </w:t>
      </w:r>
      <w:r>
        <w:rPr>
          <w:sz w:val="24"/>
        </w:rPr>
        <w:t>the sense</w:t>
      </w:r>
      <w:r>
        <w:rPr>
          <w:spacing w:val="-1"/>
          <w:sz w:val="24"/>
        </w:rPr>
        <w:t> </w:t>
      </w:r>
      <w:r>
        <w:rPr>
          <w:sz w:val="24"/>
        </w:rPr>
        <w:t>of</w:t>
      </w:r>
      <w:r>
        <w:rPr>
          <w:spacing w:val="-4"/>
          <w:sz w:val="24"/>
        </w:rPr>
        <w:t> </w:t>
      </w:r>
      <w:r>
        <w:rPr>
          <w:sz w:val="24"/>
        </w:rPr>
        <w:t>the</w:t>
      </w:r>
      <w:r>
        <w:rPr>
          <w:spacing w:val="-1"/>
          <w:sz w:val="24"/>
        </w:rPr>
        <w:t> </w:t>
      </w:r>
      <w:r>
        <w:rPr>
          <w:sz w:val="24"/>
        </w:rPr>
        <w:t>sentence.</w:t>
      </w:r>
      <w:r>
        <w:rPr>
          <w:spacing w:val="40"/>
          <w:sz w:val="24"/>
        </w:rPr>
        <w:t> </w:t>
      </w:r>
      <w:r>
        <w:rPr>
          <w:sz w:val="24"/>
        </w:rPr>
        <w:t>Many</w:t>
      </w:r>
      <w:r>
        <w:rPr>
          <w:spacing w:val="-2"/>
          <w:sz w:val="24"/>
        </w:rPr>
        <w:t> </w:t>
      </w:r>
      <w:r>
        <w:rPr>
          <w:sz w:val="24"/>
        </w:rPr>
        <w:t>weak</w:t>
      </w:r>
      <w:r>
        <w:rPr>
          <w:spacing w:val="-2"/>
          <w:sz w:val="24"/>
        </w:rPr>
        <w:t> </w:t>
      </w:r>
      <w:r>
        <w:rPr>
          <w:sz w:val="24"/>
        </w:rPr>
        <w:t>words</w:t>
      </w:r>
      <w:r>
        <w:rPr>
          <w:spacing w:val="-2"/>
          <w:sz w:val="24"/>
        </w:rPr>
        <w:t> </w:t>
      </w:r>
      <w:r>
        <w:rPr>
          <w:sz w:val="24"/>
        </w:rPr>
        <w:t>are</w:t>
      </w:r>
      <w:r>
        <w:rPr>
          <w:spacing w:val="-1"/>
          <w:sz w:val="24"/>
        </w:rPr>
        <w:t> </w:t>
      </w:r>
      <w:r>
        <w:rPr>
          <w:sz w:val="24"/>
        </w:rPr>
        <w:t>used</w:t>
      </w:r>
      <w:r>
        <w:rPr>
          <w:spacing w:val="-1"/>
          <w:sz w:val="24"/>
        </w:rPr>
        <w:t> </w:t>
      </w:r>
      <w:r>
        <w:rPr>
          <w:sz w:val="24"/>
        </w:rPr>
        <w:t>to</w:t>
      </w:r>
      <w:r>
        <w:rPr>
          <w:spacing w:val="-1"/>
          <w:sz w:val="24"/>
        </w:rPr>
        <w:t> </w:t>
      </w:r>
      <w:r>
        <w:rPr>
          <w:sz w:val="24"/>
        </w:rPr>
        <w:t>describe</w:t>
      </w:r>
      <w:r>
        <w:rPr>
          <w:spacing w:val="-1"/>
          <w:sz w:val="24"/>
        </w:rPr>
        <w:t> </w:t>
      </w:r>
      <w:r>
        <w:rPr>
          <w:sz w:val="24"/>
        </w:rPr>
        <w:t>quantity,</w:t>
      </w:r>
      <w:r>
        <w:rPr>
          <w:spacing w:val="-4"/>
          <w:sz w:val="24"/>
        </w:rPr>
        <w:t> </w:t>
      </w:r>
      <w:r>
        <w:rPr>
          <w:sz w:val="24"/>
        </w:rPr>
        <w:t>e.g. </w:t>
      </w:r>
      <w:r>
        <w:rPr>
          <w:i/>
          <w:sz w:val="24"/>
        </w:rPr>
        <w:t>almost,</w:t>
      </w:r>
      <w:r>
        <w:rPr>
          <w:i/>
          <w:sz w:val="24"/>
        </w:rPr>
        <w:t> very, largely, around, close to, exactly, fairly, </w:t>
      </w:r>
      <w:r>
        <w:rPr>
          <w:sz w:val="24"/>
        </w:rPr>
        <w:t>while others are used as padding, e.g. </w:t>
      </w:r>
      <w:r>
        <w:rPr>
          <w:i/>
          <w:sz w:val="24"/>
        </w:rPr>
        <w:t>actually, really, sort of.</w:t>
      </w:r>
      <w:r>
        <w:rPr>
          <w:i/>
          <w:spacing w:val="40"/>
          <w:sz w:val="24"/>
        </w:rPr>
        <w:t> </w:t>
      </w:r>
      <w:r>
        <w:rPr>
          <w:sz w:val="24"/>
        </w:rPr>
        <w:t>Consider: </w:t>
      </w:r>
      <w:r>
        <w:rPr>
          <w:i/>
          <w:sz w:val="24"/>
        </w:rPr>
        <w:t>Actually, he really started to feel better </w:t>
      </w:r>
      <w:r>
        <w:rPr>
          <w:sz w:val="24"/>
        </w:rPr>
        <w:t>vs </w:t>
      </w:r>
      <w:r>
        <w:rPr>
          <w:i/>
          <w:sz w:val="24"/>
        </w:rPr>
        <w:t>He felt</w:t>
      </w:r>
      <w:r>
        <w:rPr>
          <w:i/>
          <w:sz w:val="24"/>
        </w:rPr>
        <w:t> </w:t>
      </w:r>
      <w:r>
        <w:rPr>
          <w:i/>
          <w:spacing w:val="-2"/>
          <w:sz w:val="24"/>
        </w:rPr>
        <w:t>better</w:t>
      </w:r>
      <w:r>
        <w:rPr>
          <w:spacing w:val="-2"/>
          <w:sz w:val="24"/>
        </w:rPr>
        <w:t>.</w:t>
      </w:r>
    </w:p>
    <w:p xmlns:wp14="http://schemas.microsoft.com/office/word/2010/wordml" w14:paraId="098F666D" wp14:textId="77777777">
      <w:pPr>
        <w:pStyle w:val="Heading3"/>
        <w:numPr>
          <w:ilvl w:val="0"/>
          <w:numId w:val="4"/>
        </w:numPr>
        <w:tabs>
          <w:tab w:val="left" w:leader="none" w:pos="1027"/>
        </w:tabs>
        <w:spacing w:before="150" w:after="0" w:line="240" w:lineRule="auto"/>
        <w:ind w:left="1027" w:right="0" w:hanging="720"/>
        <w:jc w:val="left"/>
      </w:pPr>
      <w:r>
        <w:rPr/>
        <w:t>Avoid</w:t>
      </w:r>
      <w:r>
        <w:rPr>
          <w:spacing w:val="-9"/>
        </w:rPr>
        <w:t> </w:t>
      </w:r>
      <w:r>
        <w:rPr/>
        <w:t>favourite</w:t>
      </w:r>
      <w:r>
        <w:rPr>
          <w:spacing w:val="-5"/>
        </w:rPr>
        <w:t> </w:t>
      </w:r>
      <w:r>
        <w:rPr>
          <w:spacing w:val="-2"/>
        </w:rPr>
        <w:t>sentences</w:t>
      </w:r>
    </w:p>
    <w:p xmlns:wp14="http://schemas.microsoft.com/office/word/2010/wordml" w14:paraId="653EE140" wp14:textId="77777777">
      <w:pPr>
        <w:pStyle w:val="BodyText"/>
        <w:spacing w:before="274"/>
        <w:ind w:left="307" w:right="489"/>
      </w:pPr>
      <w:r>
        <w:rPr/>
        <w:t>Every abstract’s first draft contains the author’s favourite sentence or phrase that is included</w:t>
      </w:r>
      <w:r>
        <w:rPr>
          <w:spacing w:val="-2"/>
        </w:rPr>
        <w:t> </w:t>
      </w:r>
      <w:r>
        <w:rPr/>
        <w:t>because</w:t>
      </w:r>
      <w:r>
        <w:rPr>
          <w:spacing w:val="-2"/>
        </w:rPr>
        <w:t> </w:t>
      </w:r>
      <w:r>
        <w:rPr/>
        <w:t>he</w:t>
      </w:r>
      <w:r>
        <w:rPr>
          <w:spacing w:val="-2"/>
        </w:rPr>
        <w:t> </w:t>
      </w:r>
      <w:r>
        <w:rPr/>
        <w:t>or</w:t>
      </w:r>
      <w:r>
        <w:rPr>
          <w:spacing w:val="-3"/>
        </w:rPr>
        <w:t> </w:t>
      </w:r>
      <w:r>
        <w:rPr/>
        <w:t>she</w:t>
      </w:r>
      <w:r>
        <w:rPr>
          <w:spacing w:val="-2"/>
        </w:rPr>
        <w:t> </w:t>
      </w:r>
      <w:r>
        <w:rPr/>
        <w:t>thinks</w:t>
      </w:r>
      <w:r>
        <w:rPr>
          <w:spacing w:val="-3"/>
        </w:rPr>
        <w:t> </w:t>
      </w:r>
      <w:r>
        <w:rPr/>
        <w:t>it</w:t>
      </w:r>
      <w:r>
        <w:rPr>
          <w:spacing w:val="-5"/>
        </w:rPr>
        <w:t> </w:t>
      </w:r>
      <w:r>
        <w:rPr/>
        <w:t>is</w:t>
      </w:r>
      <w:r>
        <w:rPr>
          <w:spacing w:val="-3"/>
        </w:rPr>
        <w:t> </w:t>
      </w:r>
      <w:r>
        <w:rPr/>
        <w:t>beautiful,</w:t>
      </w:r>
      <w:r>
        <w:rPr>
          <w:spacing w:val="-10"/>
        </w:rPr>
        <w:t> </w:t>
      </w:r>
      <w:r>
        <w:rPr/>
        <w:t>charming</w:t>
      </w:r>
      <w:r>
        <w:rPr>
          <w:spacing w:val="-2"/>
        </w:rPr>
        <w:t> </w:t>
      </w:r>
      <w:r>
        <w:rPr/>
        <w:t>or</w:t>
      </w:r>
      <w:r>
        <w:rPr>
          <w:spacing w:val="-3"/>
        </w:rPr>
        <w:t> </w:t>
      </w:r>
      <w:r>
        <w:rPr/>
        <w:t>erudite.</w:t>
      </w:r>
      <w:r>
        <w:rPr>
          <w:spacing w:val="40"/>
        </w:rPr>
        <w:t> </w:t>
      </w:r>
      <w:r>
        <w:rPr/>
        <w:t>Such</w:t>
      </w:r>
      <w:r>
        <w:rPr>
          <w:spacing w:val="-2"/>
        </w:rPr>
        <w:t> </w:t>
      </w:r>
      <w:r>
        <w:rPr/>
        <w:t>a</w:t>
      </w:r>
      <w:r>
        <w:rPr>
          <w:spacing w:val="-2"/>
        </w:rPr>
        <w:t> </w:t>
      </w:r>
      <w:r>
        <w:rPr/>
        <w:t>phrase often does nothing to advance the argument of the abstract and, although painful, should be excised.</w:t>
      </w:r>
    </w:p>
    <w:p xmlns:wp14="http://schemas.microsoft.com/office/word/2010/wordml" w14:paraId="1D7B270A" wp14:textId="77777777">
      <w:pPr>
        <w:pStyle w:val="BodyText"/>
      </w:pPr>
    </w:p>
    <w:p xmlns:wp14="http://schemas.microsoft.com/office/word/2010/wordml" w14:paraId="5F9F55A9" wp14:textId="77777777">
      <w:pPr>
        <w:pStyle w:val="BodyText"/>
        <w:ind w:left="307" w:right="805"/>
      </w:pPr>
      <w:r>
        <w:rPr/>
        <w:t>In the overall editing process, it is important not to cut so much that you lose sentence</w:t>
      </w:r>
      <w:r>
        <w:rPr>
          <w:spacing w:val="-2"/>
        </w:rPr>
        <w:t> </w:t>
      </w:r>
      <w:r>
        <w:rPr/>
        <w:t>structure</w:t>
      </w:r>
      <w:r>
        <w:rPr>
          <w:spacing w:val="-2"/>
        </w:rPr>
        <w:t> </w:t>
      </w:r>
      <w:r>
        <w:rPr/>
        <w:t>and</w:t>
      </w:r>
      <w:r>
        <w:rPr>
          <w:spacing w:val="-2"/>
        </w:rPr>
        <w:t> </w:t>
      </w:r>
      <w:r>
        <w:rPr/>
        <w:t>end</w:t>
      </w:r>
      <w:r>
        <w:rPr>
          <w:spacing w:val="-2"/>
        </w:rPr>
        <w:t> </w:t>
      </w:r>
      <w:r>
        <w:rPr/>
        <w:t>up</w:t>
      </w:r>
      <w:r>
        <w:rPr>
          <w:spacing w:val="-2"/>
        </w:rPr>
        <w:t> </w:t>
      </w:r>
      <w:r>
        <w:rPr/>
        <w:t>with</w:t>
      </w:r>
      <w:r>
        <w:rPr>
          <w:spacing w:val="-2"/>
        </w:rPr>
        <w:t> </w:t>
      </w:r>
      <w:r>
        <w:rPr/>
        <w:t>a</w:t>
      </w:r>
      <w:r>
        <w:rPr>
          <w:spacing w:val="-2"/>
        </w:rPr>
        <w:t> </w:t>
      </w:r>
      <w:r>
        <w:rPr/>
        <w:t>list</w:t>
      </w:r>
      <w:r>
        <w:rPr>
          <w:spacing w:val="-5"/>
        </w:rPr>
        <w:t> </w:t>
      </w:r>
      <w:r>
        <w:rPr/>
        <w:t>of</w:t>
      </w:r>
      <w:r>
        <w:rPr>
          <w:spacing w:val="-5"/>
        </w:rPr>
        <w:t> </w:t>
      </w:r>
      <w:r>
        <w:rPr/>
        <w:t>sentence</w:t>
      </w:r>
      <w:r>
        <w:rPr>
          <w:spacing w:val="-2"/>
        </w:rPr>
        <w:t> </w:t>
      </w:r>
      <w:r>
        <w:rPr/>
        <w:t>fragments.</w:t>
      </w:r>
      <w:r>
        <w:rPr>
          <w:spacing w:val="40"/>
        </w:rPr>
        <w:t> </w:t>
      </w:r>
      <w:r>
        <w:rPr/>
        <w:t>It</w:t>
      </w:r>
      <w:r>
        <w:rPr>
          <w:spacing w:val="-5"/>
        </w:rPr>
        <w:t> </w:t>
      </w:r>
      <w:r>
        <w:rPr/>
        <w:t>is</w:t>
      </w:r>
      <w:r>
        <w:rPr>
          <w:spacing w:val="-3"/>
        </w:rPr>
        <w:t> </w:t>
      </w:r>
      <w:r>
        <w:rPr/>
        <w:t>vital</w:t>
      </w:r>
      <w:r>
        <w:rPr>
          <w:spacing w:val="-2"/>
        </w:rPr>
        <w:t> </w:t>
      </w:r>
      <w:r>
        <w:rPr/>
        <w:t>that</w:t>
      </w:r>
      <w:r>
        <w:rPr>
          <w:spacing w:val="-5"/>
        </w:rPr>
        <w:t> </w:t>
      </w:r>
      <w:r>
        <w:rPr/>
        <w:t>the shortened version of the text is still grammatical however tempting it may be to sacrifice grammar for economy.</w:t>
      </w:r>
    </w:p>
    <w:p xmlns:wp14="http://schemas.microsoft.com/office/word/2010/wordml" w14:paraId="4F904CB7" wp14:textId="77777777">
      <w:pPr>
        <w:pStyle w:val="BodyText"/>
        <w:spacing w:after="0"/>
        <w:sectPr>
          <w:pgSz w:w="11910" w:h="16840" w:orient="portrait"/>
          <w:pgMar w:top="1360" w:right="992" w:bottom="1980" w:left="1133" w:header="0" w:footer="1705"/>
          <w:cols w:num="1"/>
          <w:headerReference w:type="default" r:id="R5517558981ee4551"/>
        </w:sectPr>
      </w:pPr>
    </w:p>
    <w:p xmlns:wp14="http://schemas.microsoft.com/office/word/2010/wordml" w14:paraId="0FB8DB3F" wp14:textId="77777777">
      <w:pPr>
        <w:pStyle w:val="Heading3"/>
        <w:spacing w:before="80"/>
      </w:pPr>
      <w:r>
        <w:rPr>
          <w:color w:val="FF0000"/>
        </w:rPr>
        <w:t>Activity</w:t>
      </w:r>
      <w:r>
        <w:rPr>
          <w:color w:val="FF0000"/>
          <w:spacing w:val="-9"/>
        </w:rPr>
        <w:t> </w:t>
      </w:r>
      <w:r>
        <w:rPr>
          <w:color w:val="FF0000"/>
          <w:spacing w:val="-10"/>
        </w:rPr>
        <w:t>2</w:t>
      </w:r>
    </w:p>
    <w:p xmlns:wp14="http://schemas.microsoft.com/office/word/2010/wordml" w14:paraId="4DAA9206" wp14:textId="77777777">
      <w:pPr>
        <w:pStyle w:val="BodyText"/>
        <w:spacing w:before="149"/>
        <w:ind w:left="307" w:right="466"/>
      </w:pPr>
      <w:r>
        <w:rPr/>
        <w:t>Let’s have a bit of fun and at the same time try to put some of these editing tips into practice. Below you will find a memo from Prof. Granger-Weasley to her two colleagues containing the first draft of an abstract she wishes to submit to an International</w:t>
      </w:r>
      <w:r>
        <w:rPr>
          <w:spacing w:val="-2"/>
        </w:rPr>
        <w:t> </w:t>
      </w:r>
      <w:r>
        <w:rPr/>
        <w:t>Conference.</w:t>
      </w:r>
      <w:r>
        <w:rPr>
          <w:spacing w:val="40"/>
        </w:rPr>
        <w:t> </w:t>
      </w:r>
      <w:r>
        <w:rPr/>
        <w:t>Unfortunately,</w:t>
      </w:r>
      <w:r>
        <w:rPr>
          <w:spacing w:val="-5"/>
        </w:rPr>
        <w:t> </w:t>
      </w:r>
      <w:r>
        <w:rPr/>
        <w:t>the</w:t>
      </w:r>
      <w:r>
        <w:rPr>
          <w:spacing w:val="-2"/>
        </w:rPr>
        <w:t> </w:t>
      </w:r>
      <w:r>
        <w:rPr/>
        <w:t>abstract</w:t>
      </w:r>
      <w:r>
        <w:rPr>
          <w:spacing w:val="-5"/>
        </w:rPr>
        <w:t> </w:t>
      </w:r>
      <w:r>
        <w:rPr/>
        <w:t>is</w:t>
      </w:r>
      <w:r>
        <w:rPr>
          <w:spacing w:val="-3"/>
        </w:rPr>
        <w:t> </w:t>
      </w:r>
      <w:r>
        <w:rPr/>
        <w:t>longer</w:t>
      </w:r>
      <w:r>
        <w:rPr>
          <w:spacing w:val="-3"/>
        </w:rPr>
        <w:t> </w:t>
      </w:r>
      <w:r>
        <w:rPr/>
        <w:t>than</w:t>
      </w:r>
      <w:r>
        <w:rPr>
          <w:spacing w:val="-2"/>
        </w:rPr>
        <w:t> </w:t>
      </w:r>
      <w:r>
        <w:rPr/>
        <w:t>the</w:t>
      </w:r>
      <w:r>
        <w:rPr>
          <w:spacing w:val="-2"/>
        </w:rPr>
        <w:t> </w:t>
      </w:r>
      <w:r>
        <w:rPr/>
        <w:t>200</w:t>
      </w:r>
      <w:r>
        <w:rPr>
          <w:spacing w:val="-2"/>
        </w:rPr>
        <w:t> </w:t>
      </w:r>
      <w:r>
        <w:rPr/>
        <w:t>words</w:t>
      </w:r>
      <w:r>
        <w:rPr>
          <w:spacing w:val="-3"/>
        </w:rPr>
        <w:t> </w:t>
      </w:r>
      <w:r>
        <w:rPr/>
        <w:t>or less requested by the conference organisers, has no title and is rather poorly constructed. Using the tips outlined above, redraft the abstract to increase its chances of being accepted.</w:t>
      </w:r>
      <w:r>
        <w:rPr>
          <w:spacing w:val="80"/>
        </w:rPr>
        <w:t> </w:t>
      </w:r>
      <w:r>
        <w:rPr/>
        <w:t>For comparison you will find my revised version </w:t>
      </w:r>
      <w:r>
        <w:rPr>
          <w:spacing w:val="-2"/>
        </w:rPr>
        <w:t>overleaf.</w:t>
      </w:r>
    </w:p>
    <w:p xmlns:wp14="http://schemas.microsoft.com/office/word/2010/wordml" w14:paraId="0AB68A17" wp14:textId="77777777">
      <w:pPr>
        <w:spacing w:before="0" w:line="428" w:lineRule="exact"/>
        <w:ind w:left="22" w:right="0" w:firstLine="0"/>
        <w:jc w:val="left"/>
        <w:rPr>
          <w:rFonts w:ascii="Garamond"/>
          <w:sz w:val="20"/>
        </w:rPr>
      </w:pPr>
      <w:r>
        <w:rPr>
          <w:rFonts w:ascii="Garamond"/>
          <w:sz w:val="20"/>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0" distR="0" simplePos="0" relativeHeight="487226880" behindDoc="1" locked="0" layoutInCell="1" allowOverlap="1" wp14:anchorId="079373CE" wp14:editId="7777777">
                <wp:simplePos x="0" y="0"/>
                <wp:positionH relativeFrom="page">
                  <wp:posOffset>657542</wp:posOffset>
                </wp:positionH>
                <wp:positionV relativeFrom="paragraph">
                  <wp:posOffset>94113</wp:posOffset>
                </wp:positionV>
                <wp:extent cx="6276975" cy="661289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Pr id="30" name="Group 30"/>
                      <wpg:cNvGrpSpPr/>
                      <wpg:grpSpPr>
                        <a:xfrm>
                          <a:off x="0" y="0"/>
                          <a:ext cx="6276975" cy="6612890"/>
                          <a:chExt cx="6276975" cy="6612890"/>
                        </a:xfrm>
                      </wpg:grpSpPr>
                      <wps:wsp xmlns:wps="http://schemas.microsoft.com/office/word/2010/wordprocessingShape">
                        <wps:cNvPr id="31" name="Graphic 31"/>
                        <wps:cNvSpPr/>
                        <wps:spPr>
                          <a:xfrm>
                            <a:off x="0" y="0"/>
                            <a:ext cx="6276975" cy="4443730"/>
                          </a:xfrm>
                          <a:custGeom>
                            <a:avLst/>
                            <a:gdLst/>
                            <a:ahLst/>
                            <a:cxnLst/>
                            <a:rect l="l" t="t" r="r" b="b"/>
                            <a:pathLst>
                              <a:path w="6276975" h="4443730">
                                <a:moveTo>
                                  <a:pt x="6350" y="3204527"/>
                                </a:moveTo>
                                <a:lnTo>
                                  <a:pt x="0" y="3204527"/>
                                </a:lnTo>
                                <a:lnTo>
                                  <a:pt x="0" y="3347720"/>
                                </a:lnTo>
                                <a:lnTo>
                                  <a:pt x="0" y="3490595"/>
                                </a:lnTo>
                                <a:lnTo>
                                  <a:pt x="0" y="4443349"/>
                                </a:lnTo>
                                <a:lnTo>
                                  <a:pt x="6350" y="4443349"/>
                                </a:lnTo>
                                <a:lnTo>
                                  <a:pt x="6350" y="3347720"/>
                                </a:lnTo>
                                <a:lnTo>
                                  <a:pt x="6350" y="3204527"/>
                                </a:lnTo>
                                <a:close/>
                              </a:path>
                              <a:path w="6276975" h="4443730">
                                <a:moveTo>
                                  <a:pt x="6350" y="162306"/>
                                </a:moveTo>
                                <a:lnTo>
                                  <a:pt x="0" y="162306"/>
                                </a:lnTo>
                                <a:lnTo>
                                  <a:pt x="0" y="276606"/>
                                </a:lnTo>
                                <a:lnTo>
                                  <a:pt x="0" y="419481"/>
                                </a:lnTo>
                                <a:lnTo>
                                  <a:pt x="0" y="3204464"/>
                                </a:lnTo>
                                <a:lnTo>
                                  <a:pt x="6350" y="3204464"/>
                                </a:lnTo>
                                <a:lnTo>
                                  <a:pt x="6350" y="276606"/>
                                </a:lnTo>
                                <a:lnTo>
                                  <a:pt x="6350" y="162306"/>
                                </a:lnTo>
                                <a:close/>
                              </a:path>
                              <a:path w="6276975" h="4443730">
                                <a:moveTo>
                                  <a:pt x="6269990" y="0"/>
                                </a:moveTo>
                                <a:lnTo>
                                  <a:pt x="6350" y="0"/>
                                </a:lnTo>
                                <a:lnTo>
                                  <a:pt x="0" y="0"/>
                                </a:lnTo>
                                <a:lnTo>
                                  <a:pt x="0" y="6299"/>
                                </a:lnTo>
                                <a:lnTo>
                                  <a:pt x="0" y="162179"/>
                                </a:lnTo>
                                <a:lnTo>
                                  <a:pt x="6350" y="162179"/>
                                </a:lnTo>
                                <a:lnTo>
                                  <a:pt x="6350" y="6350"/>
                                </a:lnTo>
                                <a:lnTo>
                                  <a:pt x="6269990" y="6350"/>
                                </a:lnTo>
                                <a:lnTo>
                                  <a:pt x="6269990" y="0"/>
                                </a:lnTo>
                                <a:close/>
                              </a:path>
                              <a:path w="6276975" h="4443730">
                                <a:moveTo>
                                  <a:pt x="6276403" y="3204527"/>
                                </a:moveTo>
                                <a:lnTo>
                                  <a:pt x="6270053" y="3204527"/>
                                </a:lnTo>
                                <a:lnTo>
                                  <a:pt x="6270053" y="3347720"/>
                                </a:lnTo>
                                <a:lnTo>
                                  <a:pt x="6270053" y="3490595"/>
                                </a:lnTo>
                                <a:lnTo>
                                  <a:pt x="6270053" y="4443349"/>
                                </a:lnTo>
                                <a:lnTo>
                                  <a:pt x="6276403" y="4443349"/>
                                </a:lnTo>
                                <a:lnTo>
                                  <a:pt x="6276403" y="3347720"/>
                                </a:lnTo>
                                <a:lnTo>
                                  <a:pt x="6276403" y="3204527"/>
                                </a:lnTo>
                                <a:close/>
                              </a:path>
                              <a:path w="6276975" h="4443730">
                                <a:moveTo>
                                  <a:pt x="6276403" y="162306"/>
                                </a:moveTo>
                                <a:lnTo>
                                  <a:pt x="6270053" y="162306"/>
                                </a:lnTo>
                                <a:lnTo>
                                  <a:pt x="6270053" y="276606"/>
                                </a:lnTo>
                                <a:lnTo>
                                  <a:pt x="6270053" y="419481"/>
                                </a:lnTo>
                                <a:lnTo>
                                  <a:pt x="6270053" y="3204464"/>
                                </a:lnTo>
                                <a:lnTo>
                                  <a:pt x="6276403" y="3204464"/>
                                </a:lnTo>
                                <a:lnTo>
                                  <a:pt x="6276403" y="276606"/>
                                </a:lnTo>
                                <a:lnTo>
                                  <a:pt x="6276403" y="162306"/>
                                </a:lnTo>
                                <a:close/>
                              </a:path>
                              <a:path w="6276975" h="4443730">
                                <a:moveTo>
                                  <a:pt x="6276403" y="0"/>
                                </a:moveTo>
                                <a:lnTo>
                                  <a:pt x="6270053" y="0"/>
                                </a:lnTo>
                                <a:lnTo>
                                  <a:pt x="6270053" y="6299"/>
                                </a:lnTo>
                                <a:lnTo>
                                  <a:pt x="6270053" y="162179"/>
                                </a:lnTo>
                                <a:lnTo>
                                  <a:pt x="6276403" y="162179"/>
                                </a:lnTo>
                                <a:lnTo>
                                  <a:pt x="6276403" y="6350"/>
                                </a:lnTo>
                                <a:lnTo>
                                  <a:pt x="6276403" y="0"/>
                                </a:lnTo>
                                <a:close/>
                              </a:path>
                            </a:pathLst>
                          </a:custGeom>
                          <a:solidFill>
                            <a:srgbClr val="000000"/>
                          </a:solidFill>
                        </wps:spPr>
                        <wps:bodyPr wrap="square" lIns="0" tIns="0" rIns="0" bIns="0" rtlCol="0">
                          <a:prstTxWarp prst="textNoShape">
                            <a:avLst/>
                          </a:prstTxWarp>
                          <a:noAutofit/>
                        </wps:bodyPr>
                      </wps:wsp>
                      <wps:wsp xmlns:wps="http://schemas.microsoft.com/office/word/2010/wordprocessingShape">
                        <wps:cNvPr id="32" name="Graphic 32"/>
                        <wps:cNvSpPr/>
                        <wps:spPr>
                          <a:xfrm>
                            <a:off x="0" y="4300168"/>
                            <a:ext cx="6276975" cy="2312670"/>
                          </a:xfrm>
                          <a:custGeom>
                            <a:avLst/>
                            <a:gdLst/>
                            <a:ahLst/>
                            <a:cxnLst/>
                            <a:rect l="l" t="t" r="r" b="b"/>
                            <a:pathLst>
                              <a:path w="6276975" h="2312670">
                                <a:moveTo>
                                  <a:pt x="6350" y="1092568"/>
                                </a:moveTo>
                                <a:lnTo>
                                  <a:pt x="0" y="1092568"/>
                                </a:lnTo>
                                <a:lnTo>
                                  <a:pt x="0" y="1235760"/>
                                </a:lnTo>
                                <a:lnTo>
                                  <a:pt x="0" y="1378635"/>
                                </a:lnTo>
                                <a:lnTo>
                                  <a:pt x="0" y="2121585"/>
                                </a:lnTo>
                                <a:lnTo>
                                  <a:pt x="6350" y="2121585"/>
                                </a:lnTo>
                                <a:lnTo>
                                  <a:pt x="6350" y="1235760"/>
                                </a:lnTo>
                                <a:lnTo>
                                  <a:pt x="6350" y="1092568"/>
                                </a:lnTo>
                                <a:close/>
                              </a:path>
                              <a:path w="6276975" h="2312670">
                                <a:moveTo>
                                  <a:pt x="6350" y="143179"/>
                                </a:moveTo>
                                <a:lnTo>
                                  <a:pt x="0" y="143179"/>
                                </a:lnTo>
                                <a:lnTo>
                                  <a:pt x="0" y="286054"/>
                                </a:lnTo>
                                <a:lnTo>
                                  <a:pt x="0" y="378129"/>
                                </a:lnTo>
                                <a:lnTo>
                                  <a:pt x="0" y="1092504"/>
                                </a:lnTo>
                                <a:lnTo>
                                  <a:pt x="6350" y="1092504"/>
                                </a:lnTo>
                                <a:lnTo>
                                  <a:pt x="6350" y="286054"/>
                                </a:lnTo>
                                <a:lnTo>
                                  <a:pt x="6350" y="143179"/>
                                </a:lnTo>
                                <a:close/>
                              </a:path>
                              <a:path w="6276975" h="2312670">
                                <a:moveTo>
                                  <a:pt x="6269990" y="2306116"/>
                                </a:moveTo>
                                <a:lnTo>
                                  <a:pt x="6350" y="2306116"/>
                                </a:lnTo>
                                <a:lnTo>
                                  <a:pt x="6350" y="2121649"/>
                                </a:lnTo>
                                <a:lnTo>
                                  <a:pt x="0" y="2121649"/>
                                </a:lnTo>
                                <a:lnTo>
                                  <a:pt x="0" y="2306116"/>
                                </a:lnTo>
                                <a:lnTo>
                                  <a:pt x="0" y="2312466"/>
                                </a:lnTo>
                                <a:lnTo>
                                  <a:pt x="6350" y="2312466"/>
                                </a:lnTo>
                                <a:lnTo>
                                  <a:pt x="6269990" y="2312466"/>
                                </a:lnTo>
                                <a:lnTo>
                                  <a:pt x="6269990" y="2306116"/>
                                </a:lnTo>
                                <a:close/>
                              </a:path>
                              <a:path w="6276975" h="2312670">
                                <a:moveTo>
                                  <a:pt x="6276403" y="2121649"/>
                                </a:moveTo>
                                <a:lnTo>
                                  <a:pt x="6270053" y="2121649"/>
                                </a:lnTo>
                                <a:lnTo>
                                  <a:pt x="6270053" y="2306116"/>
                                </a:lnTo>
                                <a:lnTo>
                                  <a:pt x="6270053" y="2312466"/>
                                </a:lnTo>
                                <a:lnTo>
                                  <a:pt x="6276403" y="2312466"/>
                                </a:lnTo>
                                <a:lnTo>
                                  <a:pt x="6276403" y="2306116"/>
                                </a:lnTo>
                                <a:lnTo>
                                  <a:pt x="6276403" y="2121649"/>
                                </a:lnTo>
                                <a:close/>
                              </a:path>
                              <a:path w="6276975" h="2312670">
                                <a:moveTo>
                                  <a:pt x="6276403" y="1092568"/>
                                </a:moveTo>
                                <a:lnTo>
                                  <a:pt x="6270053" y="1092568"/>
                                </a:lnTo>
                                <a:lnTo>
                                  <a:pt x="6270053" y="1235760"/>
                                </a:lnTo>
                                <a:lnTo>
                                  <a:pt x="6270053" y="1378635"/>
                                </a:lnTo>
                                <a:lnTo>
                                  <a:pt x="6270053" y="2121585"/>
                                </a:lnTo>
                                <a:lnTo>
                                  <a:pt x="6276403" y="2121585"/>
                                </a:lnTo>
                                <a:lnTo>
                                  <a:pt x="6276403" y="1235760"/>
                                </a:lnTo>
                                <a:lnTo>
                                  <a:pt x="6276403" y="1092568"/>
                                </a:lnTo>
                                <a:close/>
                              </a:path>
                              <a:path w="6276975" h="2312670">
                                <a:moveTo>
                                  <a:pt x="6276403" y="0"/>
                                </a:moveTo>
                                <a:lnTo>
                                  <a:pt x="6270053" y="0"/>
                                </a:lnTo>
                                <a:lnTo>
                                  <a:pt x="6270053" y="143179"/>
                                </a:lnTo>
                                <a:lnTo>
                                  <a:pt x="6270053" y="286054"/>
                                </a:lnTo>
                                <a:lnTo>
                                  <a:pt x="6270053" y="1092504"/>
                                </a:lnTo>
                                <a:lnTo>
                                  <a:pt x="6276403" y="1092504"/>
                                </a:lnTo>
                                <a:lnTo>
                                  <a:pt x="6276403" y="143179"/>
                                </a:lnTo>
                                <a:lnTo>
                                  <a:pt x="62764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xmlns:w14="http://schemas.microsoft.com/office/word/2010/wordml" xmlns:w="http://schemas.openxmlformats.org/wordprocessingml/2006/main" w14:anchorId="7B0AE6F4">
              <v:group xmlns:v="urn:schemas-microsoft-com:vml" id="docshapegroup18" style="position:absolute;margin-left:51.775002pt;margin-top:7.410547pt;width:494.25pt;height:520.7pt;mso-position-horizontal-relative:page;mso-position-vertical-relative:paragraph;z-index:-16089600" coordsize="9885,10414" coordorigin="1036,148">
                <v:shape id="docshape19" style="position:absolute;left:1035;top:148;width:9885;height:6998" coordsize="9885,6998" coordorigin="1036,148" filled="true" fillcolor="#000000" stroked="false" path="m1046,5195l1036,5195,1036,5420,1036,5645,1036,5870,1036,6095,1036,6245,1036,6470,1036,6695,1036,6920,1036,6920,1036,7146,1046,7146,1046,6920,1046,6920,1046,6695,1046,6470,1046,6245,1046,6095,1046,5870,1046,5645,1046,5420,1046,5195xm1046,404l1036,404,1036,584,1036,809,1036,1034,1036,1259,1036,1484,1036,1629,1036,1854,1036,1854,1036,1999,1036,2224,1036,2374,1036,2599,1036,2824,1036,3049,1036,3274,1036,3499,1036,3499,1036,3725,1036,3950,1036,4175,1036,4295,1036,4520,1036,4745,1036,4970,1036,5195,1046,5195,1046,4970,1046,4745,1046,4520,1046,4295,1046,4175,1046,3950,1046,3725,1046,3499,1046,3499,1046,3274,1046,3049,1046,2824,1046,2599,1046,2374,1046,2224,1046,1999,1046,1854,1046,1854,1046,1629,1046,1484,1046,1259,1046,1034,1046,809,1046,584,1046,404xm10910,148l1046,148,1036,148,1036,158,1036,158,1036,404,1046,404,1046,158,10910,158,10910,148xm10920,5195l10910,5195,10910,5420,10910,5645,10910,5870,10910,6095,10910,6245,10910,6470,10910,6695,10910,6920,10910,6920,10910,7146,10920,7146,10920,6920,10920,6920,10920,6695,10920,6470,10920,6245,10920,6095,10920,5870,10920,5645,10920,5420,10920,5195xm10920,404l10910,404,10910,584,10910,809,10910,1034,10910,1259,10910,1484,10910,1629,10910,1854,10910,1854,10910,1999,10910,2224,10910,2374,10910,2599,10910,2824,10910,3049,10910,3274,10910,3499,10910,3499,10910,3725,10910,3950,10910,4175,10910,4295,10910,4520,10910,4745,10910,4970,10910,5195,10920,5195,10920,4970,10920,4745,10920,4520,10920,4295,10920,4175,10920,3950,10920,3725,10920,3499,10920,3499,10920,3274,10920,3049,10920,2824,10920,2599,10920,2374,10920,2224,10920,1999,10920,1854,10920,1854,10920,1629,10920,1484,10920,1259,10920,1034,10920,809,10920,584,10920,404xm10920,148l10910,148,10910,158,10910,158,10910,404,10920,404,10920,158,10920,158,10920,148xe">
                  <v:path arrowok="t"/>
                  <v:fill type="solid"/>
                </v:shape>
                <v:shape id="docshape20" style="position:absolute;left:1035;top:6920;width:9885;height:3642" coordsize="9885,3642" coordorigin="1036,6920" filled="true" fillcolor="#000000" stroked="false" path="m1046,8641l1036,8641,1036,8866,1036,9091,1036,9236,1036,9461,1036,9686,1036,9911,1036,10136,1036,10261,1046,10261,1046,10136,1046,9911,1046,9686,1046,9461,1046,9236,1046,9091,1046,8866,1046,8641xm1046,7146l1036,7146,1036,7371,1036,7516,1036,7741,1036,7966,1036,8191,1036,8416,1036,8641,1046,8641,1046,8416,1046,8191,1046,7966,1046,7741,1046,7516,1046,7371,1046,7146xm10910,10552l1046,10552,1046,10261,1036,10261,1036,10552,1036,10562,1046,10562,10910,10562,10910,10552xm10920,10261l10910,10261,10910,10552,10910,10562,10920,10562,10920,10552,10920,10261xm10920,8641l10910,8641,10910,8866,10910,9091,10910,9236,10910,9461,10910,9686,10910,9911,10910,10136,10910,10261,10920,10261,10920,10136,10920,9911,10920,9686,10920,9461,10920,9236,10920,9091,10920,8866,10920,8641xm10920,6920l10910,6920,10910,7146,10910,7371,10910,7516,10910,7741,10910,7966,10910,8191,10910,8416,10910,8641,10920,8641,10920,8416,10920,8191,10920,7966,10920,7741,10920,7516,10920,7371,10920,7146,10920,6920xe">
                  <v:path arrowok="t"/>
                  <v:fill type="solid"/>
                </v:shape>
                <w10:wrap xmlns:w10="urn:schemas-microsoft-com:office:word" type="none"/>
              </v:group>
            </w:pict>
          </mc:Fallback>
        </mc:AlternateContent>
      </w:r>
      <w:r w:rsidRPr="0BEF9A14" w:rsidR="0BEF9A14">
        <w:rPr>
          <w:rFonts w:ascii="Garamond"/>
          <w:sz w:val="20"/>
          <w:szCs w:val="20"/>
        </w:rPr>
        <w:t>Memo:</w:t>
      </w:r>
      <w:r w:rsidRPr="0BEF9A14" w:rsidR="0BEF9A14">
        <w:rPr>
          <w:rFonts w:ascii="Garamond"/>
          <w:spacing w:val="44"/>
          <w:sz w:val="20"/>
          <w:szCs w:val="20"/>
        </w:rPr>
        <w:t xml:space="preserve"> </w:t>
      </w:r>
      <w:r w:rsidRPr="0BEF9A14" w:rsidR="0BEF9A14">
        <w:rPr>
          <w:rFonts w:ascii="Garamond"/>
          <w:sz w:val="20"/>
          <w:szCs w:val="20"/>
        </w:rPr>
        <w:t>From</w:t>
      </w:r>
      <w:r w:rsidRPr="0BEF9A14" w:rsidR="0BEF9A14">
        <w:rPr>
          <w:rFonts w:ascii="Garamond"/>
          <w:spacing w:val="-4"/>
          <w:sz w:val="20"/>
          <w:szCs w:val="20"/>
        </w:rPr>
        <w:t xml:space="preserve"> </w:t>
      </w:r>
      <w:r w:rsidRPr="0BEF9A14" w:rsidR="0BEF9A14">
        <w:rPr>
          <w:rFonts w:ascii="Garamond"/>
          <w:sz w:val="20"/>
          <w:szCs w:val="20"/>
        </w:rPr>
        <w:t>Hermione</w:t>
      </w:r>
      <w:r w:rsidRPr="0BEF9A14" w:rsidR="0BEF9A14">
        <w:rPr>
          <w:rFonts w:ascii="Garamond"/>
          <w:spacing w:val="-2"/>
          <w:sz w:val="20"/>
          <w:szCs w:val="20"/>
        </w:rPr>
        <w:t xml:space="preserve"> </w:t>
      </w:r>
      <w:r w:rsidRPr="0BEF9A14" w:rsidR="0BEF9A14">
        <w:rPr>
          <w:rFonts w:ascii="Garamond"/>
          <w:sz w:val="20"/>
          <w:szCs w:val="20"/>
        </w:rPr>
        <w:t>to</w:t>
      </w:r>
      <w:r w:rsidRPr="0BEF9A14" w:rsidR="0BEF9A14">
        <w:rPr>
          <w:rFonts w:ascii="Garamond"/>
          <w:spacing w:val="-6"/>
          <w:sz w:val="20"/>
          <w:szCs w:val="20"/>
        </w:rPr>
        <w:t xml:space="preserve"> </w:t>
      </w:r>
      <w:r w:rsidRPr="0BEF9A14" w:rsidR="0BEF9A14">
        <w:rPr>
          <w:rFonts w:ascii="Garamond"/>
          <w:sz w:val="20"/>
          <w:szCs w:val="20"/>
        </w:rPr>
        <w:t>Ginny</w:t>
      </w:r>
      <w:r w:rsidRPr="0BEF9A14" w:rsidR="0BEF9A14">
        <w:rPr>
          <w:rFonts w:ascii="Garamond"/>
          <w:spacing w:val="-3"/>
          <w:sz w:val="20"/>
          <w:szCs w:val="20"/>
        </w:rPr>
        <w:t xml:space="preserve"> </w:t>
      </w:r>
      <w:r w:rsidRPr="0BEF9A14" w:rsidR="0BEF9A14">
        <w:rPr>
          <w:rFonts w:ascii="Garamond"/>
          <w:sz w:val="20"/>
          <w:szCs w:val="20"/>
        </w:rPr>
        <w:t>and</w:t>
      </w:r>
      <w:r w:rsidRPr="0BEF9A14" w:rsidR="0BEF9A14">
        <w:rPr>
          <w:rFonts w:ascii="Garamond"/>
          <w:spacing w:val="1"/>
          <w:sz w:val="20"/>
          <w:szCs w:val="20"/>
        </w:rPr>
        <w:t xml:space="preserve"> </w:t>
      </w:r>
      <w:r w:rsidRPr="0BEF9A14" w:rsidR="0BEF9A14">
        <w:rPr>
          <w:rFonts w:ascii="Garamond"/>
          <w:spacing w:val="-4"/>
          <w:sz w:val="20"/>
          <w:szCs w:val="20"/>
        </w:rPr>
        <w:t>Harry</w:t>
      </w:r>
    </w:p>
    <w:p xmlns:wp14="http://schemas.microsoft.com/office/word/2010/wordml" w14:paraId="33752CD6" wp14:textId="77777777">
      <w:pPr>
        <w:spacing w:before="152" w:line="117" w:lineRule="auto"/>
        <w:ind w:left="22" w:right="163" w:firstLine="0"/>
        <w:jc w:val="left"/>
        <w:rPr>
          <w:rFonts w:ascii="Garamond" w:hAnsi="Garamond"/>
          <w:i/>
          <w:sz w:val="20"/>
        </w:rPr>
      </w:pPr>
      <w:r>
        <w:rPr>
          <w:rFonts w:ascii="Garamond" w:hAnsi="Garamond"/>
          <w:i/>
          <w:sz w:val="20"/>
        </w:rPr>
        <w:t>The deadline for abstract submission for the International Society of Academic Wizardry is coming up in two days and I would</w:t>
      </w:r>
      <w:r>
        <w:rPr>
          <w:rFonts w:ascii="Garamond" w:hAnsi="Garamond"/>
          <w:i/>
          <w:spacing w:val="12"/>
          <w:sz w:val="20"/>
        </w:rPr>
        <w:t> </w:t>
      </w:r>
      <w:r>
        <w:rPr>
          <w:rFonts w:ascii="Garamond" w:hAnsi="Garamond"/>
          <w:i/>
          <w:sz w:val="20"/>
        </w:rPr>
        <w:t>like to submit</w:t>
      </w:r>
      <w:r>
        <w:rPr>
          <w:rFonts w:ascii="Garamond" w:hAnsi="Garamond"/>
          <w:i/>
          <w:spacing w:val="40"/>
          <w:sz w:val="20"/>
        </w:rPr>
        <w:t> </w:t>
      </w:r>
      <w:r>
        <w:rPr>
          <w:rFonts w:ascii="Garamond" w:hAnsi="Garamond"/>
          <w:i/>
          <w:sz w:val="20"/>
        </w:rPr>
        <w:t>that</w:t>
      </w:r>
      <w:r>
        <w:rPr>
          <w:rFonts w:ascii="Garamond" w:hAnsi="Garamond"/>
          <w:i/>
          <w:spacing w:val="-1"/>
          <w:sz w:val="20"/>
        </w:rPr>
        <w:t> </w:t>
      </w:r>
      <w:r>
        <w:rPr>
          <w:rFonts w:ascii="Garamond" w:hAnsi="Garamond"/>
          <w:i/>
          <w:sz w:val="20"/>
        </w:rPr>
        <w:t>work</w:t>
      </w:r>
      <w:r>
        <w:rPr>
          <w:rFonts w:ascii="Garamond" w:hAnsi="Garamond"/>
          <w:i/>
          <w:spacing w:val="-1"/>
          <w:sz w:val="20"/>
        </w:rPr>
        <w:t> </w:t>
      </w:r>
      <w:r>
        <w:rPr>
          <w:rFonts w:ascii="Garamond" w:hAnsi="Garamond"/>
          <w:i/>
          <w:sz w:val="20"/>
        </w:rPr>
        <w:t>we did</w:t>
      </w:r>
      <w:r>
        <w:rPr>
          <w:rFonts w:ascii="Garamond" w:hAnsi="Garamond"/>
          <w:i/>
          <w:spacing w:val="-3"/>
          <w:sz w:val="20"/>
        </w:rPr>
        <w:t> </w:t>
      </w:r>
      <w:r>
        <w:rPr>
          <w:rFonts w:ascii="Garamond" w:hAnsi="Garamond"/>
          <w:i/>
          <w:sz w:val="20"/>
        </w:rPr>
        <w:t>at</w:t>
      </w:r>
      <w:r>
        <w:rPr>
          <w:rFonts w:ascii="Garamond" w:hAnsi="Garamond"/>
          <w:i/>
          <w:spacing w:val="-1"/>
          <w:sz w:val="20"/>
        </w:rPr>
        <w:t> </w:t>
      </w:r>
      <w:r>
        <w:rPr>
          <w:rFonts w:ascii="Garamond" w:hAnsi="Garamond"/>
          <w:i/>
          <w:sz w:val="20"/>
        </w:rPr>
        <w:t>the beginning</w:t>
      </w:r>
      <w:r>
        <w:rPr>
          <w:rFonts w:ascii="Garamond" w:hAnsi="Garamond"/>
          <w:i/>
          <w:spacing w:val="-1"/>
          <w:sz w:val="20"/>
        </w:rPr>
        <w:t> </w:t>
      </w:r>
      <w:r>
        <w:rPr>
          <w:rFonts w:ascii="Garamond" w:hAnsi="Garamond"/>
          <w:i/>
          <w:sz w:val="20"/>
        </w:rPr>
        <w:t>of the year.</w:t>
      </w:r>
      <w:r>
        <w:rPr>
          <w:rFonts w:ascii="Garamond" w:hAnsi="Garamond"/>
          <w:i/>
          <w:spacing w:val="40"/>
          <w:sz w:val="20"/>
        </w:rPr>
        <w:t> </w:t>
      </w:r>
      <w:r>
        <w:rPr>
          <w:rFonts w:ascii="Garamond" w:hAnsi="Garamond"/>
          <w:i/>
          <w:sz w:val="20"/>
        </w:rPr>
        <w:t>I</w:t>
      </w:r>
      <w:r>
        <w:rPr>
          <w:rFonts w:ascii="Garamond" w:hAnsi="Garamond"/>
          <w:i/>
          <w:spacing w:val="-1"/>
          <w:sz w:val="20"/>
        </w:rPr>
        <w:t> </w:t>
      </w:r>
      <w:r>
        <w:rPr>
          <w:rFonts w:ascii="Garamond" w:hAnsi="Garamond"/>
          <w:i/>
          <w:sz w:val="20"/>
        </w:rPr>
        <w:t>have drafted</w:t>
      </w:r>
      <w:r>
        <w:rPr>
          <w:rFonts w:ascii="Garamond" w:hAnsi="Garamond"/>
          <w:i/>
          <w:spacing w:val="-3"/>
          <w:sz w:val="20"/>
        </w:rPr>
        <w:t> </w:t>
      </w:r>
      <w:r>
        <w:rPr>
          <w:rFonts w:ascii="Garamond" w:hAnsi="Garamond"/>
          <w:i/>
          <w:sz w:val="20"/>
        </w:rPr>
        <w:t>the abstract</w:t>
      </w:r>
      <w:r>
        <w:rPr>
          <w:rFonts w:ascii="Garamond" w:hAnsi="Garamond"/>
          <w:i/>
          <w:spacing w:val="-1"/>
          <w:sz w:val="20"/>
        </w:rPr>
        <w:t> </w:t>
      </w:r>
      <w:r>
        <w:rPr>
          <w:rFonts w:ascii="Garamond" w:hAnsi="Garamond"/>
          <w:i/>
          <w:sz w:val="20"/>
        </w:rPr>
        <w:t>but–of course–it’s too</w:t>
      </w:r>
      <w:r>
        <w:rPr>
          <w:rFonts w:ascii="Garamond" w:hAnsi="Garamond"/>
          <w:i/>
          <w:spacing w:val="-2"/>
          <w:sz w:val="20"/>
        </w:rPr>
        <w:t> </w:t>
      </w:r>
      <w:r>
        <w:rPr>
          <w:rFonts w:ascii="Garamond" w:hAnsi="Garamond"/>
          <w:i/>
          <w:sz w:val="20"/>
        </w:rPr>
        <w:t>long.</w:t>
      </w:r>
      <w:r>
        <w:rPr>
          <w:rFonts w:ascii="Garamond" w:hAnsi="Garamond"/>
          <w:i/>
          <w:spacing w:val="40"/>
          <w:sz w:val="20"/>
        </w:rPr>
        <w:t> </w:t>
      </w:r>
      <w:r>
        <w:rPr>
          <w:rFonts w:ascii="Garamond" w:hAnsi="Garamond"/>
          <w:i/>
          <w:sz w:val="20"/>
        </w:rPr>
        <w:t>Can</w:t>
      </w:r>
      <w:r>
        <w:rPr>
          <w:rFonts w:ascii="Garamond" w:hAnsi="Garamond"/>
          <w:i/>
          <w:spacing w:val="-2"/>
          <w:sz w:val="20"/>
        </w:rPr>
        <w:t> </w:t>
      </w:r>
      <w:r>
        <w:rPr>
          <w:rFonts w:ascii="Garamond" w:hAnsi="Garamond"/>
          <w:i/>
          <w:sz w:val="20"/>
        </w:rPr>
        <w:t>you</w:t>
      </w:r>
      <w:r>
        <w:rPr>
          <w:rFonts w:ascii="Garamond" w:hAnsi="Garamond"/>
          <w:i/>
          <w:spacing w:val="-2"/>
          <w:sz w:val="20"/>
        </w:rPr>
        <w:t> </w:t>
      </w:r>
      <w:r>
        <w:rPr>
          <w:rFonts w:ascii="Garamond" w:hAnsi="Garamond"/>
          <w:i/>
          <w:sz w:val="20"/>
        </w:rPr>
        <w:t>two</w:t>
      </w:r>
      <w:r>
        <w:rPr>
          <w:rFonts w:ascii="Garamond" w:hAnsi="Garamond"/>
          <w:i/>
          <w:spacing w:val="-2"/>
          <w:sz w:val="20"/>
        </w:rPr>
        <w:t> </w:t>
      </w:r>
      <w:r>
        <w:rPr>
          <w:rFonts w:ascii="Garamond" w:hAnsi="Garamond"/>
          <w:i/>
          <w:sz w:val="20"/>
        </w:rPr>
        <w:t>take a</w:t>
      </w:r>
      <w:r>
        <w:rPr>
          <w:rFonts w:ascii="Garamond" w:hAnsi="Garamond"/>
          <w:i/>
          <w:spacing w:val="-3"/>
          <w:sz w:val="20"/>
        </w:rPr>
        <w:t> </w:t>
      </w:r>
      <w:r>
        <w:rPr>
          <w:rFonts w:ascii="Garamond" w:hAnsi="Garamond"/>
          <w:i/>
          <w:sz w:val="20"/>
        </w:rPr>
        <w:t>wand</w:t>
      </w:r>
      <w:r>
        <w:rPr>
          <w:rFonts w:ascii="Garamond" w:hAnsi="Garamond"/>
          <w:i/>
          <w:spacing w:val="-3"/>
          <w:sz w:val="20"/>
        </w:rPr>
        <w:t> </w:t>
      </w:r>
      <w:r>
        <w:rPr>
          <w:rFonts w:ascii="Garamond" w:hAnsi="Garamond"/>
          <w:i/>
          <w:sz w:val="20"/>
        </w:rPr>
        <w:t>to</w:t>
      </w:r>
      <w:r>
        <w:rPr>
          <w:rFonts w:ascii="Garamond" w:hAnsi="Garamond"/>
          <w:i/>
          <w:spacing w:val="-2"/>
          <w:sz w:val="20"/>
        </w:rPr>
        <w:t> </w:t>
      </w:r>
      <w:r>
        <w:rPr>
          <w:rFonts w:ascii="Garamond" w:hAnsi="Garamond"/>
          <w:i/>
          <w:sz w:val="20"/>
        </w:rPr>
        <w:t>it and</w:t>
      </w:r>
      <w:r>
        <w:rPr>
          <w:rFonts w:ascii="Garamond" w:hAnsi="Garamond"/>
          <w:i/>
          <w:spacing w:val="-3"/>
          <w:sz w:val="20"/>
        </w:rPr>
        <w:t> </w:t>
      </w:r>
      <w:r>
        <w:rPr>
          <w:rFonts w:ascii="Garamond" w:hAnsi="Garamond"/>
          <w:i/>
          <w:sz w:val="20"/>
        </w:rPr>
        <w:t>get</w:t>
      </w:r>
      <w:r>
        <w:rPr>
          <w:rFonts w:ascii="Garamond" w:hAnsi="Garamond"/>
          <w:i/>
          <w:spacing w:val="-1"/>
          <w:sz w:val="20"/>
        </w:rPr>
        <w:t> </w:t>
      </w:r>
      <w:r>
        <w:rPr>
          <w:rFonts w:ascii="Garamond" w:hAnsi="Garamond"/>
          <w:i/>
          <w:sz w:val="20"/>
        </w:rPr>
        <w:t>it</w:t>
      </w:r>
      <w:r>
        <w:rPr>
          <w:rFonts w:ascii="Garamond" w:hAnsi="Garamond"/>
          <w:i/>
          <w:spacing w:val="-1"/>
          <w:sz w:val="20"/>
        </w:rPr>
        <w:t> </w:t>
      </w:r>
      <w:r>
        <w:rPr>
          <w:rFonts w:ascii="Garamond" w:hAnsi="Garamond"/>
          <w:i/>
          <w:sz w:val="20"/>
        </w:rPr>
        <w:t>to 200 words or</w:t>
      </w:r>
      <w:r>
        <w:rPr>
          <w:rFonts w:ascii="Garamond" w:hAnsi="Garamond"/>
          <w:i/>
          <w:spacing w:val="-2"/>
          <w:sz w:val="20"/>
        </w:rPr>
        <w:t> </w:t>
      </w:r>
      <w:r>
        <w:rPr>
          <w:rFonts w:ascii="Garamond" w:hAnsi="Garamond"/>
          <w:i/>
          <w:sz w:val="20"/>
        </w:rPr>
        <w:t>less?</w:t>
      </w:r>
      <w:r>
        <w:rPr>
          <w:rFonts w:ascii="Garamond" w:hAnsi="Garamond"/>
          <w:i/>
          <w:spacing w:val="40"/>
          <w:sz w:val="20"/>
        </w:rPr>
        <w:t> </w:t>
      </w:r>
      <w:r>
        <w:rPr>
          <w:rFonts w:ascii="Garamond" w:hAnsi="Garamond"/>
          <w:i/>
          <w:sz w:val="20"/>
        </w:rPr>
        <w:t>And</w:t>
      </w:r>
      <w:r>
        <w:rPr>
          <w:rFonts w:ascii="Garamond" w:hAnsi="Garamond"/>
          <w:i/>
          <w:spacing w:val="-3"/>
          <w:sz w:val="20"/>
        </w:rPr>
        <w:t> </w:t>
      </w:r>
      <w:r>
        <w:rPr>
          <w:rFonts w:ascii="Garamond" w:hAnsi="Garamond"/>
          <w:i/>
          <w:sz w:val="20"/>
        </w:rPr>
        <w:t>we need</w:t>
      </w:r>
      <w:r>
        <w:rPr>
          <w:rFonts w:ascii="Garamond" w:hAnsi="Garamond"/>
          <w:i/>
          <w:spacing w:val="-3"/>
          <w:sz w:val="20"/>
        </w:rPr>
        <w:t> </w:t>
      </w:r>
      <w:r>
        <w:rPr>
          <w:rFonts w:ascii="Garamond" w:hAnsi="Garamond"/>
          <w:i/>
          <w:sz w:val="20"/>
        </w:rPr>
        <w:t>a</w:t>
      </w:r>
      <w:r>
        <w:rPr>
          <w:rFonts w:ascii="Garamond" w:hAnsi="Garamond"/>
          <w:i/>
          <w:spacing w:val="-3"/>
          <w:sz w:val="20"/>
        </w:rPr>
        <w:t> </w:t>
      </w:r>
      <w:r>
        <w:rPr>
          <w:rFonts w:ascii="Garamond" w:hAnsi="Garamond"/>
          <w:i/>
          <w:sz w:val="20"/>
        </w:rPr>
        <w:t>title.</w:t>
      </w:r>
      <w:r>
        <w:rPr>
          <w:rFonts w:ascii="Garamond" w:hAnsi="Garamond"/>
          <w:i/>
          <w:spacing w:val="40"/>
          <w:sz w:val="20"/>
        </w:rPr>
        <w:t> </w:t>
      </w:r>
      <w:r>
        <w:rPr>
          <w:rFonts w:ascii="Garamond" w:hAnsi="Garamond"/>
          <w:i/>
          <w:sz w:val="20"/>
        </w:rPr>
        <w:t>Hope you</w:t>
      </w:r>
      <w:r>
        <w:rPr>
          <w:rFonts w:ascii="Garamond" w:hAnsi="Garamond"/>
          <w:i/>
          <w:spacing w:val="-2"/>
          <w:sz w:val="20"/>
        </w:rPr>
        <w:t> </w:t>
      </w:r>
      <w:r>
        <w:rPr>
          <w:rFonts w:ascii="Garamond" w:hAnsi="Garamond"/>
          <w:i/>
          <w:sz w:val="20"/>
        </w:rPr>
        <w:t>can</w:t>
      </w:r>
      <w:r>
        <w:rPr>
          <w:rFonts w:ascii="Garamond" w:hAnsi="Garamond"/>
          <w:i/>
          <w:spacing w:val="-2"/>
          <w:sz w:val="20"/>
        </w:rPr>
        <w:t> </w:t>
      </w:r>
      <w:r>
        <w:rPr>
          <w:rFonts w:ascii="Garamond" w:hAnsi="Garamond"/>
          <w:i/>
          <w:sz w:val="20"/>
        </w:rPr>
        <w:t>help –</w:t>
      </w:r>
      <w:r>
        <w:rPr>
          <w:rFonts w:ascii="Garamond" w:hAnsi="Garamond"/>
          <w:i/>
          <w:spacing w:val="-1"/>
          <w:sz w:val="20"/>
        </w:rPr>
        <w:t> </w:t>
      </w:r>
      <w:r>
        <w:rPr>
          <w:rFonts w:ascii="Garamond" w:hAnsi="Garamond"/>
          <w:i/>
          <w:sz w:val="20"/>
        </w:rPr>
        <w:t>I’m</w:t>
      </w:r>
      <w:r>
        <w:rPr>
          <w:rFonts w:ascii="Garamond" w:hAnsi="Garamond"/>
          <w:i/>
          <w:spacing w:val="-1"/>
          <w:sz w:val="20"/>
        </w:rPr>
        <w:t> </w:t>
      </w:r>
      <w:r>
        <w:rPr>
          <w:rFonts w:ascii="Garamond" w:hAnsi="Garamond"/>
          <w:i/>
          <w:sz w:val="20"/>
        </w:rPr>
        <w:t>really</w:t>
      </w:r>
      <w:r>
        <w:rPr>
          <w:rFonts w:ascii="Garamond" w:hAnsi="Garamond"/>
          <w:i/>
          <w:spacing w:val="-3"/>
          <w:sz w:val="20"/>
        </w:rPr>
        <w:t> </w:t>
      </w:r>
      <w:r>
        <w:rPr>
          <w:rFonts w:ascii="Garamond" w:hAnsi="Garamond"/>
          <w:i/>
          <w:sz w:val="20"/>
        </w:rPr>
        <w:t>keen</w:t>
      </w:r>
      <w:r>
        <w:rPr>
          <w:rFonts w:ascii="Garamond" w:hAnsi="Garamond"/>
          <w:i/>
          <w:spacing w:val="-2"/>
          <w:sz w:val="20"/>
        </w:rPr>
        <w:t> </w:t>
      </w:r>
      <w:r>
        <w:rPr>
          <w:rFonts w:ascii="Garamond" w:hAnsi="Garamond"/>
          <w:i/>
          <w:sz w:val="20"/>
        </w:rPr>
        <w:t>to</w:t>
      </w:r>
      <w:r>
        <w:rPr>
          <w:rFonts w:ascii="Garamond" w:hAnsi="Garamond"/>
          <w:i/>
          <w:spacing w:val="-3"/>
          <w:sz w:val="20"/>
        </w:rPr>
        <w:t> </w:t>
      </w:r>
      <w:r>
        <w:rPr>
          <w:rFonts w:ascii="Garamond" w:hAnsi="Garamond"/>
          <w:i/>
          <w:sz w:val="20"/>
        </w:rPr>
        <w:t>get</w:t>
      </w:r>
      <w:r>
        <w:rPr>
          <w:rFonts w:ascii="Garamond" w:hAnsi="Garamond"/>
          <w:i/>
          <w:spacing w:val="-1"/>
          <w:sz w:val="20"/>
        </w:rPr>
        <w:t> </w:t>
      </w:r>
      <w:r>
        <w:rPr>
          <w:rFonts w:ascii="Garamond" w:hAnsi="Garamond"/>
          <w:i/>
          <w:sz w:val="20"/>
        </w:rPr>
        <w:t>to</w:t>
      </w:r>
      <w:r>
        <w:rPr>
          <w:rFonts w:ascii="Garamond" w:hAnsi="Garamond"/>
          <w:i/>
          <w:spacing w:val="-2"/>
          <w:sz w:val="20"/>
        </w:rPr>
        <w:t> </w:t>
      </w:r>
      <w:r>
        <w:rPr>
          <w:rFonts w:ascii="Garamond" w:hAnsi="Garamond"/>
          <w:i/>
          <w:sz w:val="20"/>
        </w:rPr>
        <w:t>the conference –</w:t>
      </w:r>
      <w:r>
        <w:rPr>
          <w:rFonts w:ascii="Garamond" w:hAnsi="Garamond"/>
          <w:i/>
          <w:spacing w:val="-2"/>
          <w:sz w:val="20"/>
        </w:rPr>
        <w:t> </w:t>
      </w:r>
      <w:r>
        <w:rPr>
          <w:rFonts w:ascii="Garamond" w:hAnsi="Garamond"/>
          <w:i/>
          <w:sz w:val="20"/>
        </w:rPr>
        <w:t>it’s in</w:t>
      </w:r>
      <w:r>
        <w:rPr>
          <w:rFonts w:ascii="Garamond" w:hAnsi="Garamond"/>
          <w:i/>
          <w:spacing w:val="-7"/>
          <w:sz w:val="20"/>
        </w:rPr>
        <w:t> </w:t>
      </w:r>
      <w:r>
        <w:rPr>
          <w:rFonts w:ascii="Garamond" w:hAnsi="Garamond"/>
          <w:i/>
          <w:sz w:val="20"/>
        </w:rPr>
        <w:t>Bulgaria</w:t>
      </w:r>
      <w:r>
        <w:rPr>
          <w:rFonts w:ascii="Garamond" w:hAnsi="Garamond"/>
          <w:i/>
          <w:spacing w:val="-3"/>
          <w:sz w:val="20"/>
        </w:rPr>
        <w:t> </w:t>
      </w:r>
      <w:r>
        <w:rPr>
          <w:rFonts w:ascii="Garamond" w:hAnsi="Garamond"/>
          <w:i/>
          <w:sz w:val="20"/>
        </w:rPr>
        <w:t>this year</w:t>
      </w:r>
      <w:r>
        <w:rPr>
          <w:rFonts w:ascii="Garamond" w:hAnsi="Garamond"/>
          <w:i/>
          <w:spacing w:val="-2"/>
          <w:sz w:val="20"/>
        </w:rPr>
        <w:t> </w:t>
      </w:r>
      <w:r>
        <w:rPr>
          <w:rFonts w:ascii="Garamond" w:hAnsi="Garamond"/>
          <w:i/>
          <w:sz w:val="20"/>
        </w:rPr>
        <w:t>and</w:t>
      </w:r>
      <w:r>
        <w:rPr>
          <w:rFonts w:ascii="Garamond" w:hAnsi="Garamond"/>
          <w:i/>
          <w:spacing w:val="-3"/>
          <w:sz w:val="20"/>
        </w:rPr>
        <w:t> </w:t>
      </w:r>
      <w:r>
        <w:rPr>
          <w:rFonts w:ascii="Garamond" w:hAnsi="Garamond"/>
          <w:i/>
          <w:sz w:val="20"/>
        </w:rPr>
        <w:t>being</w:t>
      </w:r>
      <w:r>
        <w:rPr>
          <w:rFonts w:ascii="Garamond" w:hAnsi="Garamond"/>
          <w:i/>
          <w:spacing w:val="-1"/>
          <w:sz w:val="20"/>
        </w:rPr>
        <w:t> </w:t>
      </w:r>
      <w:r>
        <w:rPr>
          <w:rFonts w:ascii="Garamond" w:hAnsi="Garamond"/>
          <w:i/>
          <w:sz w:val="20"/>
        </w:rPr>
        <w:t>hosted by Prof. Viktor Krumm – remember him? – I do…</w:t>
      </w:r>
    </w:p>
    <w:p xmlns:wp14="http://schemas.microsoft.com/office/word/2010/wordml" w14:paraId="2C0C9AA4" wp14:textId="77777777">
      <w:pPr>
        <w:spacing w:before="0" w:line="377" w:lineRule="exact"/>
        <w:ind w:left="22" w:right="0" w:firstLine="0"/>
        <w:jc w:val="left"/>
        <w:rPr>
          <w:rFonts w:ascii="Garamond"/>
          <w:sz w:val="20"/>
        </w:rPr>
      </w:pPr>
      <w:r>
        <w:rPr>
          <w:rFonts w:ascii="Garamond"/>
          <w:sz w:val="20"/>
        </w:rPr>
        <w:t>Title:</w:t>
      </w:r>
      <w:r>
        <w:rPr>
          <w:rFonts w:ascii="Garamond"/>
          <w:spacing w:val="52"/>
          <w:sz w:val="20"/>
        </w:rPr>
        <w:t> </w:t>
      </w:r>
      <w:r>
        <w:rPr>
          <w:rFonts w:ascii="Garamond"/>
          <w:spacing w:val="-4"/>
          <w:sz w:val="20"/>
        </w:rPr>
        <w:t>????</w:t>
      </w:r>
    </w:p>
    <w:p xmlns:wp14="http://schemas.microsoft.com/office/word/2010/wordml" w14:paraId="554FBE8A" wp14:textId="77777777">
      <w:pPr>
        <w:spacing w:before="0" w:line="373" w:lineRule="exact"/>
        <w:ind w:left="22" w:right="0" w:firstLine="0"/>
        <w:jc w:val="left"/>
        <w:rPr>
          <w:rFonts w:ascii="Garamond"/>
          <w:sz w:val="20"/>
        </w:rPr>
      </w:pPr>
      <w:r>
        <w:rPr>
          <w:rFonts w:ascii="Garamond"/>
          <w:sz w:val="20"/>
        </w:rPr>
        <w:t>Authors:</w:t>
      </w:r>
      <w:r>
        <w:rPr>
          <w:rFonts w:ascii="Garamond"/>
          <w:spacing w:val="-3"/>
          <w:sz w:val="20"/>
        </w:rPr>
        <w:t> </w:t>
      </w:r>
      <w:r>
        <w:rPr>
          <w:rFonts w:ascii="Garamond"/>
          <w:sz w:val="20"/>
        </w:rPr>
        <w:t>Granger-Weasley,</w:t>
      </w:r>
      <w:r>
        <w:rPr>
          <w:rFonts w:ascii="Garamond"/>
          <w:spacing w:val="-2"/>
          <w:sz w:val="20"/>
        </w:rPr>
        <w:t> </w:t>
      </w:r>
      <w:r>
        <w:rPr>
          <w:rFonts w:ascii="Garamond"/>
          <w:sz w:val="20"/>
        </w:rPr>
        <w:t>H.J.,</w:t>
      </w:r>
      <w:r>
        <w:rPr>
          <w:rFonts w:ascii="Garamond"/>
          <w:spacing w:val="-2"/>
          <w:sz w:val="20"/>
        </w:rPr>
        <w:t> </w:t>
      </w:r>
      <w:r>
        <w:rPr>
          <w:rFonts w:ascii="Garamond"/>
          <w:sz w:val="20"/>
        </w:rPr>
        <w:t>Potter,</w:t>
      </w:r>
      <w:r>
        <w:rPr>
          <w:rFonts w:ascii="Garamond"/>
          <w:spacing w:val="-2"/>
          <w:sz w:val="20"/>
        </w:rPr>
        <w:t> </w:t>
      </w:r>
      <w:r>
        <w:rPr>
          <w:rFonts w:ascii="Garamond"/>
          <w:sz w:val="20"/>
        </w:rPr>
        <w:t>H.J.</w:t>
      </w:r>
      <w:r>
        <w:rPr>
          <w:rFonts w:ascii="Garamond"/>
          <w:spacing w:val="-2"/>
          <w:sz w:val="20"/>
        </w:rPr>
        <w:t> </w:t>
      </w:r>
      <w:r>
        <w:rPr>
          <w:rFonts w:ascii="Garamond"/>
          <w:sz w:val="20"/>
        </w:rPr>
        <w:t>&amp;</w:t>
      </w:r>
      <w:r>
        <w:rPr>
          <w:rFonts w:ascii="Garamond"/>
          <w:spacing w:val="47"/>
          <w:sz w:val="20"/>
        </w:rPr>
        <w:t> </w:t>
      </w:r>
      <w:r>
        <w:rPr>
          <w:rFonts w:ascii="Garamond"/>
          <w:sz w:val="20"/>
        </w:rPr>
        <w:t>Potter,</w:t>
      </w:r>
      <w:r>
        <w:rPr>
          <w:rFonts w:ascii="Garamond"/>
          <w:spacing w:val="-6"/>
          <w:sz w:val="20"/>
        </w:rPr>
        <w:t> </w:t>
      </w:r>
      <w:r>
        <w:rPr>
          <w:rFonts w:ascii="Garamond"/>
          <w:spacing w:val="-4"/>
          <w:sz w:val="20"/>
        </w:rPr>
        <w:t>G.M.</w:t>
      </w:r>
    </w:p>
    <w:p xmlns:wp14="http://schemas.microsoft.com/office/word/2010/wordml" w14:paraId="4A645E33" wp14:textId="77777777">
      <w:pPr>
        <w:spacing w:before="137" w:line="117" w:lineRule="auto"/>
        <w:ind w:left="22" w:right="163" w:firstLine="0"/>
        <w:jc w:val="left"/>
        <w:rPr>
          <w:rFonts w:ascii="Garamond"/>
          <w:sz w:val="20"/>
        </w:rPr>
      </w:pPr>
      <w:r>
        <w:rPr>
          <w:rFonts w:ascii="Garamond"/>
          <w:sz w:val="20"/>
        </w:rPr>
        <w:t>Unemployment is a scourge.</w:t>
      </w:r>
      <w:r>
        <w:rPr>
          <w:rFonts w:ascii="Garamond"/>
          <w:spacing w:val="40"/>
          <w:sz w:val="20"/>
        </w:rPr>
        <w:t> </w:t>
      </w:r>
      <w:r>
        <w:rPr>
          <w:rFonts w:ascii="Garamond"/>
          <w:sz w:val="20"/>
        </w:rPr>
        <w:t>Failure of our young witches and wizards to find gainful, magical employment outside the muggle world is a serious cause for concern.</w:t>
      </w:r>
      <w:r>
        <w:rPr>
          <w:rFonts w:ascii="Garamond"/>
          <w:spacing w:val="40"/>
          <w:sz w:val="20"/>
        </w:rPr>
        <w:t> </w:t>
      </w:r>
      <w:r>
        <w:rPr>
          <w:rFonts w:ascii="Garamond"/>
          <w:sz w:val="20"/>
        </w:rPr>
        <w:t>Indeed, in the last ten years (between 2000 and 2010) unemployment has increased from one in ten to more than one in three (i.e. to 35%)!</w:t>
      </w:r>
      <w:r>
        <w:rPr>
          <w:rFonts w:ascii="Garamond"/>
          <w:spacing w:val="40"/>
          <w:sz w:val="20"/>
        </w:rPr>
        <w:t> </w:t>
      </w:r>
      <w:r>
        <w:rPr>
          <w:rFonts w:ascii="Garamond"/>
          <w:sz w:val="20"/>
        </w:rPr>
        <w:t>What could the cause of this terrible trend be?</w:t>
      </w:r>
      <w:r>
        <w:rPr>
          <w:rFonts w:ascii="Garamond"/>
          <w:spacing w:val="40"/>
          <w:sz w:val="20"/>
        </w:rPr>
        <w:t> </w:t>
      </w:r>
      <w:r>
        <w:rPr>
          <w:rFonts w:ascii="Garamond"/>
          <w:sz w:val="20"/>
        </w:rPr>
        <w:t>One suggestion</w:t>
      </w:r>
      <w:r>
        <w:rPr>
          <w:rFonts w:ascii="Garamond"/>
          <w:spacing w:val="-3"/>
          <w:sz w:val="20"/>
        </w:rPr>
        <w:t> </w:t>
      </w:r>
      <w:r>
        <w:rPr>
          <w:rFonts w:ascii="Garamond"/>
          <w:sz w:val="20"/>
        </w:rPr>
        <w:t>put forward recently by the Assistant Minister</w:t>
      </w:r>
      <w:r>
        <w:rPr>
          <w:rFonts w:ascii="Garamond"/>
          <w:spacing w:val="-2"/>
          <w:sz w:val="20"/>
        </w:rPr>
        <w:t> </w:t>
      </w:r>
      <w:r>
        <w:rPr>
          <w:rFonts w:ascii="Garamond"/>
          <w:sz w:val="20"/>
        </w:rPr>
        <w:t>for</w:t>
      </w:r>
      <w:r>
        <w:rPr>
          <w:rFonts w:ascii="Garamond"/>
          <w:spacing w:val="-2"/>
          <w:sz w:val="20"/>
        </w:rPr>
        <w:t> </w:t>
      </w:r>
      <w:r>
        <w:rPr>
          <w:rFonts w:ascii="Garamond"/>
          <w:sz w:val="20"/>
        </w:rPr>
        <w:t>Muggle Affairs, Lady Endellion Cameron, is intriguing.</w:t>
      </w:r>
      <w:r>
        <w:rPr>
          <w:rFonts w:ascii="Garamond"/>
          <w:spacing w:val="40"/>
          <w:sz w:val="20"/>
        </w:rPr>
        <w:t> </w:t>
      </w:r>
      <w:r>
        <w:rPr>
          <w:rFonts w:ascii="Garamond"/>
          <w:sz w:val="20"/>
        </w:rPr>
        <w:t>She has</w:t>
      </w:r>
      <w:r>
        <w:rPr>
          <w:rFonts w:ascii="Garamond"/>
          <w:spacing w:val="-1"/>
          <w:sz w:val="20"/>
        </w:rPr>
        <w:t> </w:t>
      </w:r>
      <w:r>
        <w:rPr>
          <w:rFonts w:ascii="Garamond"/>
          <w:sz w:val="20"/>
        </w:rPr>
        <w:t>suggested</w:t>
      </w:r>
      <w:r>
        <w:rPr>
          <w:rFonts w:ascii="Garamond"/>
          <w:spacing w:val="-7"/>
          <w:sz w:val="20"/>
        </w:rPr>
        <w:t> </w:t>
      </w:r>
      <w:r>
        <w:rPr>
          <w:rFonts w:ascii="Garamond"/>
          <w:sz w:val="20"/>
        </w:rPr>
        <w:t>that</w:t>
      </w:r>
      <w:r>
        <w:rPr>
          <w:rFonts w:ascii="Garamond"/>
          <w:spacing w:val="-1"/>
          <w:sz w:val="20"/>
        </w:rPr>
        <w:t> </w:t>
      </w:r>
      <w:r>
        <w:rPr>
          <w:rFonts w:ascii="Garamond"/>
          <w:sz w:val="20"/>
        </w:rPr>
        <w:t>the</w:t>
      </w:r>
      <w:r>
        <w:rPr>
          <w:rFonts w:ascii="Garamond"/>
          <w:spacing w:val="-1"/>
          <w:sz w:val="20"/>
        </w:rPr>
        <w:t> </w:t>
      </w:r>
      <w:r>
        <w:rPr>
          <w:rFonts w:ascii="Garamond"/>
          <w:sz w:val="20"/>
        </w:rPr>
        <w:t>trend</w:t>
      </w:r>
      <w:r>
        <w:rPr>
          <w:rFonts w:ascii="Garamond"/>
          <w:spacing w:val="-2"/>
          <w:sz w:val="20"/>
        </w:rPr>
        <w:t> </w:t>
      </w:r>
      <w:r>
        <w:rPr>
          <w:rFonts w:ascii="Garamond"/>
          <w:sz w:val="20"/>
        </w:rPr>
        <w:t>for</w:t>
      </w:r>
      <w:r>
        <w:rPr>
          <w:rFonts w:ascii="Garamond"/>
          <w:spacing w:val="-4"/>
          <w:sz w:val="20"/>
        </w:rPr>
        <w:t> </w:t>
      </w:r>
      <w:r>
        <w:rPr>
          <w:rFonts w:ascii="Garamond"/>
          <w:sz w:val="20"/>
        </w:rPr>
        <w:t>wizarding parents</w:t>
      </w:r>
      <w:r>
        <w:rPr>
          <w:rFonts w:ascii="Garamond"/>
          <w:spacing w:val="-1"/>
          <w:sz w:val="20"/>
        </w:rPr>
        <w:t> </w:t>
      </w:r>
      <w:r>
        <w:rPr>
          <w:rFonts w:ascii="Garamond"/>
          <w:sz w:val="20"/>
        </w:rPr>
        <w:t>to</w:t>
      </w:r>
      <w:r>
        <w:rPr>
          <w:rFonts w:ascii="Garamond"/>
          <w:spacing w:val="-5"/>
          <w:sz w:val="20"/>
        </w:rPr>
        <w:t> </w:t>
      </w:r>
      <w:r>
        <w:rPr>
          <w:rFonts w:ascii="Garamond"/>
          <w:sz w:val="20"/>
        </w:rPr>
        <w:t>send</w:t>
      </w:r>
      <w:r>
        <w:rPr>
          <w:rFonts w:ascii="Garamond"/>
          <w:spacing w:val="-2"/>
          <w:sz w:val="20"/>
        </w:rPr>
        <w:t> </w:t>
      </w:r>
      <w:r>
        <w:rPr>
          <w:rFonts w:ascii="Garamond"/>
          <w:sz w:val="20"/>
        </w:rPr>
        <w:t>their</w:t>
      </w:r>
      <w:r>
        <w:rPr>
          <w:rFonts w:ascii="Garamond"/>
          <w:spacing w:val="-4"/>
          <w:sz w:val="20"/>
        </w:rPr>
        <w:t> </w:t>
      </w:r>
      <w:r>
        <w:rPr>
          <w:rFonts w:ascii="Garamond"/>
          <w:sz w:val="20"/>
        </w:rPr>
        <w:t>young</w:t>
      </w:r>
      <w:r>
        <w:rPr>
          <w:rFonts w:ascii="Garamond"/>
          <w:spacing w:val="-2"/>
          <w:sz w:val="20"/>
        </w:rPr>
        <w:t> </w:t>
      </w:r>
      <w:r>
        <w:rPr>
          <w:rFonts w:ascii="Garamond"/>
          <w:sz w:val="20"/>
        </w:rPr>
        <w:t>to</w:t>
      </w:r>
      <w:r>
        <w:rPr>
          <w:rFonts w:ascii="Garamond"/>
          <w:spacing w:val="-5"/>
          <w:sz w:val="20"/>
        </w:rPr>
        <w:t> </w:t>
      </w:r>
      <w:r>
        <w:rPr>
          <w:rFonts w:ascii="Garamond"/>
          <w:sz w:val="20"/>
        </w:rPr>
        <w:t>muggle</w:t>
      </w:r>
      <w:r>
        <w:rPr>
          <w:rFonts w:ascii="Garamond"/>
          <w:spacing w:val="-1"/>
          <w:sz w:val="20"/>
        </w:rPr>
        <w:t> </w:t>
      </w:r>
      <w:r>
        <w:rPr>
          <w:rFonts w:ascii="Garamond"/>
          <w:sz w:val="20"/>
        </w:rPr>
        <w:t>schools</w:t>
      </w:r>
      <w:r>
        <w:rPr>
          <w:rFonts w:ascii="Garamond"/>
          <w:spacing w:val="-1"/>
          <w:sz w:val="20"/>
        </w:rPr>
        <w:t> </w:t>
      </w:r>
      <w:r>
        <w:rPr>
          <w:rFonts w:ascii="Garamond"/>
          <w:sz w:val="20"/>
        </w:rPr>
        <w:t>rather</w:t>
      </w:r>
      <w:r>
        <w:rPr>
          <w:rFonts w:ascii="Garamond"/>
          <w:spacing w:val="-4"/>
          <w:sz w:val="20"/>
        </w:rPr>
        <w:t> </w:t>
      </w:r>
      <w:r>
        <w:rPr>
          <w:rFonts w:ascii="Garamond"/>
          <w:sz w:val="20"/>
        </w:rPr>
        <w:t>than</w:t>
      </w:r>
      <w:r>
        <w:rPr>
          <w:rFonts w:ascii="Garamond"/>
          <w:spacing w:val="-5"/>
          <w:sz w:val="20"/>
        </w:rPr>
        <w:t> </w:t>
      </w:r>
      <w:r>
        <w:rPr>
          <w:rFonts w:ascii="Garamond"/>
          <w:sz w:val="20"/>
        </w:rPr>
        <w:t>to</w:t>
      </w:r>
      <w:r>
        <w:rPr>
          <w:rFonts w:ascii="Garamond"/>
          <w:spacing w:val="-5"/>
          <w:sz w:val="20"/>
        </w:rPr>
        <w:t> </w:t>
      </w:r>
      <w:r>
        <w:rPr>
          <w:rFonts w:ascii="Garamond"/>
          <w:sz w:val="20"/>
        </w:rPr>
        <w:t>traditional</w:t>
      </w:r>
      <w:r>
        <w:rPr>
          <w:rFonts w:ascii="Garamond"/>
          <w:spacing w:val="-3"/>
          <w:sz w:val="20"/>
        </w:rPr>
        <w:t> </w:t>
      </w:r>
      <w:r>
        <w:rPr>
          <w:rFonts w:ascii="Garamond"/>
          <w:sz w:val="20"/>
        </w:rPr>
        <w:t>seats</w:t>
      </w:r>
      <w:r>
        <w:rPr>
          <w:rFonts w:ascii="Garamond"/>
          <w:spacing w:val="-1"/>
          <w:sz w:val="20"/>
        </w:rPr>
        <w:t> </w:t>
      </w:r>
      <w:r>
        <w:rPr>
          <w:rFonts w:ascii="Garamond"/>
          <w:sz w:val="20"/>
        </w:rPr>
        <w:t>of magical</w:t>
      </w:r>
      <w:r>
        <w:rPr>
          <w:rFonts w:ascii="Garamond"/>
          <w:spacing w:val="-1"/>
          <w:sz w:val="20"/>
        </w:rPr>
        <w:t> </w:t>
      </w:r>
      <w:r>
        <w:rPr>
          <w:rFonts w:ascii="Garamond"/>
          <w:sz w:val="20"/>
        </w:rPr>
        <w:t>learning, such</w:t>
      </w:r>
      <w:r>
        <w:rPr>
          <w:rFonts w:ascii="Garamond"/>
          <w:spacing w:val="-3"/>
          <w:sz w:val="20"/>
        </w:rPr>
        <w:t> </w:t>
      </w:r>
      <w:r>
        <w:rPr>
          <w:rFonts w:ascii="Garamond"/>
          <w:sz w:val="20"/>
        </w:rPr>
        <w:t>as Hogwarts School</w:t>
      </w:r>
      <w:r>
        <w:rPr>
          <w:rFonts w:ascii="Garamond"/>
          <w:spacing w:val="-1"/>
          <w:sz w:val="20"/>
        </w:rPr>
        <w:t> </w:t>
      </w:r>
      <w:r>
        <w:rPr>
          <w:rFonts w:ascii="Garamond"/>
          <w:sz w:val="20"/>
        </w:rPr>
        <w:t>of Witchcraft and Wizardry, in</w:t>
      </w:r>
      <w:r>
        <w:rPr>
          <w:rFonts w:ascii="Garamond"/>
          <w:spacing w:val="-3"/>
          <w:sz w:val="20"/>
        </w:rPr>
        <w:t> </w:t>
      </w:r>
      <w:r>
        <w:rPr>
          <w:rFonts w:ascii="Garamond"/>
          <w:sz w:val="20"/>
        </w:rPr>
        <w:t>the hope of integrating them more successfully into an increasingly cosmopolitan society, may be the reason.</w:t>
      </w:r>
      <w:r>
        <w:rPr>
          <w:rFonts w:ascii="Garamond"/>
          <w:spacing w:val="40"/>
          <w:sz w:val="20"/>
        </w:rPr>
        <w:t> </w:t>
      </w:r>
      <w:r>
        <w:rPr>
          <w:rFonts w:ascii="Garamond"/>
          <w:sz w:val="20"/>
        </w:rPr>
        <w:t>However, no hard evidence has been gathered, thus far, to support this proposal.</w:t>
      </w:r>
    </w:p>
    <w:p xmlns:wp14="http://schemas.microsoft.com/office/word/2010/wordml" w14:paraId="697A5AF3" wp14:textId="77777777">
      <w:pPr>
        <w:spacing w:before="115" w:line="117" w:lineRule="auto"/>
        <w:ind w:left="22" w:right="102" w:firstLine="0"/>
        <w:jc w:val="left"/>
        <w:rPr>
          <w:rFonts w:ascii="Garamond" w:hAnsi="Garamond"/>
          <w:sz w:val="20"/>
        </w:rPr>
      </w:pPr>
      <w:r>
        <w:rPr>
          <w:rFonts w:ascii="Garamond" w:hAnsi="Garamond"/>
          <w:sz w:val="20"/>
        </w:rPr>
        <w:t>In this study we’ve set out to test this proposal by comparing the employment of those young witches and wizards who graduate after</w:t>
      </w:r>
      <w:r>
        <w:rPr>
          <w:rFonts w:ascii="Garamond" w:hAnsi="Garamond"/>
          <w:spacing w:val="-2"/>
          <w:sz w:val="20"/>
        </w:rPr>
        <w:t> </w:t>
      </w:r>
      <w:r>
        <w:rPr>
          <w:rFonts w:ascii="Garamond" w:hAnsi="Garamond"/>
          <w:sz w:val="20"/>
        </w:rPr>
        <w:t>a</w:t>
      </w:r>
      <w:r>
        <w:rPr>
          <w:rFonts w:ascii="Garamond" w:hAnsi="Garamond"/>
          <w:spacing w:val="-2"/>
          <w:sz w:val="20"/>
        </w:rPr>
        <w:t> </w:t>
      </w:r>
      <w:r>
        <w:rPr>
          <w:rFonts w:ascii="Garamond" w:hAnsi="Garamond"/>
          <w:sz w:val="20"/>
        </w:rPr>
        <w:t>muggle-oriented education</w:t>
      </w:r>
      <w:r>
        <w:rPr>
          <w:rFonts w:ascii="Garamond" w:hAnsi="Garamond"/>
          <w:spacing w:val="-3"/>
          <w:sz w:val="20"/>
        </w:rPr>
        <w:t> </w:t>
      </w:r>
      <w:r>
        <w:rPr>
          <w:rFonts w:ascii="Garamond" w:hAnsi="Garamond"/>
          <w:sz w:val="20"/>
        </w:rPr>
        <w:t>with</w:t>
      </w:r>
      <w:r>
        <w:rPr>
          <w:rFonts w:ascii="Garamond" w:hAnsi="Garamond"/>
          <w:spacing w:val="-3"/>
          <w:sz w:val="20"/>
        </w:rPr>
        <w:t> </w:t>
      </w:r>
      <w:r>
        <w:rPr>
          <w:rFonts w:ascii="Garamond" w:hAnsi="Garamond"/>
          <w:sz w:val="20"/>
        </w:rPr>
        <w:t>those who</w:t>
      </w:r>
      <w:r>
        <w:rPr>
          <w:rFonts w:ascii="Garamond" w:hAnsi="Garamond"/>
          <w:spacing w:val="-3"/>
          <w:sz w:val="20"/>
        </w:rPr>
        <w:t> </w:t>
      </w:r>
      <w:r>
        <w:rPr>
          <w:rFonts w:ascii="Garamond" w:hAnsi="Garamond"/>
          <w:sz w:val="20"/>
        </w:rPr>
        <w:t>have enjoyed a</w:t>
      </w:r>
      <w:r>
        <w:rPr>
          <w:rFonts w:ascii="Garamond" w:hAnsi="Garamond"/>
          <w:spacing w:val="-2"/>
          <w:sz w:val="20"/>
        </w:rPr>
        <w:t> </w:t>
      </w:r>
      <w:r>
        <w:rPr>
          <w:rFonts w:ascii="Garamond" w:hAnsi="Garamond"/>
          <w:sz w:val="20"/>
        </w:rPr>
        <w:t>traditional</w:t>
      </w:r>
      <w:r>
        <w:rPr>
          <w:rFonts w:ascii="Garamond" w:hAnsi="Garamond"/>
          <w:spacing w:val="-1"/>
          <w:sz w:val="20"/>
        </w:rPr>
        <w:t> </w:t>
      </w:r>
      <w:r>
        <w:rPr>
          <w:rFonts w:ascii="Garamond" w:hAnsi="Garamond"/>
          <w:sz w:val="20"/>
        </w:rPr>
        <w:t>magical</w:t>
      </w:r>
      <w:r>
        <w:rPr>
          <w:rFonts w:ascii="Garamond" w:hAnsi="Garamond"/>
          <w:spacing w:val="-1"/>
          <w:sz w:val="20"/>
        </w:rPr>
        <w:t> </w:t>
      </w:r>
      <w:r>
        <w:rPr>
          <w:rFonts w:ascii="Garamond" w:hAnsi="Garamond"/>
          <w:sz w:val="20"/>
        </w:rPr>
        <w:t>education.</w:t>
      </w:r>
      <w:r>
        <w:rPr>
          <w:rFonts w:ascii="Garamond" w:hAnsi="Garamond"/>
          <w:spacing w:val="40"/>
          <w:sz w:val="20"/>
        </w:rPr>
        <w:t> </w:t>
      </w:r>
      <w:r>
        <w:rPr>
          <w:rFonts w:ascii="Garamond" w:hAnsi="Garamond"/>
          <w:sz w:val="20"/>
        </w:rPr>
        <w:t>In order</w:t>
      </w:r>
      <w:r>
        <w:rPr>
          <w:rFonts w:ascii="Garamond" w:hAnsi="Garamond"/>
          <w:spacing w:val="-2"/>
          <w:sz w:val="20"/>
        </w:rPr>
        <w:t> </w:t>
      </w:r>
      <w:r>
        <w:rPr>
          <w:rFonts w:ascii="Garamond" w:hAnsi="Garamond"/>
          <w:sz w:val="20"/>
        </w:rPr>
        <w:t>to</w:t>
      </w:r>
      <w:r>
        <w:rPr>
          <w:rFonts w:ascii="Garamond" w:hAnsi="Garamond"/>
          <w:spacing w:val="-3"/>
          <w:sz w:val="20"/>
        </w:rPr>
        <w:t> </w:t>
      </w:r>
      <w:r>
        <w:rPr>
          <w:rFonts w:ascii="Garamond" w:hAnsi="Garamond"/>
          <w:sz w:val="20"/>
        </w:rPr>
        <w:t>do</w:t>
      </w:r>
      <w:r>
        <w:rPr>
          <w:rFonts w:ascii="Garamond" w:hAnsi="Garamond"/>
          <w:spacing w:val="-3"/>
          <w:sz w:val="20"/>
        </w:rPr>
        <w:t> </w:t>
      </w:r>
      <w:r>
        <w:rPr>
          <w:rFonts w:ascii="Garamond" w:hAnsi="Garamond"/>
          <w:sz w:val="20"/>
        </w:rPr>
        <w:t>this we first identified</w:t>
      </w:r>
      <w:r>
        <w:rPr>
          <w:rFonts w:ascii="Garamond" w:hAnsi="Garamond"/>
          <w:spacing w:val="-1"/>
          <w:sz w:val="20"/>
        </w:rPr>
        <w:t> </w:t>
      </w:r>
      <w:r>
        <w:rPr>
          <w:rFonts w:ascii="Garamond" w:hAnsi="Garamond"/>
          <w:sz w:val="20"/>
        </w:rPr>
        <w:t>two schools – one was, naturally, Hogwarts and the other was Muggleside Secondary Modern.</w:t>
      </w:r>
      <w:r>
        <w:rPr>
          <w:rFonts w:ascii="Garamond" w:hAnsi="Garamond"/>
          <w:spacing w:val="40"/>
          <w:sz w:val="20"/>
        </w:rPr>
        <w:t> </w:t>
      </w:r>
      <w:r>
        <w:rPr>
          <w:rFonts w:ascii="Garamond" w:hAnsi="Garamond"/>
          <w:sz w:val="20"/>
        </w:rPr>
        <w:t>Using a divination charm we identified those magical graduates of Muggleside and by examining the school roll at Hogwarts we identified</w:t>
      </w:r>
      <w:r>
        <w:rPr>
          <w:rFonts w:ascii="Garamond" w:hAnsi="Garamond"/>
          <w:spacing w:val="-2"/>
          <w:sz w:val="20"/>
        </w:rPr>
        <w:t> </w:t>
      </w:r>
      <w:r>
        <w:rPr>
          <w:rFonts w:ascii="Garamond" w:hAnsi="Garamond"/>
          <w:sz w:val="20"/>
        </w:rPr>
        <w:t>the</w:t>
      </w:r>
      <w:r>
        <w:rPr>
          <w:rFonts w:ascii="Garamond" w:hAnsi="Garamond"/>
          <w:spacing w:val="-1"/>
          <w:sz w:val="20"/>
        </w:rPr>
        <w:t> </w:t>
      </w:r>
      <w:r>
        <w:rPr>
          <w:rFonts w:ascii="Garamond" w:hAnsi="Garamond"/>
          <w:sz w:val="20"/>
        </w:rPr>
        <w:t>corresponding</w:t>
      </w:r>
      <w:r>
        <w:rPr>
          <w:rFonts w:ascii="Garamond" w:hAnsi="Garamond"/>
          <w:spacing w:val="-2"/>
          <w:sz w:val="20"/>
        </w:rPr>
        <w:t> </w:t>
      </w:r>
      <w:r>
        <w:rPr>
          <w:rFonts w:ascii="Garamond" w:hAnsi="Garamond"/>
          <w:sz w:val="20"/>
        </w:rPr>
        <w:t>list</w:t>
      </w:r>
      <w:r>
        <w:rPr>
          <w:rFonts w:ascii="Garamond" w:hAnsi="Garamond"/>
          <w:spacing w:val="-1"/>
          <w:sz w:val="20"/>
        </w:rPr>
        <w:t> </w:t>
      </w:r>
      <w:r>
        <w:rPr>
          <w:rFonts w:ascii="Garamond" w:hAnsi="Garamond"/>
          <w:sz w:val="20"/>
        </w:rPr>
        <w:t>of</w:t>
      </w:r>
      <w:r>
        <w:rPr>
          <w:rFonts w:ascii="Garamond" w:hAnsi="Garamond"/>
          <w:spacing w:val="-2"/>
          <w:sz w:val="20"/>
        </w:rPr>
        <w:t> </w:t>
      </w:r>
      <w:r>
        <w:rPr>
          <w:rFonts w:ascii="Garamond" w:hAnsi="Garamond"/>
          <w:sz w:val="20"/>
        </w:rPr>
        <w:t>graduates</w:t>
      </w:r>
      <w:r>
        <w:rPr>
          <w:rFonts w:ascii="Garamond" w:hAnsi="Garamond"/>
          <w:spacing w:val="-1"/>
          <w:sz w:val="20"/>
        </w:rPr>
        <w:t> </w:t>
      </w:r>
      <w:r>
        <w:rPr>
          <w:rFonts w:ascii="Garamond" w:hAnsi="Garamond"/>
          <w:sz w:val="20"/>
        </w:rPr>
        <w:t>there</w:t>
      </w:r>
      <w:r>
        <w:rPr>
          <w:rFonts w:ascii="Garamond" w:hAnsi="Garamond"/>
          <w:spacing w:val="-1"/>
          <w:sz w:val="20"/>
        </w:rPr>
        <w:t> </w:t>
      </w:r>
      <w:r>
        <w:rPr>
          <w:rFonts w:ascii="Garamond" w:hAnsi="Garamond"/>
          <w:sz w:val="20"/>
        </w:rPr>
        <w:t>over</w:t>
      </w:r>
      <w:r>
        <w:rPr>
          <w:rFonts w:ascii="Garamond" w:hAnsi="Garamond"/>
          <w:spacing w:val="-4"/>
          <w:sz w:val="20"/>
        </w:rPr>
        <w:t> </w:t>
      </w:r>
      <w:r>
        <w:rPr>
          <w:rFonts w:ascii="Garamond" w:hAnsi="Garamond"/>
          <w:sz w:val="20"/>
        </w:rPr>
        <w:t>the</w:t>
      </w:r>
      <w:r>
        <w:rPr>
          <w:rFonts w:ascii="Garamond" w:hAnsi="Garamond"/>
          <w:spacing w:val="-1"/>
          <w:sz w:val="20"/>
        </w:rPr>
        <w:t> </w:t>
      </w:r>
      <w:r>
        <w:rPr>
          <w:rFonts w:ascii="Garamond" w:hAnsi="Garamond"/>
          <w:sz w:val="20"/>
        </w:rPr>
        <w:t>five</w:t>
      </w:r>
      <w:r>
        <w:rPr>
          <w:rFonts w:ascii="Garamond" w:hAnsi="Garamond"/>
          <w:spacing w:val="-1"/>
          <w:sz w:val="20"/>
        </w:rPr>
        <w:t> </w:t>
      </w:r>
      <w:r>
        <w:rPr>
          <w:rFonts w:ascii="Garamond" w:hAnsi="Garamond"/>
          <w:sz w:val="20"/>
        </w:rPr>
        <w:t>year</w:t>
      </w:r>
      <w:r>
        <w:rPr>
          <w:rFonts w:ascii="Garamond" w:hAnsi="Garamond"/>
          <w:spacing w:val="-4"/>
          <w:sz w:val="20"/>
        </w:rPr>
        <w:t> </w:t>
      </w:r>
      <w:r>
        <w:rPr>
          <w:rFonts w:ascii="Garamond" w:hAnsi="Garamond"/>
          <w:sz w:val="20"/>
        </w:rPr>
        <w:t>period between</w:t>
      </w:r>
      <w:r>
        <w:rPr>
          <w:rFonts w:ascii="Garamond" w:hAnsi="Garamond"/>
          <w:spacing w:val="-5"/>
          <w:sz w:val="20"/>
        </w:rPr>
        <w:t> </w:t>
      </w:r>
      <w:r>
        <w:rPr>
          <w:rFonts w:ascii="Garamond" w:hAnsi="Garamond"/>
          <w:sz w:val="20"/>
        </w:rPr>
        <w:t>2001</w:t>
      </w:r>
      <w:r>
        <w:rPr>
          <w:rFonts w:ascii="Garamond" w:hAnsi="Garamond"/>
          <w:spacing w:val="-1"/>
          <w:sz w:val="20"/>
        </w:rPr>
        <w:t> </w:t>
      </w:r>
      <w:r>
        <w:rPr>
          <w:rFonts w:ascii="Garamond" w:hAnsi="Garamond"/>
          <w:sz w:val="20"/>
        </w:rPr>
        <w:t>and</w:t>
      </w:r>
      <w:r>
        <w:rPr>
          <w:rFonts w:ascii="Garamond" w:hAnsi="Garamond"/>
          <w:spacing w:val="-2"/>
          <w:sz w:val="20"/>
        </w:rPr>
        <w:t> </w:t>
      </w:r>
      <w:r>
        <w:rPr>
          <w:rFonts w:ascii="Garamond" w:hAnsi="Garamond"/>
          <w:sz w:val="20"/>
        </w:rPr>
        <w:t>2006.</w:t>
      </w:r>
      <w:r>
        <w:rPr>
          <w:rFonts w:ascii="Garamond" w:hAnsi="Garamond"/>
          <w:spacing w:val="40"/>
          <w:sz w:val="20"/>
        </w:rPr>
        <w:t> </w:t>
      </w:r>
      <w:r>
        <w:rPr>
          <w:rFonts w:ascii="Garamond" w:hAnsi="Garamond"/>
          <w:sz w:val="20"/>
        </w:rPr>
        <w:t>All</w:t>
      </w:r>
      <w:r>
        <w:rPr>
          <w:rFonts w:ascii="Garamond" w:hAnsi="Garamond"/>
          <w:spacing w:val="-3"/>
          <w:sz w:val="20"/>
        </w:rPr>
        <w:t> </w:t>
      </w:r>
      <w:r>
        <w:rPr>
          <w:rFonts w:ascii="Garamond" w:hAnsi="Garamond"/>
          <w:sz w:val="20"/>
        </w:rPr>
        <w:t>in</w:t>
      </w:r>
      <w:r>
        <w:rPr>
          <w:rFonts w:ascii="Garamond" w:hAnsi="Garamond"/>
          <w:spacing w:val="-5"/>
          <w:sz w:val="20"/>
        </w:rPr>
        <w:t> </w:t>
      </w:r>
      <w:r>
        <w:rPr>
          <w:rFonts w:ascii="Garamond" w:hAnsi="Garamond"/>
          <w:sz w:val="20"/>
        </w:rPr>
        <w:t>all,</w:t>
      </w:r>
      <w:r>
        <w:rPr>
          <w:rFonts w:ascii="Garamond" w:hAnsi="Garamond"/>
          <w:spacing w:val="-1"/>
          <w:sz w:val="20"/>
        </w:rPr>
        <w:t> </w:t>
      </w:r>
      <w:r>
        <w:rPr>
          <w:rFonts w:ascii="Garamond" w:hAnsi="Garamond"/>
          <w:sz w:val="20"/>
        </w:rPr>
        <w:t>we</w:t>
      </w:r>
      <w:r>
        <w:rPr>
          <w:rFonts w:ascii="Garamond" w:hAnsi="Garamond"/>
          <w:spacing w:val="-1"/>
          <w:sz w:val="20"/>
        </w:rPr>
        <w:t> </w:t>
      </w:r>
      <w:r>
        <w:rPr>
          <w:rFonts w:ascii="Garamond" w:hAnsi="Garamond"/>
          <w:sz w:val="20"/>
        </w:rPr>
        <w:t>identified 256 graduates of Hogwarts School and 287 graduates of Muggleside High.</w:t>
      </w:r>
      <w:r>
        <w:rPr>
          <w:rFonts w:ascii="Garamond" w:hAnsi="Garamond"/>
          <w:spacing w:val="40"/>
          <w:sz w:val="20"/>
        </w:rPr>
        <w:t> </w:t>
      </w:r>
      <w:r>
        <w:rPr>
          <w:rFonts w:ascii="Garamond" w:hAnsi="Garamond"/>
          <w:sz w:val="20"/>
        </w:rPr>
        <w:t>All 543 were sent a parchment questionnaire using standard owl post.</w:t>
      </w:r>
      <w:r>
        <w:rPr>
          <w:rFonts w:ascii="Garamond" w:hAnsi="Garamond"/>
          <w:spacing w:val="40"/>
          <w:sz w:val="20"/>
        </w:rPr>
        <w:t> </w:t>
      </w:r>
      <w:r>
        <w:rPr>
          <w:rFonts w:ascii="Garamond" w:hAnsi="Garamond"/>
          <w:sz w:val="20"/>
        </w:rPr>
        <w:t>The questionnaire was set up in such a</w:t>
      </w:r>
      <w:r>
        <w:rPr>
          <w:rFonts w:ascii="Garamond" w:hAnsi="Garamond"/>
          <w:spacing w:val="-3"/>
          <w:sz w:val="20"/>
        </w:rPr>
        <w:t> </w:t>
      </w:r>
      <w:r>
        <w:rPr>
          <w:rFonts w:ascii="Garamond" w:hAnsi="Garamond"/>
          <w:sz w:val="20"/>
        </w:rPr>
        <w:t>way as to obtain simple answers using a closed question design.</w:t>
      </w:r>
      <w:r>
        <w:rPr>
          <w:rFonts w:ascii="Garamond" w:hAnsi="Garamond"/>
          <w:spacing w:val="40"/>
          <w:sz w:val="20"/>
        </w:rPr>
        <w:t> </w:t>
      </w:r>
      <w:r>
        <w:rPr>
          <w:rFonts w:ascii="Garamond" w:hAnsi="Garamond"/>
          <w:sz w:val="20"/>
        </w:rPr>
        <w:t>253 Hogwarts alumni responded compared with 250 of those graduating from Muggleside Secondary Modern.</w:t>
      </w:r>
    </w:p>
    <w:p xmlns:wp14="http://schemas.microsoft.com/office/word/2010/wordml" w14:paraId="66666D90" wp14:textId="77777777">
      <w:pPr>
        <w:spacing w:before="144" w:line="117" w:lineRule="auto"/>
        <w:ind w:left="22" w:right="163" w:firstLine="0"/>
        <w:jc w:val="left"/>
        <w:rPr>
          <w:rFonts w:ascii="Garamond" w:hAnsi="Garamond"/>
          <w:sz w:val="20"/>
        </w:rPr>
      </w:pPr>
      <w:r>
        <w:rPr>
          <w:rFonts w:ascii="Garamond" w:hAnsi="Garamond"/>
          <w:sz w:val="20"/>
        </w:rPr>
        <w:t>When</w:t>
      </w:r>
      <w:r>
        <w:rPr>
          <w:rFonts w:ascii="Garamond" w:hAnsi="Garamond"/>
          <w:spacing w:val="-6"/>
          <w:sz w:val="20"/>
        </w:rPr>
        <w:t> </w:t>
      </w:r>
      <w:r>
        <w:rPr>
          <w:rFonts w:ascii="Garamond" w:hAnsi="Garamond"/>
          <w:sz w:val="20"/>
        </w:rPr>
        <w:t>we</w:t>
      </w:r>
      <w:r>
        <w:rPr>
          <w:rFonts w:ascii="Garamond" w:hAnsi="Garamond"/>
          <w:spacing w:val="-2"/>
          <w:sz w:val="20"/>
        </w:rPr>
        <w:t> </w:t>
      </w:r>
      <w:r>
        <w:rPr>
          <w:rFonts w:ascii="Garamond" w:hAnsi="Garamond"/>
          <w:sz w:val="20"/>
        </w:rPr>
        <w:t>compared</w:t>
      </w:r>
      <w:r>
        <w:rPr>
          <w:rFonts w:ascii="Garamond" w:hAnsi="Garamond"/>
          <w:spacing w:val="-3"/>
          <w:sz w:val="20"/>
        </w:rPr>
        <w:t> </w:t>
      </w:r>
      <w:r>
        <w:rPr>
          <w:rFonts w:ascii="Garamond" w:hAnsi="Garamond"/>
          <w:sz w:val="20"/>
        </w:rPr>
        <w:t>the</w:t>
      </w:r>
      <w:r>
        <w:rPr>
          <w:rFonts w:ascii="Garamond" w:hAnsi="Garamond"/>
          <w:spacing w:val="-2"/>
          <w:sz w:val="20"/>
        </w:rPr>
        <w:t> </w:t>
      </w:r>
      <w:r>
        <w:rPr>
          <w:rFonts w:ascii="Garamond" w:hAnsi="Garamond"/>
          <w:sz w:val="20"/>
        </w:rPr>
        <w:t>employment</w:t>
      </w:r>
      <w:r>
        <w:rPr>
          <w:rFonts w:ascii="Garamond" w:hAnsi="Garamond"/>
          <w:spacing w:val="-2"/>
          <w:sz w:val="20"/>
        </w:rPr>
        <w:t> </w:t>
      </w:r>
      <w:r>
        <w:rPr>
          <w:rFonts w:ascii="Garamond" w:hAnsi="Garamond"/>
          <w:sz w:val="20"/>
        </w:rPr>
        <w:t>rates</w:t>
      </w:r>
      <w:r>
        <w:rPr>
          <w:rFonts w:ascii="Garamond" w:hAnsi="Garamond"/>
          <w:spacing w:val="-2"/>
          <w:sz w:val="20"/>
        </w:rPr>
        <w:t> </w:t>
      </w:r>
      <w:r>
        <w:rPr>
          <w:rFonts w:ascii="Garamond" w:hAnsi="Garamond"/>
          <w:sz w:val="20"/>
        </w:rPr>
        <w:t>within</w:t>
      </w:r>
      <w:r>
        <w:rPr>
          <w:rFonts w:ascii="Garamond" w:hAnsi="Garamond"/>
          <w:spacing w:val="-6"/>
          <w:sz w:val="20"/>
        </w:rPr>
        <w:t> </w:t>
      </w:r>
      <w:r>
        <w:rPr>
          <w:rFonts w:ascii="Garamond" w:hAnsi="Garamond"/>
          <w:sz w:val="20"/>
        </w:rPr>
        <w:t>1</w:t>
      </w:r>
      <w:r>
        <w:rPr>
          <w:rFonts w:ascii="Garamond" w:hAnsi="Garamond"/>
          <w:spacing w:val="-2"/>
          <w:sz w:val="20"/>
        </w:rPr>
        <w:t> </w:t>
      </w:r>
      <w:r>
        <w:rPr>
          <w:rFonts w:ascii="Garamond" w:hAnsi="Garamond"/>
          <w:sz w:val="20"/>
        </w:rPr>
        <w:t>year</w:t>
      </w:r>
      <w:r>
        <w:rPr>
          <w:rFonts w:ascii="Garamond" w:hAnsi="Garamond"/>
          <w:spacing w:val="-5"/>
          <w:sz w:val="20"/>
        </w:rPr>
        <w:t> </w:t>
      </w:r>
      <w:r>
        <w:rPr>
          <w:rFonts w:ascii="Garamond" w:hAnsi="Garamond"/>
          <w:sz w:val="20"/>
        </w:rPr>
        <w:t>of</w:t>
      </w:r>
      <w:r>
        <w:rPr>
          <w:rFonts w:ascii="Garamond" w:hAnsi="Garamond"/>
          <w:spacing w:val="-3"/>
          <w:sz w:val="20"/>
        </w:rPr>
        <w:t> </w:t>
      </w:r>
      <w:r>
        <w:rPr>
          <w:rFonts w:ascii="Garamond" w:hAnsi="Garamond"/>
          <w:sz w:val="20"/>
        </w:rPr>
        <w:t>graduation</w:t>
      </w:r>
      <w:r>
        <w:rPr>
          <w:rFonts w:ascii="Garamond" w:hAnsi="Garamond"/>
          <w:spacing w:val="-6"/>
          <w:sz w:val="20"/>
        </w:rPr>
        <w:t> </w:t>
      </w:r>
      <w:r>
        <w:rPr>
          <w:rFonts w:ascii="Garamond" w:hAnsi="Garamond"/>
          <w:sz w:val="20"/>
        </w:rPr>
        <w:t>we</w:t>
      </w:r>
      <w:r>
        <w:rPr>
          <w:rFonts w:ascii="Garamond" w:hAnsi="Garamond"/>
          <w:spacing w:val="-2"/>
          <w:sz w:val="20"/>
        </w:rPr>
        <w:t> </w:t>
      </w:r>
      <w:r>
        <w:rPr>
          <w:rFonts w:ascii="Garamond" w:hAnsi="Garamond"/>
          <w:sz w:val="20"/>
        </w:rPr>
        <w:t>found</w:t>
      </w:r>
      <w:r>
        <w:rPr>
          <w:rFonts w:ascii="Garamond" w:hAnsi="Garamond"/>
          <w:spacing w:val="-3"/>
          <w:sz w:val="20"/>
        </w:rPr>
        <w:t> </w:t>
      </w:r>
      <w:r>
        <w:rPr>
          <w:rFonts w:ascii="Garamond" w:hAnsi="Garamond"/>
          <w:sz w:val="20"/>
        </w:rPr>
        <w:t>that</w:t>
      </w:r>
      <w:r>
        <w:rPr>
          <w:rFonts w:ascii="Garamond" w:hAnsi="Garamond"/>
          <w:spacing w:val="-2"/>
          <w:sz w:val="20"/>
        </w:rPr>
        <w:t> </w:t>
      </w:r>
      <w:r>
        <w:rPr>
          <w:rFonts w:ascii="Garamond" w:hAnsi="Garamond"/>
          <w:sz w:val="20"/>
        </w:rPr>
        <w:t>84%</w:t>
      </w:r>
      <w:r>
        <w:rPr>
          <w:rFonts w:ascii="Garamond" w:hAnsi="Garamond"/>
          <w:spacing w:val="-3"/>
          <w:sz w:val="20"/>
        </w:rPr>
        <w:t> </w:t>
      </w:r>
      <w:r>
        <w:rPr>
          <w:rFonts w:ascii="Garamond" w:hAnsi="Garamond"/>
          <w:sz w:val="20"/>
        </w:rPr>
        <w:t>of</w:t>
      </w:r>
      <w:r>
        <w:rPr>
          <w:rFonts w:ascii="Garamond" w:hAnsi="Garamond"/>
          <w:spacing w:val="-3"/>
          <w:sz w:val="20"/>
        </w:rPr>
        <w:t> </w:t>
      </w:r>
      <w:r>
        <w:rPr>
          <w:rFonts w:ascii="Garamond" w:hAnsi="Garamond"/>
          <w:sz w:val="20"/>
        </w:rPr>
        <w:t>those</w:t>
      </w:r>
      <w:r>
        <w:rPr>
          <w:rFonts w:ascii="Garamond" w:hAnsi="Garamond"/>
          <w:spacing w:val="-2"/>
          <w:sz w:val="20"/>
        </w:rPr>
        <w:t> </w:t>
      </w:r>
      <w:r>
        <w:rPr>
          <w:rFonts w:ascii="Garamond" w:hAnsi="Garamond"/>
          <w:sz w:val="20"/>
        </w:rPr>
        <w:t>from</w:t>
      </w:r>
      <w:r>
        <w:rPr>
          <w:rFonts w:ascii="Garamond" w:hAnsi="Garamond"/>
          <w:spacing w:val="-3"/>
          <w:sz w:val="20"/>
        </w:rPr>
        <w:t> </w:t>
      </w:r>
      <w:r>
        <w:rPr>
          <w:rFonts w:ascii="Garamond" w:hAnsi="Garamond"/>
          <w:sz w:val="20"/>
        </w:rPr>
        <w:t>Hogwarts</w:t>
      </w:r>
      <w:r>
        <w:rPr>
          <w:rFonts w:ascii="Garamond" w:hAnsi="Garamond"/>
          <w:spacing w:val="-2"/>
          <w:sz w:val="20"/>
        </w:rPr>
        <w:t> </w:t>
      </w:r>
      <w:r>
        <w:rPr>
          <w:rFonts w:ascii="Garamond" w:hAnsi="Garamond"/>
          <w:sz w:val="20"/>
        </w:rPr>
        <w:t>and only 62% of those from Muggleside were in magical employment.</w:t>
      </w:r>
      <w:r>
        <w:rPr>
          <w:rFonts w:ascii="Garamond" w:hAnsi="Garamond"/>
          <w:spacing w:val="40"/>
          <w:sz w:val="20"/>
        </w:rPr>
        <w:t> </w:t>
      </w:r>
      <w:r>
        <w:rPr>
          <w:rFonts w:ascii="Garamond" w:hAnsi="Garamond"/>
          <w:sz w:val="20"/>
        </w:rPr>
        <w:t>This difference was statistically significant – p-value &lt;0.001. We repeated the analysis out to</w:t>
      </w:r>
      <w:r>
        <w:rPr>
          <w:rFonts w:ascii="Garamond" w:hAnsi="Garamond"/>
          <w:spacing w:val="-2"/>
          <w:sz w:val="20"/>
        </w:rPr>
        <w:t> </w:t>
      </w:r>
      <w:r>
        <w:rPr>
          <w:rFonts w:ascii="Garamond" w:hAnsi="Garamond"/>
          <w:sz w:val="20"/>
        </w:rPr>
        <w:t>three years and found that the figures had changed.</w:t>
      </w:r>
      <w:r>
        <w:rPr>
          <w:rFonts w:ascii="Garamond" w:hAnsi="Garamond"/>
          <w:spacing w:val="40"/>
          <w:sz w:val="20"/>
        </w:rPr>
        <w:t> </w:t>
      </w:r>
      <w:r>
        <w:rPr>
          <w:rFonts w:ascii="Garamond" w:hAnsi="Garamond"/>
          <w:sz w:val="20"/>
        </w:rPr>
        <w:t>Now, 89% of Hogwarts graduates and 68%</w:t>
      </w:r>
      <w:r>
        <w:rPr>
          <w:rFonts w:ascii="Garamond" w:hAnsi="Garamond"/>
          <w:spacing w:val="-2"/>
          <w:sz w:val="20"/>
        </w:rPr>
        <w:t> </w:t>
      </w:r>
      <w:r>
        <w:rPr>
          <w:rFonts w:ascii="Garamond" w:hAnsi="Garamond"/>
          <w:sz w:val="20"/>
        </w:rPr>
        <w:t>of</w:t>
      </w:r>
      <w:r>
        <w:rPr>
          <w:rFonts w:ascii="Garamond" w:hAnsi="Garamond"/>
          <w:spacing w:val="-2"/>
          <w:sz w:val="20"/>
        </w:rPr>
        <w:t> </w:t>
      </w:r>
      <w:r>
        <w:rPr>
          <w:rFonts w:ascii="Garamond" w:hAnsi="Garamond"/>
          <w:sz w:val="20"/>
        </w:rPr>
        <w:t>Muggleside</w:t>
      </w:r>
      <w:r>
        <w:rPr>
          <w:rFonts w:ascii="Garamond" w:hAnsi="Garamond"/>
          <w:spacing w:val="-1"/>
          <w:sz w:val="20"/>
        </w:rPr>
        <w:t> </w:t>
      </w:r>
      <w:r>
        <w:rPr>
          <w:rFonts w:ascii="Garamond" w:hAnsi="Garamond"/>
          <w:sz w:val="20"/>
        </w:rPr>
        <w:t>graduates</w:t>
      </w:r>
      <w:r>
        <w:rPr>
          <w:rFonts w:ascii="Garamond" w:hAnsi="Garamond"/>
          <w:spacing w:val="-1"/>
          <w:sz w:val="20"/>
        </w:rPr>
        <w:t> </w:t>
      </w:r>
      <w:r>
        <w:rPr>
          <w:rFonts w:ascii="Garamond" w:hAnsi="Garamond"/>
          <w:sz w:val="20"/>
        </w:rPr>
        <w:t>are</w:t>
      </w:r>
      <w:r>
        <w:rPr>
          <w:rFonts w:ascii="Garamond" w:hAnsi="Garamond"/>
          <w:spacing w:val="-1"/>
          <w:sz w:val="20"/>
        </w:rPr>
        <w:t> </w:t>
      </w:r>
      <w:r>
        <w:rPr>
          <w:rFonts w:ascii="Garamond" w:hAnsi="Garamond"/>
          <w:sz w:val="20"/>
        </w:rPr>
        <w:t>in</w:t>
      </w:r>
      <w:r>
        <w:rPr>
          <w:rFonts w:ascii="Garamond" w:hAnsi="Garamond"/>
          <w:spacing w:val="-4"/>
          <w:sz w:val="20"/>
        </w:rPr>
        <w:t> </w:t>
      </w:r>
      <w:r>
        <w:rPr>
          <w:rFonts w:ascii="Garamond" w:hAnsi="Garamond"/>
          <w:sz w:val="20"/>
        </w:rPr>
        <w:t>magical</w:t>
      </w:r>
      <w:r>
        <w:rPr>
          <w:rFonts w:ascii="Garamond" w:hAnsi="Garamond"/>
          <w:spacing w:val="-3"/>
          <w:sz w:val="20"/>
        </w:rPr>
        <w:t> </w:t>
      </w:r>
      <w:r>
        <w:rPr>
          <w:rFonts w:ascii="Garamond" w:hAnsi="Garamond"/>
          <w:sz w:val="20"/>
        </w:rPr>
        <w:t>employment.</w:t>
      </w:r>
      <w:r>
        <w:rPr>
          <w:rFonts w:ascii="Garamond" w:hAnsi="Garamond"/>
          <w:spacing w:val="40"/>
          <w:sz w:val="20"/>
        </w:rPr>
        <w:t> </w:t>
      </w:r>
      <w:r>
        <w:rPr>
          <w:rFonts w:ascii="Garamond" w:hAnsi="Garamond"/>
          <w:sz w:val="20"/>
        </w:rPr>
        <w:t>Again</w:t>
      </w:r>
      <w:r>
        <w:rPr>
          <w:rFonts w:ascii="Garamond" w:hAnsi="Garamond"/>
          <w:spacing w:val="-4"/>
          <w:sz w:val="20"/>
        </w:rPr>
        <w:t> </w:t>
      </w:r>
      <w:r>
        <w:rPr>
          <w:rFonts w:ascii="Garamond" w:hAnsi="Garamond"/>
          <w:sz w:val="20"/>
        </w:rPr>
        <w:t>this</w:t>
      </w:r>
      <w:r>
        <w:rPr>
          <w:rFonts w:ascii="Garamond" w:hAnsi="Garamond"/>
          <w:spacing w:val="-1"/>
          <w:sz w:val="20"/>
        </w:rPr>
        <w:t> </w:t>
      </w:r>
      <w:r>
        <w:rPr>
          <w:rFonts w:ascii="Garamond" w:hAnsi="Garamond"/>
          <w:sz w:val="20"/>
        </w:rPr>
        <w:t>difference</w:t>
      </w:r>
      <w:r>
        <w:rPr>
          <w:rFonts w:ascii="Garamond" w:hAnsi="Garamond"/>
          <w:spacing w:val="-1"/>
          <w:sz w:val="20"/>
        </w:rPr>
        <w:t> </w:t>
      </w:r>
      <w:r>
        <w:rPr>
          <w:rFonts w:ascii="Garamond" w:hAnsi="Garamond"/>
          <w:sz w:val="20"/>
        </w:rPr>
        <w:t>was</w:t>
      </w:r>
      <w:r>
        <w:rPr>
          <w:rFonts w:ascii="Garamond" w:hAnsi="Garamond"/>
          <w:spacing w:val="-1"/>
          <w:sz w:val="20"/>
        </w:rPr>
        <w:t> </w:t>
      </w:r>
      <w:r>
        <w:rPr>
          <w:rFonts w:ascii="Garamond" w:hAnsi="Garamond"/>
          <w:sz w:val="20"/>
        </w:rPr>
        <w:t>statistically</w:t>
      </w:r>
      <w:r>
        <w:rPr>
          <w:rFonts w:ascii="Garamond" w:hAnsi="Garamond"/>
          <w:spacing w:val="-1"/>
          <w:sz w:val="20"/>
        </w:rPr>
        <w:t> </w:t>
      </w:r>
      <w:r>
        <w:rPr>
          <w:rFonts w:ascii="Garamond" w:hAnsi="Garamond"/>
          <w:sz w:val="20"/>
        </w:rPr>
        <w:t>significant</w:t>
      </w:r>
      <w:r>
        <w:rPr>
          <w:rFonts w:ascii="Garamond" w:hAnsi="Garamond"/>
          <w:spacing w:val="-1"/>
          <w:sz w:val="20"/>
        </w:rPr>
        <w:t> </w:t>
      </w:r>
      <w:r>
        <w:rPr>
          <w:rFonts w:ascii="Garamond" w:hAnsi="Garamond"/>
          <w:sz w:val="20"/>
        </w:rPr>
        <w:t>with</w:t>
      </w:r>
      <w:r>
        <w:rPr>
          <w:rFonts w:ascii="Garamond" w:hAnsi="Garamond"/>
          <w:spacing w:val="-4"/>
          <w:sz w:val="20"/>
        </w:rPr>
        <w:t> </w:t>
      </w:r>
      <w:r>
        <w:rPr>
          <w:rFonts w:ascii="Garamond" w:hAnsi="Garamond"/>
          <w:sz w:val="20"/>
        </w:rPr>
        <w:t>a</w:t>
      </w:r>
      <w:r>
        <w:rPr>
          <w:rFonts w:ascii="Garamond" w:hAnsi="Garamond"/>
          <w:spacing w:val="-3"/>
          <w:sz w:val="20"/>
        </w:rPr>
        <w:t> </w:t>
      </w:r>
      <w:r>
        <w:rPr>
          <w:rFonts w:ascii="Garamond" w:hAnsi="Garamond"/>
          <w:sz w:val="20"/>
        </w:rPr>
        <w:t>p-value</w:t>
      </w:r>
      <w:r>
        <w:rPr>
          <w:rFonts w:ascii="Garamond" w:hAnsi="Garamond"/>
          <w:spacing w:val="-1"/>
          <w:sz w:val="20"/>
        </w:rPr>
        <w:t> </w:t>
      </w:r>
      <w:r>
        <w:rPr>
          <w:rFonts w:ascii="Garamond" w:hAnsi="Garamond"/>
          <w:sz w:val="20"/>
        </w:rPr>
        <w:t>of less than 0.01.</w:t>
      </w:r>
    </w:p>
    <w:p xmlns:wp14="http://schemas.microsoft.com/office/word/2010/wordml" w14:paraId="50FC9C80" wp14:textId="77777777">
      <w:pPr>
        <w:spacing w:before="141" w:line="117" w:lineRule="auto"/>
        <w:ind w:left="22" w:right="178" w:firstLine="0"/>
        <w:jc w:val="left"/>
        <w:rPr>
          <w:rFonts w:ascii="Garamond"/>
          <w:sz w:val="20"/>
        </w:rPr>
      </w:pPr>
      <w:r>
        <w:rPr>
          <w:rFonts w:ascii="Garamond"/>
          <w:sz w:val="20"/>
        </w:rPr>
        <w:t>Of course, there could be reasons why witches and wizards with different employment potential may have originally been accepted</w:t>
      </w:r>
      <w:r>
        <w:rPr>
          <w:rFonts w:ascii="Garamond"/>
          <w:spacing w:val="-2"/>
          <w:sz w:val="20"/>
        </w:rPr>
        <w:t> </w:t>
      </w:r>
      <w:r>
        <w:rPr>
          <w:rFonts w:ascii="Garamond"/>
          <w:sz w:val="20"/>
        </w:rPr>
        <w:t>into</w:t>
      </w:r>
      <w:r>
        <w:rPr>
          <w:rFonts w:ascii="Garamond"/>
          <w:spacing w:val="-5"/>
          <w:sz w:val="20"/>
        </w:rPr>
        <w:t> </w:t>
      </w:r>
      <w:r>
        <w:rPr>
          <w:rFonts w:ascii="Garamond"/>
          <w:sz w:val="20"/>
        </w:rPr>
        <w:t>Hogwarts</w:t>
      </w:r>
      <w:r>
        <w:rPr>
          <w:rFonts w:ascii="Garamond"/>
          <w:spacing w:val="-1"/>
          <w:sz w:val="20"/>
        </w:rPr>
        <w:t> </w:t>
      </w:r>
      <w:r>
        <w:rPr>
          <w:rFonts w:ascii="Garamond"/>
          <w:sz w:val="20"/>
        </w:rPr>
        <w:t>or</w:t>
      </w:r>
      <w:r>
        <w:rPr>
          <w:rFonts w:ascii="Garamond"/>
          <w:spacing w:val="-4"/>
          <w:sz w:val="20"/>
        </w:rPr>
        <w:t> </w:t>
      </w:r>
      <w:r>
        <w:rPr>
          <w:rFonts w:ascii="Garamond"/>
          <w:sz w:val="20"/>
        </w:rPr>
        <w:t>not.</w:t>
      </w:r>
      <w:r>
        <w:rPr>
          <w:rFonts w:ascii="Garamond"/>
          <w:spacing w:val="40"/>
          <w:sz w:val="20"/>
        </w:rPr>
        <w:t> </w:t>
      </w:r>
      <w:r>
        <w:rPr>
          <w:rFonts w:ascii="Garamond"/>
          <w:sz w:val="20"/>
        </w:rPr>
        <w:t>Such</w:t>
      </w:r>
      <w:r>
        <w:rPr>
          <w:rFonts w:ascii="Garamond"/>
          <w:spacing w:val="-5"/>
          <w:sz w:val="20"/>
        </w:rPr>
        <w:t> </w:t>
      </w:r>
      <w:r>
        <w:rPr>
          <w:rFonts w:ascii="Garamond"/>
          <w:sz w:val="20"/>
        </w:rPr>
        <w:t>a</w:t>
      </w:r>
      <w:r>
        <w:rPr>
          <w:rFonts w:ascii="Garamond"/>
          <w:spacing w:val="-4"/>
          <w:sz w:val="20"/>
        </w:rPr>
        <w:t> </w:t>
      </w:r>
      <w:r>
        <w:rPr>
          <w:rFonts w:ascii="Garamond"/>
          <w:sz w:val="20"/>
        </w:rPr>
        <w:t>potential</w:t>
      </w:r>
      <w:r>
        <w:rPr>
          <w:rFonts w:ascii="Garamond"/>
          <w:spacing w:val="-3"/>
          <w:sz w:val="20"/>
        </w:rPr>
        <w:t> </w:t>
      </w:r>
      <w:r>
        <w:rPr>
          <w:rFonts w:ascii="Garamond"/>
          <w:sz w:val="20"/>
        </w:rPr>
        <w:t>bias in</w:t>
      </w:r>
      <w:r>
        <w:rPr>
          <w:rFonts w:ascii="Garamond"/>
          <w:spacing w:val="-5"/>
          <w:sz w:val="20"/>
        </w:rPr>
        <w:t> </w:t>
      </w:r>
      <w:r>
        <w:rPr>
          <w:rFonts w:ascii="Garamond"/>
          <w:sz w:val="20"/>
        </w:rPr>
        <w:t>our</w:t>
      </w:r>
      <w:r>
        <w:rPr>
          <w:rFonts w:ascii="Garamond"/>
          <w:spacing w:val="-4"/>
          <w:sz w:val="20"/>
        </w:rPr>
        <w:t> </w:t>
      </w:r>
      <w:r>
        <w:rPr>
          <w:rFonts w:ascii="Garamond"/>
          <w:sz w:val="20"/>
        </w:rPr>
        <w:t>analysis</w:t>
      </w:r>
      <w:r>
        <w:rPr>
          <w:rFonts w:ascii="Garamond"/>
          <w:spacing w:val="-1"/>
          <w:sz w:val="20"/>
        </w:rPr>
        <w:t> </w:t>
      </w:r>
      <w:r>
        <w:rPr>
          <w:rFonts w:ascii="Garamond"/>
          <w:sz w:val="20"/>
        </w:rPr>
        <w:t>was</w:t>
      </w:r>
      <w:r>
        <w:rPr>
          <w:rFonts w:ascii="Garamond"/>
          <w:spacing w:val="-1"/>
          <w:sz w:val="20"/>
        </w:rPr>
        <w:t> </w:t>
      </w:r>
      <w:r>
        <w:rPr>
          <w:rFonts w:ascii="Garamond"/>
          <w:sz w:val="20"/>
        </w:rPr>
        <w:t>examined</w:t>
      </w:r>
      <w:r>
        <w:rPr>
          <w:rFonts w:ascii="Garamond"/>
          <w:spacing w:val="-2"/>
          <w:sz w:val="20"/>
        </w:rPr>
        <w:t> </w:t>
      </w:r>
      <w:r>
        <w:rPr>
          <w:rFonts w:ascii="Garamond"/>
          <w:sz w:val="20"/>
        </w:rPr>
        <w:t>and</w:t>
      </w:r>
      <w:r>
        <w:rPr>
          <w:rFonts w:ascii="Garamond"/>
          <w:spacing w:val="-2"/>
          <w:sz w:val="20"/>
        </w:rPr>
        <w:t> </w:t>
      </w:r>
      <w:r>
        <w:rPr>
          <w:rFonts w:ascii="Garamond"/>
          <w:sz w:val="20"/>
        </w:rPr>
        <w:t>carefully</w:t>
      </w:r>
      <w:r>
        <w:rPr>
          <w:rFonts w:ascii="Garamond"/>
          <w:spacing w:val="-1"/>
          <w:sz w:val="20"/>
        </w:rPr>
        <w:t> </w:t>
      </w:r>
      <w:r>
        <w:rPr>
          <w:rFonts w:ascii="Garamond"/>
          <w:sz w:val="20"/>
        </w:rPr>
        <w:t>excluded.</w:t>
      </w:r>
      <w:r>
        <w:rPr>
          <w:rFonts w:ascii="Garamond"/>
          <w:spacing w:val="40"/>
          <w:sz w:val="20"/>
        </w:rPr>
        <w:t> </w:t>
      </w:r>
      <w:r>
        <w:rPr>
          <w:rFonts w:ascii="Garamond"/>
          <w:sz w:val="20"/>
        </w:rPr>
        <w:t>Interestingly,</w:t>
      </w:r>
      <w:r>
        <w:rPr>
          <w:rFonts w:ascii="Garamond"/>
          <w:spacing w:val="-1"/>
          <w:sz w:val="20"/>
        </w:rPr>
        <w:t> </w:t>
      </w:r>
      <w:r>
        <w:rPr>
          <w:rFonts w:ascii="Garamond"/>
          <w:sz w:val="20"/>
        </w:rPr>
        <w:t>we also</w:t>
      </w:r>
      <w:r>
        <w:rPr>
          <w:rFonts w:ascii="Garamond"/>
          <w:spacing w:val="-3"/>
          <w:sz w:val="20"/>
        </w:rPr>
        <w:t> </w:t>
      </w:r>
      <w:r>
        <w:rPr>
          <w:rFonts w:ascii="Garamond"/>
          <w:sz w:val="20"/>
        </w:rPr>
        <w:t>examined for any sex</w:t>
      </w:r>
      <w:r>
        <w:rPr>
          <w:rFonts w:ascii="Garamond"/>
          <w:spacing w:val="-2"/>
          <w:sz w:val="20"/>
        </w:rPr>
        <w:t> </w:t>
      </w:r>
      <w:r>
        <w:rPr>
          <w:rFonts w:ascii="Garamond"/>
          <w:sz w:val="20"/>
        </w:rPr>
        <w:t>difference in</w:t>
      </w:r>
      <w:r>
        <w:rPr>
          <w:rFonts w:ascii="Garamond"/>
          <w:spacing w:val="-3"/>
          <w:sz w:val="20"/>
        </w:rPr>
        <w:t> </w:t>
      </w:r>
      <w:r>
        <w:rPr>
          <w:rFonts w:ascii="Garamond"/>
          <w:sz w:val="20"/>
        </w:rPr>
        <w:t>employment potential.</w:t>
      </w:r>
      <w:r>
        <w:rPr>
          <w:rFonts w:ascii="Garamond"/>
          <w:spacing w:val="40"/>
          <w:sz w:val="20"/>
        </w:rPr>
        <w:t> </w:t>
      </w:r>
      <w:r>
        <w:rPr>
          <w:rFonts w:ascii="Garamond"/>
          <w:sz w:val="20"/>
        </w:rPr>
        <w:t>One of the authors (H. G-W) has long held that witches are superior to wizards and sure enough more females were in magical employment than males irrespective of which school they had attended.</w:t>
      </w:r>
      <w:r>
        <w:rPr>
          <w:rFonts w:ascii="Garamond"/>
          <w:spacing w:val="40"/>
          <w:sz w:val="20"/>
        </w:rPr>
        <w:t> </w:t>
      </w:r>
      <w:r>
        <w:rPr>
          <w:rFonts w:ascii="Garamond"/>
          <w:sz w:val="20"/>
        </w:rPr>
        <w:t>In</w:t>
      </w:r>
      <w:r>
        <w:rPr>
          <w:rFonts w:ascii="Garamond"/>
          <w:spacing w:val="-3"/>
          <w:sz w:val="20"/>
        </w:rPr>
        <w:t> </w:t>
      </w:r>
      <w:r>
        <w:rPr>
          <w:rFonts w:ascii="Garamond"/>
          <w:sz w:val="20"/>
        </w:rPr>
        <w:t>Hogwarts 91% of girls compared with</w:t>
      </w:r>
      <w:r>
        <w:rPr>
          <w:rFonts w:ascii="Garamond"/>
          <w:spacing w:val="-3"/>
          <w:sz w:val="20"/>
        </w:rPr>
        <w:t> </w:t>
      </w:r>
      <w:r>
        <w:rPr>
          <w:rFonts w:ascii="Garamond"/>
          <w:sz w:val="20"/>
        </w:rPr>
        <w:t>a</w:t>
      </w:r>
      <w:r>
        <w:rPr>
          <w:rFonts w:ascii="Garamond"/>
          <w:spacing w:val="-2"/>
          <w:sz w:val="20"/>
        </w:rPr>
        <w:t> </w:t>
      </w:r>
      <w:r>
        <w:rPr>
          <w:rFonts w:ascii="Garamond"/>
          <w:sz w:val="20"/>
        </w:rPr>
        <w:t>lamentable 88% of boys managed to</w:t>
      </w:r>
      <w:r>
        <w:rPr>
          <w:rFonts w:ascii="Garamond"/>
          <w:spacing w:val="-3"/>
          <w:sz w:val="20"/>
        </w:rPr>
        <w:t> </w:t>
      </w:r>
      <w:r>
        <w:rPr>
          <w:rFonts w:ascii="Garamond"/>
          <w:sz w:val="20"/>
        </w:rPr>
        <w:t>get a</w:t>
      </w:r>
      <w:r>
        <w:rPr>
          <w:rFonts w:ascii="Garamond"/>
          <w:spacing w:val="-2"/>
          <w:sz w:val="20"/>
        </w:rPr>
        <w:t> </w:t>
      </w:r>
      <w:r>
        <w:rPr>
          <w:rFonts w:ascii="Garamond"/>
          <w:sz w:val="20"/>
        </w:rPr>
        <w:t>magical</w:t>
      </w:r>
      <w:r>
        <w:rPr>
          <w:rFonts w:ascii="Garamond"/>
          <w:spacing w:val="-1"/>
          <w:sz w:val="20"/>
        </w:rPr>
        <w:t> </w:t>
      </w:r>
      <w:r>
        <w:rPr>
          <w:rFonts w:ascii="Garamond"/>
          <w:sz w:val="20"/>
        </w:rPr>
        <w:t>job, while from Muggleside the corresponding numbers were 72% females versus 66% males.</w:t>
      </w:r>
      <w:r>
        <w:rPr>
          <w:rFonts w:ascii="Garamond"/>
          <w:spacing w:val="40"/>
          <w:sz w:val="20"/>
        </w:rPr>
        <w:t> </w:t>
      </w:r>
      <w:r>
        <w:rPr>
          <w:rFonts w:ascii="Garamond"/>
          <w:sz w:val="20"/>
        </w:rPr>
        <w:t>In both cases the sex differences were statistically significant (p&lt;0.05).</w:t>
      </w:r>
    </w:p>
    <w:p xmlns:wp14="http://schemas.microsoft.com/office/word/2010/wordml" w14:paraId="25AD8040" wp14:textId="77777777">
      <w:pPr>
        <w:spacing w:before="140" w:line="117" w:lineRule="auto"/>
        <w:ind w:left="22" w:right="0" w:firstLine="0"/>
        <w:jc w:val="left"/>
        <w:rPr>
          <w:rFonts w:ascii="Garamond" w:hAnsi="Garamond"/>
          <w:sz w:val="20"/>
        </w:rPr>
      </w:pPr>
      <w:r>
        <w:rPr>
          <w:rFonts w:ascii="Garamond" w:hAnsi="Garamond"/>
          <w:sz w:val="20"/>
        </w:rPr>
        <w:t>Overall,</w:t>
      </w:r>
      <w:r>
        <w:rPr>
          <w:rFonts w:ascii="Garamond" w:hAnsi="Garamond"/>
          <w:spacing w:val="-1"/>
          <w:sz w:val="20"/>
        </w:rPr>
        <w:t> </w:t>
      </w:r>
      <w:r>
        <w:rPr>
          <w:rFonts w:ascii="Garamond" w:hAnsi="Garamond"/>
          <w:sz w:val="20"/>
        </w:rPr>
        <w:t>we</w:t>
      </w:r>
      <w:r>
        <w:rPr>
          <w:rFonts w:ascii="Garamond" w:hAnsi="Garamond"/>
          <w:spacing w:val="-1"/>
          <w:sz w:val="20"/>
        </w:rPr>
        <w:t> </w:t>
      </w:r>
      <w:r>
        <w:rPr>
          <w:rFonts w:ascii="Garamond" w:hAnsi="Garamond"/>
          <w:sz w:val="20"/>
        </w:rPr>
        <w:t>may</w:t>
      </w:r>
      <w:r>
        <w:rPr>
          <w:rFonts w:ascii="Garamond" w:hAnsi="Garamond"/>
          <w:spacing w:val="-1"/>
          <w:sz w:val="20"/>
        </w:rPr>
        <w:t> </w:t>
      </w:r>
      <w:r>
        <w:rPr>
          <w:rFonts w:ascii="Garamond" w:hAnsi="Garamond"/>
          <w:sz w:val="20"/>
        </w:rPr>
        <w:t>conclude</w:t>
      </w:r>
      <w:r>
        <w:rPr>
          <w:rFonts w:ascii="Garamond" w:hAnsi="Garamond"/>
          <w:spacing w:val="-1"/>
          <w:sz w:val="20"/>
        </w:rPr>
        <w:t> </w:t>
      </w:r>
      <w:r>
        <w:rPr>
          <w:rFonts w:ascii="Garamond" w:hAnsi="Garamond"/>
          <w:sz w:val="20"/>
        </w:rPr>
        <w:t>after</w:t>
      </w:r>
      <w:r>
        <w:rPr>
          <w:rFonts w:ascii="Garamond" w:hAnsi="Garamond"/>
          <w:spacing w:val="-4"/>
          <w:sz w:val="20"/>
        </w:rPr>
        <w:t> </w:t>
      </w:r>
      <w:r>
        <w:rPr>
          <w:rFonts w:ascii="Garamond" w:hAnsi="Garamond"/>
          <w:sz w:val="20"/>
        </w:rPr>
        <w:t>these</w:t>
      </w:r>
      <w:r>
        <w:rPr>
          <w:rFonts w:ascii="Garamond" w:hAnsi="Garamond"/>
          <w:spacing w:val="-6"/>
          <w:sz w:val="20"/>
        </w:rPr>
        <w:t> </w:t>
      </w:r>
      <w:r>
        <w:rPr>
          <w:rFonts w:ascii="Garamond" w:hAnsi="Garamond"/>
          <w:sz w:val="20"/>
        </w:rPr>
        <w:t>extensive</w:t>
      </w:r>
      <w:r>
        <w:rPr>
          <w:rFonts w:ascii="Garamond" w:hAnsi="Garamond"/>
          <w:spacing w:val="-1"/>
          <w:sz w:val="20"/>
        </w:rPr>
        <w:t> </w:t>
      </w:r>
      <w:r>
        <w:rPr>
          <w:rFonts w:ascii="Garamond" w:hAnsi="Garamond"/>
          <w:sz w:val="20"/>
        </w:rPr>
        <w:t>investigations</w:t>
      </w:r>
      <w:r>
        <w:rPr>
          <w:rFonts w:ascii="Garamond" w:hAnsi="Garamond"/>
          <w:spacing w:val="-1"/>
          <w:sz w:val="20"/>
        </w:rPr>
        <w:t> </w:t>
      </w:r>
      <w:r>
        <w:rPr>
          <w:rFonts w:ascii="Garamond" w:hAnsi="Garamond"/>
          <w:sz w:val="20"/>
        </w:rPr>
        <w:t>that</w:t>
      </w:r>
      <w:r>
        <w:rPr>
          <w:rFonts w:ascii="Garamond" w:hAnsi="Garamond"/>
          <w:spacing w:val="-6"/>
          <w:sz w:val="20"/>
        </w:rPr>
        <w:t> </w:t>
      </w:r>
      <w:r>
        <w:rPr>
          <w:rFonts w:ascii="Garamond" w:hAnsi="Garamond"/>
          <w:sz w:val="20"/>
        </w:rPr>
        <w:t>it</w:t>
      </w:r>
      <w:r>
        <w:rPr>
          <w:rFonts w:ascii="Garamond" w:hAnsi="Garamond"/>
          <w:spacing w:val="-1"/>
          <w:sz w:val="20"/>
        </w:rPr>
        <w:t> </w:t>
      </w:r>
      <w:r>
        <w:rPr>
          <w:rFonts w:ascii="Garamond" w:hAnsi="Garamond"/>
          <w:sz w:val="20"/>
        </w:rPr>
        <w:t>does</w:t>
      </w:r>
      <w:r>
        <w:rPr>
          <w:rFonts w:ascii="Garamond" w:hAnsi="Garamond"/>
          <w:spacing w:val="-1"/>
          <w:sz w:val="20"/>
        </w:rPr>
        <w:t> </w:t>
      </w:r>
      <w:r>
        <w:rPr>
          <w:rFonts w:ascii="Garamond" w:hAnsi="Garamond"/>
          <w:sz w:val="20"/>
        </w:rPr>
        <w:t>matter</w:t>
      </w:r>
      <w:r>
        <w:rPr>
          <w:rFonts w:ascii="Garamond" w:hAnsi="Garamond"/>
          <w:spacing w:val="-4"/>
          <w:sz w:val="20"/>
        </w:rPr>
        <w:t> </w:t>
      </w:r>
      <w:r>
        <w:rPr>
          <w:rFonts w:ascii="Garamond" w:hAnsi="Garamond"/>
          <w:sz w:val="20"/>
        </w:rPr>
        <w:t>which</w:t>
      </w:r>
      <w:r>
        <w:rPr>
          <w:rFonts w:ascii="Garamond" w:hAnsi="Garamond"/>
          <w:spacing w:val="-5"/>
          <w:sz w:val="20"/>
        </w:rPr>
        <w:t> </w:t>
      </w:r>
      <w:r>
        <w:rPr>
          <w:rFonts w:ascii="Garamond" w:hAnsi="Garamond"/>
          <w:sz w:val="20"/>
        </w:rPr>
        <w:t>form</w:t>
      </w:r>
      <w:r>
        <w:rPr>
          <w:rFonts w:ascii="Garamond" w:hAnsi="Garamond"/>
          <w:spacing w:val="-2"/>
          <w:sz w:val="20"/>
        </w:rPr>
        <w:t> </w:t>
      </w:r>
      <w:r>
        <w:rPr>
          <w:rFonts w:ascii="Garamond" w:hAnsi="Garamond"/>
          <w:sz w:val="20"/>
        </w:rPr>
        <w:t>of</w:t>
      </w:r>
      <w:r>
        <w:rPr>
          <w:rFonts w:ascii="Garamond" w:hAnsi="Garamond"/>
          <w:spacing w:val="-2"/>
          <w:sz w:val="20"/>
        </w:rPr>
        <w:t> </w:t>
      </w:r>
      <w:r>
        <w:rPr>
          <w:rFonts w:ascii="Garamond" w:hAnsi="Garamond"/>
          <w:sz w:val="20"/>
        </w:rPr>
        <w:t>education</w:t>
      </w:r>
      <w:r>
        <w:rPr>
          <w:rFonts w:ascii="Garamond" w:hAnsi="Garamond"/>
          <w:spacing w:val="-5"/>
          <w:sz w:val="20"/>
        </w:rPr>
        <w:t> </w:t>
      </w:r>
      <w:r>
        <w:rPr>
          <w:rFonts w:ascii="Garamond" w:hAnsi="Garamond"/>
          <w:sz w:val="20"/>
        </w:rPr>
        <w:t>a</w:t>
      </w:r>
      <w:r>
        <w:rPr>
          <w:rFonts w:ascii="Garamond" w:hAnsi="Garamond"/>
          <w:spacing w:val="-4"/>
          <w:sz w:val="20"/>
        </w:rPr>
        <w:t> </w:t>
      </w:r>
      <w:r>
        <w:rPr>
          <w:rFonts w:ascii="Garamond" w:hAnsi="Garamond"/>
          <w:sz w:val="20"/>
        </w:rPr>
        <w:t>young</w:t>
      </w:r>
      <w:r>
        <w:rPr>
          <w:rFonts w:ascii="Garamond" w:hAnsi="Garamond"/>
          <w:spacing w:val="-2"/>
          <w:sz w:val="20"/>
        </w:rPr>
        <w:t> </w:t>
      </w:r>
      <w:r>
        <w:rPr>
          <w:rFonts w:ascii="Garamond" w:hAnsi="Garamond"/>
          <w:sz w:val="20"/>
        </w:rPr>
        <w:t>witch</w:t>
      </w:r>
      <w:r>
        <w:rPr>
          <w:rFonts w:ascii="Garamond" w:hAnsi="Garamond"/>
          <w:spacing w:val="-5"/>
          <w:sz w:val="20"/>
        </w:rPr>
        <w:t> </w:t>
      </w:r>
      <w:r>
        <w:rPr>
          <w:rFonts w:ascii="Garamond" w:hAnsi="Garamond"/>
          <w:sz w:val="20"/>
        </w:rPr>
        <w:t>or wizard is exposed to, when we are considering their future employment prospects.</w:t>
      </w:r>
      <w:r>
        <w:rPr>
          <w:rFonts w:ascii="Garamond" w:hAnsi="Garamond"/>
          <w:spacing w:val="40"/>
          <w:sz w:val="20"/>
        </w:rPr>
        <w:t> </w:t>
      </w:r>
      <w:r>
        <w:rPr>
          <w:rFonts w:ascii="Garamond" w:hAnsi="Garamond"/>
          <w:sz w:val="20"/>
        </w:rPr>
        <w:t>Attendance at a traditional magical educational establishment is obviously better than a “muggle-shop”.</w:t>
      </w:r>
      <w:r>
        <w:rPr>
          <w:rFonts w:ascii="Garamond" w:hAnsi="Garamond"/>
          <w:spacing w:val="40"/>
          <w:sz w:val="20"/>
        </w:rPr>
        <w:t> </w:t>
      </w:r>
      <w:r>
        <w:rPr>
          <w:rFonts w:ascii="Garamond" w:hAnsi="Garamond"/>
          <w:sz w:val="20"/>
        </w:rPr>
        <w:t>The reasons behind this difference require a detailed exposition and they will be elaborated upon during the presentation.</w:t>
      </w:r>
    </w:p>
    <w:p xmlns:wp14="http://schemas.microsoft.com/office/word/2010/wordml" w14:paraId="178DF52C" wp14:textId="77777777">
      <w:pPr>
        <w:pStyle w:val="Heading3"/>
        <w:spacing w:line="460" w:lineRule="exact"/>
        <w:ind w:left="22"/>
        <w:rPr>
          <w:rFonts w:ascii="Garamond"/>
        </w:rPr>
      </w:pPr>
      <w:r>
        <w:rPr>
          <w:rFonts w:ascii="Garamond"/>
        </w:rPr>
        <w:t>(553</w:t>
      </w:r>
      <w:r>
        <w:rPr>
          <w:rFonts w:ascii="Garamond"/>
          <w:spacing w:val="1"/>
        </w:rPr>
        <w:t> </w:t>
      </w:r>
      <w:r>
        <w:rPr>
          <w:rFonts w:ascii="Garamond"/>
          <w:spacing w:val="-2"/>
        </w:rPr>
        <w:t>words!)</w:t>
      </w:r>
    </w:p>
    <w:p xmlns:wp14="http://schemas.microsoft.com/office/word/2010/wordml" w14:paraId="06971CD3" wp14:textId="77777777">
      <w:pPr>
        <w:pStyle w:val="Heading3"/>
        <w:spacing w:after="0" w:line="460" w:lineRule="exact"/>
        <w:rPr>
          <w:rFonts w:ascii="Garamond"/>
        </w:rPr>
        <w:sectPr>
          <w:pgSz w:w="11910" w:h="16840" w:orient="portrait"/>
          <w:pgMar w:top="1360" w:right="992" w:bottom="1980" w:left="1133" w:header="0" w:footer="1705"/>
          <w:cols w:num="1"/>
          <w:headerReference w:type="default" r:id="R1c04b7bf69b34dde"/>
        </w:sectPr>
      </w:pPr>
    </w:p>
    <w:p xmlns:wp14="http://schemas.microsoft.com/office/word/2010/wordml" w14:paraId="3895D2A0" wp14:textId="77777777">
      <w:pPr>
        <w:spacing w:before="80"/>
        <w:ind w:left="307" w:right="0" w:firstLine="0"/>
        <w:jc w:val="left"/>
        <w:rPr>
          <w:b/>
          <w:sz w:val="24"/>
        </w:rPr>
      </w:pPr>
      <w:r>
        <w:rPr>
          <w:b/>
          <w:color w:val="FF0000"/>
          <w:spacing w:val="-2"/>
          <w:sz w:val="24"/>
        </w:rPr>
        <w:t>Answers:</w:t>
      </w:r>
    </w:p>
    <w:p xmlns:wp14="http://schemas.microsoft.com/office/word/2010/wordml" w14:paraId="634F724D" wp14:textId="77777777">
      <w:pPr>
        <w:pStyle w:val="BodyText"/>
        <w:spacing w:before="274" w:line="242" w:lineRule="auto"/>
        <w:ind w:left="307" w:right="462"/>
      </w:pPr>
      <w:r>
        <w:rPr/>
        <w:t>Prof.</w:t>
      </w:r>
      <w:r>
        <w:rPr>
          <w:spacing w:val="-4"/>
        </w:rPr>
        <w:t> </w:t>
      </w:r>
      <w:r>
        <w:rPr/>
        <w:t>Granger-Weasley’s</w:t>
      </w:r>
      <w:r>
        <w:rPr>
          <w:spacing w:val="-2"/>
        </w:rPr>
        <w:t> </w:t>
      </w:r>
      <w:r>
        <w:rPr/>
        <w:t>first</w:t>
      </w:r>
      <w:r>
        <w:rPr>
          <w:spacing w:val="-4"/>
        </w:rPr>
        <w:t> </w:t>
      </w:r>
      <w:r>
        <w:rPr/>
        <w:t>draft</w:t>
      </w:r>
      <w:r>
        <w:rPr>
          <w:spacing w:val="-2"/>
        </w:rPr>
        <w:t> </w:t>
      </w:r>
      <w:r>
        <w:rPr/>
        <w:t>has</w:t>
      </w:r>
      <w:r>
        <w:rPr>
          <w:spacing w:val="-2"/>
        </w:rPr>
        <w:t> </w:t>
      </w:r>
      <w:r>
        <w:rPr/>
        <w:t>a</w:t>
      </w:r>
      <w:r>
        <w:rPr>
          <w:spacing w:val="-1"/>
        </w:rPr>
        <w:t> </w:t>
      </w:r>
      <w:r>
        <w:rPr/>
        <w:t>lot</w:t>
      </w:r>
      <w:r>
        <w:rPr>
          <w:spacing w:val="-4"/>
        </w:rPr>
        <w:t> </w:t>
      </w:r>
      <w:r>
        <w:rPr/>
        <w:t>of</w:t>
      </w:r>
      <w:r>
        <w:rPr>
          <w:spacing w:val="-4"/>
        </w:rPr>
        <w:t> </w:t>
      </w:r>
      <w:r>
        <w:rPr/>
        <w:t>problems</w:t>
      </w:r>
      <w:r>
        <w:rPr>
          <w:spacing w:val="-2"/>
        </w:rPr>
        <w:t> </w:t>
      </w:r>
      <w:r>
        <w:rPr/>
        <w:t>that</w:t>
      </w:r>
      <w:r>
        <w:rPr>
          <w:spacing w:val="-4"/>
        </w:rPr>
        <w:t> </w:t>
      </w:r>
      <w:r>
        <w:rPr/>
        <w:t>we</w:t>
      </w:r>
      <w:r>
        <w:rPr>
          <w:spacing w:val="-1"/>
        </w:rPr>
        <w:t> </w:t>
      </w:r>
      <w:r>
        <w:rPr/>
        <w:t>can</w:t>
      </w:r>
      <w:r>
        <w:rPr>
          <w:spacing w:val="-1"/>
        </w:rPr>
        <w:t> </w:t>
      </w:r>
      <w:r>
        <w:rPr/>
        <w:t>fix</w:t>
      </w:r>
      <w:r>
        <w:rPr>
          <w:spacing w:val="-2"/>
        </w:rPr>
        <w:t> </w:t>
      </w:r>
      <w:r>
        <w:rPr/>
        <w:t>quickly</w:t>
      </w:r>
      <w:r>
        <w:rPr>
          <w:spacing w:val="-2"/>
        </w:rPr>
        <w:t> </w:t>
      </w:r>
      <w:r>
        <w:rPr/>
        <w:t>and</w:t>
      </w:r>
      <w:r>
        <w:rPr>
          <w:spacing w:val="-1"/>
        </w:rPr>
        <w:t> </w:t>
      </w:r>
      <w:r>
        <w:rPr/>
        <w:t>a few that will take a little more thought.</w:t>
      </w:r>
    </w:p>
    <w:p xmlns:wp14="http://schemas.microsoft.com/office/word/2010/wordml" w14:paraId="1E6E2F6D" wp14:textId="77777777">
      <w:pPr>
        <w:pStyle w:val="BodyText"/>
        <w:spacing w:before="273"/>
        <w:ind w:left="307" w:right="489"/>
      </w:pPr>
      <w:r>
        <w:rPr/>
        <w:t>We need a title, but this should be the last component we compose.</w:t>
      </w:r>
      <w:r>
        <w:rPr>
          <w:spacing w:val="40"/>
        </w:rPr>
        <w:t> </w:t>
      </w:r>
      <w:r>
        <w:rPr/>
        <w:t>The draft is almost</w:t>
      </w:r>
      <w:r>
        <w:rPr>
          <w:spacing w:val="-4"/>
        </w:rPr>
        <w:t> </w:t>
      </w:r>
      <w:r>
        <w:rPr/>
        <w:t>three</w:t>
      </w:r>
      <w:r>
        <w:rPr>
          <w:spacing w:val="-1"/>
        </w:rPr>
        <w:t> </w:t>
      </w:r>
      <w:r>
        <w:rPr/>
        <w:t>times</w:t>
      </w:r>
      <w:r>
        <w:rPr>
          <w:spacing w:val="-2"/>
        </w:rPr>
        <w:t> </w:t>
      </w:r>
      <w:r>
        <w:rPr/>
        <w:t>as</w:t>
      </w:r>
      <w:r>
        <w:rPr>
          <w:spacing w:val="-2"/>
        </w:rPr>
        <w:t> </w:t>
      </w:r>
      <w:r>
        <w:rPr/>
        <w:t>long</w:t>
      </w:r>
      <w:r>
        <w:rPr>
          <w:spacing w:val="-1"/>
        </w:rPr>
        <w:t> </w:t>
      </w:r>
      <w:r>
        <w:rPr/>
        <w:t>as</w:t>
      </w:r>
      <w:r>
        <w:rPr>
          <w:spacing w:val="-2"/>
        </w:rPr>
        <w:t> </w:t>
      </w:r>
      <w:r>
        <w:rPr/>
        <w:t>it</w:t>
      </w:r>
      <w:r>
        <w:rPr>
          <w:spacing w:val="-4"/>
        </w:rPr>
        <w:t> </w:t>
      </w:r>
      <w:r>
        <w:rPr/>
        <w:t>should</w:t>
      </w:r>
      <w:r>
        <w:rPr>
          <w:spacing w:val="-1"/>
        </w:rPr>
        <w:t> </w:t>
      </w:r>
      <w:r>
        <w:rPr/>
        <w:t>be,</w:t>
      </w:r>
      <w:r>
        <w:rPr>
          <w:spacing w:val="-4"/>
        </w:rPr>
        <w:t> </w:t>
      </w:r>
      <w:r>
        <w:rPr/>
        <w:t>so</w:t>
      </w:r>
      <w:r>
        <w:rPr>
          <w:spacing w:val="-1"/>
        </w:rPr>
        <w:t> </w:t>
      </w:r>
      <w:r>
        <w:rPr/>
        <w:t>we</w:t>
      </w:r>
      <w:r>
        <w:rPr>
          <w:spacing w:val="-1"/>
        </w:rPr>
        <w:t> </w:t>
      </w:r>
      <w:r>
        <w:rPr/>
        <w:t>will</w:t>
      </w:r>
      <w:r>
        <w:rPr>
          <w:spacing w:val="-1"/>
        </w:rPr>
        <w:t> </w:t>
      </w:r>
      <w:r>
        <w:rPr/>
        <w:t>need</w:t>
      </w:r>
      <w:r>
        <w:rPr>
          <w:spacing w:val="-1"/>
        </w:rPr>
        <w:t> </w:t>
      </w:r>
      <w:r>
        <w:rPr/>
        <w:t>to</w:t>
      </w:r>
      <w:r>
        <w:rPr>
          <w:spacing w:val="-1"/>
        </w:rPr>
        <w:t> </w:t>
      </w:r>
      <w:r>
        <w:rPr/>
        <w:t>make</w:t>
      </w:r>
      <w:r>
        <w:rPr>
          <w:spacing w:val="-1"/>
        </w:rPr>
        <w:t> </w:t>
      </w:r>
      <w:r>
        <w:rPr/>
        <w:t>some</w:t>
      </w:r>
      <w:r>
        <w:rPr>
          <w:spacing w:val="-1"/>
        </w:rPr>
        <w:t> </w:t>
      </w:r>
      <w:r>
        <w:rPr/>
        <w:t>significant cuts.</w:t>
      </w:r>
      <w:r>
        <w:rPr>
          <w:spacing w:val="40"/>
        </w:rPr>
        <w:t> </w:t>
      </w:r>
      <w:r>
        <w:rPr/>
        <w:t>There is excessive detail in parts and an overlong background section that is largely</w:t>
      </w:r>
      <w:r>
        <w:rPr>
          <w:spacing w:val="-2"/>
        </w:rPr>
        <w:t> </w:t>
      </w:r>
      <w:r>
        <w:rPr/>
        <w:t>repetitive.</w:t>
      </w:r>
      <w:r>
        <w:rPr>
          <w:spacing w:val="40"/>
        </w:rPr>
        <w:t> </w:t>
      </w:r>
      <w:r>
        <w:rPr/>
        <w:t>There</w:t>
      </w:r>
      <w:r>
        <w:rPr>
          <w:spacing w:val="-1"/>
        </w:rPr>
        <w:t> </w:t>
      </w:r>
      <w:r>
        <w:rPr/>
        <w:t>are</w:t>
      </w:r>
      <w:r>
        <w:rPr>
          <w:spacing w:val="-1"/>
        </w:rPr>
        <w:t> </w:t>
      </w:r>
      <w:r>
        <w:rPr/>
        <w:t>also</w:t>
      </w:r>
      <w:r>
        <w:rPr>
          <w:spacing w:val="-1"/>
        </w:rPr>
        <w:t> </w:t>
      </w:r>
      <w:r>
        <w:rPr/>
        <w:t>a</w:t>
      </w:r>
      <w:r>
        <w:rPr>
          <w:spacing w:val="-1"/>
        </w:rPr>
        <w:t> </w:t>
      </w:r>
      <w:r>
        <w:rPr/>
        <w:t>number</w:t>
      </w:r>
      <w:r>
        <w:rPr>
          <w:spacing w:val="-2"/>
        </w:rPr>
        <w:t> </w:t>
      </w:r>
      <w:r>
        <w:rPr/>
        <w:t>of</w:t>
      </w:r>
      <w:r>
        <w:rPr>
          <w:spacing w:val="-4"/>
        </w:rPr>
        <w:t> </w:t>
      </w:r>
      <w:r>
        <w:rPr/>
        <w:t>stylistic</w:t>
      </w:r>
      <w:r>
        <w:rPr>
          <w:spacing w:val="-2"/>
        </w:rPr>
        <w:t> </w:t>
      </w:r>
      <w:r>
        <w:rPr/>
        <w:t>problems</w:t>
      </w:r>
      <w:r>
        <w:rPr>
          <w:spacing w:val="-2"/>
        </w:rPr>
        <w:t> </w:t>
      </w:r>
      <w:r>
        <w:rPr/>
        <w:t>including</w:t>
      </w:r>
      <w:r>
        <w:rPr>
          <w:spacing w:val="-1"/>
        </w:rPr>
        <w:t> </w:t>
      </w:r>
      <w:r>
        <w:rPr/>
        <w:t>the</w:t>
      </w:r>
      <w:r>
        <w:rPr>
          <w:spacing w:val="-1"/>
        </w:rPr>
        <w:t> </w:t>
      </w:r>
      <w:r>
        <w:rPr/>
        <w:t>use</w:t>
      </w:r>
      <w:r>
        <w:rPr>
          <w:spacing w:val="-1"/>
        </w:rPr>
        <w:t> </w:t>
      </w:r>
      <w:r>
        <w:rPr/>
        <w:t>of contractions like “we’ve”, the introduction of personal comments like </w:t>
      </w:r>
      <w:r>
        <w:rPr>
          <w:i/>
        </w:rPr>
        <w:t>“</w:t>
      </w:r>
      <w:r>
        <w:rPr/>
        <w:t>One of the authors (H. G-W) has long held that witches are superior to wizards…” and “obviously” and Prof. Granger-Weasley has committed the sin of using an exclamation mark in technical writing.</w:t>
      </w:r>
    </w:p>
    <w:p xmlns:wp14="http://schemas.microsoft.com/office/word/2010/wordml" w14:paraId="2A1F701D" wp14:textId="77777777">
      <w:pPr>
        <w:pStyle w:val="BodyText"/>
        <w:spacing w:before="2"/>
      </w:pPr>
    </w:p>
    <w:p xmlns:wp14="http://schemas.microsoft.com/office/word/2010/wordml" w14:paraId="05EA0BE7" wp14:textId="77777777">
      <w:pPr>
        <w:pStyle w:val="BodyText"/>
        <w:ind w:left="307" w:right="595"/>
        <w:jc w:val="both"/>
      </w:pPr>
      <w:r>
        <w:rPr/>
        <w:t>Taking</w:t>
      </w:r>
      <w:r>
        <w:rPr>
          <w:spacing w:val="-3"/>
        </w:rPr>
        <w:t> </w:t>
      </w:r>
      <w:r>
        <w:rPr/>
        <w:t>all</w:t>
      </w:r>
      <w:r>
        <w:rPr>
          <w:spacing w:val="-3"/>
        </w:rPr>
        <w:t> </w:t>
      </w:r>
      <w:r>
        <w:rPr/>
        <w:t>these</w:t>
      </w:r>
      <w:r>
        <w:rPr>
          <w:spacing w:val="-3"/>
        </w:rPr>
        <w:t> </w:t>
      </w:r>
      <w:r>
        <w:rPr/>
        <w:t>points</w:t>
      </w:r>
      <w:r>
        <w:rPr>
          <w:spacing w:val="-4"/>
        </w:rPr>
        <w:t> </w:t>
      </w:r>
      <w:r>
        <w:rPr/>
        <w:t>into</w:t>
      </w:r>
      <w:r>
        <w:rPr>
          <w:spacing w:val="-3"/>
        </w:rPr>
        <w:t> </w:t>
      </w:r>
      <w:r>
        <w:rPr/>
        <w:t>consideration</w:t>
      </w:r>
      <w:r>
        <w:rPr>
          <w:spacing w:val="-3"/>
        </w:rPr>
        <w:t> </w:t>
      </w:r>
      <w:r>
        <w:rPr/>
        <w:t>I</w:t>
      </w:r>
      <w:r>
        <w:rPr>
          <w:spacing w:val="-6"/>
        </w:rPr>
        <w:t> </w:t>
      </w:r>
      <w:r>
        <w:rPr/>
        <w:t>have</w:t>
      </w:r>
      <w:r>
        <w:rPr>
          <w:spacing w:val="-2"/>
        </w:rPr>
        <w:t> </w:t>
      </w:r>
      <w:r>
        <w:rPr/>
        <w:t>composed</w:t>
      </w:r>
      <w:r>
        <w:rPr>
          <w:spacing w:val="-2"/>
        </w:rPr>
        <w:t> </w:t>
      </w:r>
      <w:r>
        <w:rPr/>
        <w:t>the</w:t>
      </w:r>
      <w:r>
        <w:rPr>
          <w:spacing w:val="-3"/>
        </w:rPr>
        <w:t> </w:t>
      </w:r>
      <w:r>
        <w:rPr/>
        <w:t>following</w:t>
      </w:r>
      <w:r>
        <w:rPr>
          <w:spacing w:val="-3"/>
        </w:rPr>
        <w:t> </w:t>
      </w:r>
      <w:r>
        <w:rPr/>
        <w:t>revision</w:t>
      </w:r>
      <w:r>
        <w:rPr>
          <w:spacing w:val="-3"/>
        </w:rPr>
        <w:t> </w:t>
      </w:r>
      <w:r>
        <w:rPr/>
        <w:t>for Prof.</w:t>
      </w:r>
      <w:r>
        <w:rPr>
          <w:spacing w:val="-2"/>
        </w:rPr>
        <w:t> </w:t>
      </w:r>
      <w:r>
        <w:rPr/>
        <w:t>Granger-Weasley.</w:t>
      </w:r>
      <w:r>
        <w:rPr>
          <w:spacing w:val="40"/>
        </w:rPr>
        <w:t> </w:t>
      </w:r>
      <w:r>
        <w:rPr/>
        <w:t>This,</w:t>
      </w:r>
      <w:r>
        <w:rPr>
          <w:spacing w:val="-2"/>
        </w:rPr>
        <w:t> </w:t>
      </w:r>
      <w:r>
        <w:rPr/>
        <w:t>of</w:t>
      </w:r>
      <w:r>
        <w:rPr>
          <w:spacing w:val="-2"/>
        </w:rPr>
        <w:t> </w:t>
      </w:r>
      <w:r>
        <w:rPr/>
        <w:t>course,</w:t>
      </w:r>
      <w:r>
        <w:rPr>
          <w:spacing w:val="-2"/>
        </w:rPr>
        <w:t> </w:t>
      </w:r>
      <w:r>
        <w:rPr/>
        <w:t>is not</w:t>
      </w:r>
      <w:r>
        <w:rPr>
          <w:spacing w:val="-2"/>
        </w:rPr>
        <w:t> </w:t>
      </w:r>
      <w:r>
        <w:rPr/>
        <w:t>the only solution,</w:t>
      </w:r>
      <w:r>
        <w:rPr>
          <w:spacing w:val="-2"/>
        </w:rPr>
        <w:t> </w:t>
      </w:r>
      <w:r>
        <w:rPr/>
        <w:t>but</w:t>
      </w:r>
      <w:r>
        <w:rPr>
          <w:spacing w:val="-2"/>
        </w:rPr>
        <w:t> </w:t>
      </w:r>
      <w:r>
        <w:rPr/>
        <w:t>one with which you can compare your own version.</w:t>
      </w:r>
    </w:p>
    <w:p xmlns:wp14="http://schemas.microsoft.com/office/word/2010/wordml" w14:paraId="03EFCA41" wp14:textId="77777777">
      <w:pPr>
        <w:pStyle w:val="BodyText"/>
        <w:spacing w:before="21"/>
      </w:pPr>
    </w:p>
    <w:p xmlns:wp14="http://schemas.microsoft.com/office/word/2010/wordml" w14:paraId="254C0C43" wp14:textId="77777777">
      <w:pPr>
        <w:pStyle w:val="Heading3"/>
        <w:spacing w:line="242" w:lineRule="auto"/>
      </w:pPr>
      <w:r>
        <w:rPr/>
        <mc:AlternateContent>
          <mc:Choice Requires="wps">
            <w:drawing>
              <wp:anchor xmlns:wp14="http://schemas.microsoft.com/office/word/2010/wordprocessingDrawing" distT="0" distB="0" distL="0" distR="0" simplePos="0" relativeHeight="487227392" behindDoc="1" locked="0" layoutInCell="1" allowOverlap="1" wp14:anchorId="6E87E796" wp14:editId="7777777">
                <wp:simplePos x="0" y="0"/>
                <wp:positionH relativeFrom="page">
                  <wp:posOffset>838517</wp:posOffset>
                </wp:positionH>
                <wp:positionV relativeFrom="paragraph">
                  <wp:posOffset>-18507</wp:posOffset>
                </wp:positionV>
                <wp:extent cx="5886450" cy="442087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5886450" cy="4420870"/>
                        </a:xfrm>
                        <a:custGeom>
                          <a:avLst/>
                          <a:gdLst/>
                          <a:ahLst/>
                          <a:cxnLst/>
                          <a:rect l="l" t="t" r="r" b="b"/>
                          <a:pathLst>
                            <a:path w="5886450" h="4420870">
                              <a:moveTo>
                                <a:pt x="6350" y="1771967"/>
                              </a:moveTo>
                              <a:lnTo>
                                <a:pt x="0" y="1771967"/>
                              </a:lnTo>
                              <a:lnTo>
                                <a:pt x="0" y="1946910"/>
                              </a:lnTo>
                              <a:lnTo>
                                <a:pt x="0" y="2124710"/>
                              </a:lnTo>
                              <a:lnTo>
                                <a:pt x="0" y="4052189"/>
                              </a:lnTo>
                              <a:lnTo>
                                <a:pt x="6350" y="4052189"/>
                              </a:lnTo>
                              <a:lnTo>
                                <a:pt x="6350" y="1946910"/>
                              </a:lnTo>
                              <a:lnTo>
                                <a:pt x="6350" y="1771967"/>
                              </a:lnTo>
                              <a:close/>
                            </a:path>
                            <a:path w="5886450" h="4420870">
                              <a:moveTo>
                                <a:pt x="5879465" y="4414520"/>
                              </a:moveTo>
                              <a:lnTo>
                                <a:pt x="6350" y="4414520"/>
                              </a:lnTo>
                              <a:lnTo>
                                <a:pt x="6350" y="4227195"/>
                              </a:lnTo>
                              <a:lnTo>
                                <a:pt x="6350" y="4052252"/>
                              </a:lnTo>
                              <a:lnTo>
                                <a:pt x="0" y="4052252"/>
                              </a:lnTo>
                              <a:lnTo>
                                <a:pt x="0" y="4227195"/>
                              </a:lnTo>
                              <a:lnTo>
                                <a:pt x="0" y="4414520"/>
                              </a:lnTo>
                              <a:lnTo>
                                <a:pt x="0" y="4420870"/>
                              </a:lnTo>
                              <a:lnTo>
                                <a:pt x="6350" y="4420870"/>
                              </a:lnTo>
                              <a:lnTo>
                                <a:pt x="5879465" y="4420870"/>
                              </a:lnTo>
                              <a:lnTo>
                                <a:pt x="5879465" y="4414520"/>
                              </a:lnTo>
                              <a:close/>
                            </a:path>
                            <a:path w="5886450" h="4420870">
                              <a:moveTo>
                                <a:pt x="5879465" y="0"/>
                              </a:moveTo>
                              <a:lnTo>
                                <a:pt x="6350" y="0"/>
                              </a:lnTo>
                              <a:lnTo>
                                <a:pt x="0" y="0"/>
                              </a:lnTo>
                              <a:lnTo>
                                <a:pt x="0" y="6350"/>
                              </a:lnTo>
                              <a:lnTo>
                                <a:pt x="0" y="1771904"/>
                              </a:lnTo>
                              <a:lnTo>
                                <a:pt x="6350" y="1771904"/>
                              </a:lnTo>
                              <a:lnTo>
                                <a:pt x="6350" y="6350"/>
                              </a:lnTo>
                              <a:lnTo>
                                <a:pt x="5879465" y="6350"/>
                              </a:lnTo>
                              <a:lnTo>
                                <a:pt x="5879465" y="0"/>
                              </a:lnTo>
                              <a:close/>
                            </a:path>
                            <a:path w="5886450" h="4420870">
                              <a:moveTo>
                                <a:pt x="5885878" y="4052252"/>
                              </a:moveTo>
                              <a:lnTo>
                                <a:pt x="5879528" y="4052252"/>
                              </a:lnTo>
                              <a:lnTo>
                                <a:pt x="5879528" y="4227195"/>
                              </a:lnTo>
                              <a:lnTo>
                                <a:pt x="5879528" y="4414520"/>
                              </a:lnTo>
                              <a:lnTo>
                                <a:pt x="5879528" y="4420870"/>
                              </a:lnTo>
                              <a:lnTo>
                                <a:pt x="5885878" y="4420870"/>
                              </a:lnTo>
                              <a:lnTo>
                                <a:pt x="5885878" y="4414520"/>
                              </a:lnTo>
                              <a:lnTo>
                                <a:pt x="5885878" y="4227195"/>
                              </a:lnTo>
                              <a:lnTo>
                                <a:pt x="5885878" y="4052252"/>
                              </a:lnTo>
                              <a:close/>
                            </a:path>
                            <a:path w="5886450" h="4420870">
                              <a:moveTo>
                                <a:pt x="5885878" y="1771967"/>
                              </a:moveTo>
                              <a:lnTo>
                                <a:pt x="5879528" y="1771967"/>
                              </a:lnTo>
                              <a:lnTo>
                                <a:pt x="5879528" y="1946910"/>
                              </a:lnTo>
                              <a:lnTo>
                                <a:pt x="5879528" y="2124710"/>
                              </a:lnTo>
                              <a:lnTo>
                                <a:pt x="5879528" y="4052189"/>
                              </a:lnTo>
                              <a:lnTo>
                                <a:pt x="5885878" y="4052189"/>
                              </a:lnTo>
                              <a:lnTo>
                                <a:pt x="5885878" y="1946910"/>
                              </a:lnTo>
                              <a:lnTo>
                                <a:pt x="5885878" y="1771967"/>
                              </a:lnTo>
                              <a:close/>
                            </a:path>
                            <a:path w="5886450" h="4420870">
                              <a:moveTo>
                                <a:pt x="5885878" y="0"/>
                              </a:moveTo>
                              <a:lnTo>
                                <a:pt x="5879528" y="0"/>
                              </a:lnTo>
                              <a:lnTo>
                                <a:pt x="5879528" y="6350"/>
                              </a:lnTo>
                              <a:lnTo>
                                <a:pt x="5879528" y="196850"/>
                              </a:lnTo>
                              <a:lnTo>
                                <a:pt x="5879528" y="1771904"/>
                              </a:lnTo>
                              <a:lnTo>
                                <a:pt x="5885878" y="1771904"/>
                              </a:lnTo>
                              <a:lnTo>
                                <a:pt x="5885878" y="6350"/>
                              </a:lnTo>
                              <a:lnTo>
                                <a:pt x="58858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2529565D">
              <v:shape id="docshape21" style="position:absolute;margin-left:66.025002pt;margin-top:-1.457251pt;width:463.5pt;height:348.1pt;mso-position-horizontal-relative:page;mso-position-vertical-relative:paragraph;z-index:-16089088" coordsize="9270,6962" coordorigin="1321,-29" filled="true" fillcolor="#000000" stroked="false" path="m1331,2761l1321,2761,1321,3037,1321,3317,1321,3592,1321,3867,1321,4142,1321,4417,1321,4417,1321,4697,1321,4972,1321,5247,1321,5247,1321,5522,1321,5797,1321,6077,1321,6352,1331,6352,1331,6077,1331,5797,1331,5522,1331,5247,1331,5247,1331,4972,1331,4697,1331,4417,1331,4417,1331,4142,1331,3867,1331,3592,1331,3317,1331,3037,1331,2761xm10580,6923l1331,6923,1331,6628,1331,6352,1321,6352,1321,6628,1321,6923,1321,6933,1331,6933,10580,6933,10580,6923xm10580,-29l1331,-29,1321,-29,1321,-19,1321,281,1321,556,1321,831,1321,1106,1321,1106,1321,1381,1321,1656,1321,1936,1321,2211,1321,2486,1321,2761,1331,2761,1331,2486,1331,2211,1331,1936,1331,1656,1331,1381,1331,1106,1331,1106,1331,831,1331,556,1331,281,1331,-19,10580,-19,10580,-29xm10590,6352l10580,6352,10580,6628,10580,6923,10580,6933,10590,6933,10590,6923,10590,6628,10590,6352xm10590,2761l10580,2761,10580,3037,10580,3317,10580,3592,10580,3867,10580,4142,10580,4417,10580,4417,10580,4697,10580,4972,10580,5247,10580,5247,10580,5522,10580,5797,10580,6077,10580,6352,10590,6352,10590,6077,10590,5797,10590,5522,10590,5247,10590,5247,10590,4972,10590,4697,10590,4417,10590,4417,10590,4142,10590,3867,10590,3592,10590,3317,10590,3037,10590,2761xm10590,-29l10580,-29,10580,-19,10580,281,10580,556,10580,831,10580,1106,10580,1106,10580,1381,10580,1656,10580,1936,10580,2211,10580,2486,10580,2761,10590,2761,10590,2486,10590,2211,10590,1936,10590,1656,10590,1381,10590,1106,10590,1106,10590,831,10590,556,10590,281,10590,-19,10590,-29xe">
                <v:path arrowok="t"/>
                <v:fill type="solid"/>
                <w10:wrap type="none"/>
              </v:shape>
            </w:pict>
          </mc:Fallback>
        </mc:AlternateContent>
      </w:r>
      <w:r>
        <w:rPr>
          <w:b w:val="0"/>
        </w:rPr>
        <w:t>Title:</w:t>
      </w:r>
      <w:r>
        <w:rPr>
          <w:b w:val="0"/>
          <w:spacing w:val="-5"/>
        </w:rPr>
        <w:t> </w:t>
      </w:r>
      <w:r>
        <w:rPr/>
        <w:t>Charm</w:t>
      </w:r>
      <w:r>
        <w:rPr>
          <w:spacing w:val="-3"/>
        </w:rPr>
        <w:t> </w:t>
      </w:r>
      <w:r>
        <w:rPr/>
        <w:t>schools?</w:t>
      </w:r>
      <w:r>
        <w:rPr>
          <w:spacing w:val="40"/>
        </w:rPr>
        <w:t> </w:t>
      </w:r>
      <w:r>
        <w:rPr/>
        <w:t>Magical</w:t>
      </w:r>
      <w:r>
        <w:rPr>
          <w:spacing w:val="-1"/>
        </w:rPr>
        <w:t> </w:t>
      </w:r>
      <w:r>
        <w:rPr/>
        <w:t>unemployment</w:t>
      </w:r>
      <w:r>
        <w:rPr>
          <w:spacing w:val="-4"/>
        </w:rPr>
        <w:t> </w:t>
      </w:r>
      <w:r>
        <w:rPr/>
        <w:t>is</w:t>
      </w:r>
      <w:r>
        <w:rPr>
          <w:spacing w:val="-3"/>
        </w:rPr>
        <w:t> </w:t>
      </w:r>
      <w:r>
        <w:rPr/>
        <w:t>higher</w:t>
      </w:r>
      <w:r>
        <w:rPr>
          <w:spacing w:val="-3"/>
        </w:rPr>
        <w:t> </w:t>
      </w:r>
      <w:r>
        <w:rPr/>
        <w:t>in</w:t>
      </w:r>
      <w:r>
        <w:rPr>
          <w:spacing w:val="-6"/>
        </w:rPr>
        <w:t> </w:t>
      </w:r>
      <w:r>
        <w:rPr/>
        <w:t>graduates</w:t>
      </w:r>
      <w:r>
        <w:rPr>
          <w:spacing w:val="-3"/>
        </w:rPr>
        <w:t> </w:t>
      </w:r>
      <w:r>
        <w:rPr/>
        <w:t>of non-traditional schools of magic.</w:t>
      </w:r>
    </w:p>
    <w:p xmlns:wp14="http://schemas.microsoft.com/office/word/2010/wordml" w14:paraId="4222849E" wp14:textId="77777777">
      <w:pPr>
        <w:pStyle w:val="BodyText"/>
        <w:spacing w:before="273"/>
        <w:ind w:left="307"/>
      </w:pPr>
      <w:r>
        <w:rPr/>
        <w:t>Authors:</w:t>
      </w:r>
      <w:r>
        <w:rPr>
          <w:spacing w:val="-6"/>
        </w:rPr>
        <w:t> </w:t>
      </w:r>
      <w:r>
        <w:rPr/>
        <w:t>Granger-Weasley,</w:t>
      </w:r>
      <w:r>
        <w:rPr>
          <w:spacing w:val="-5"/>
        </w:rPr>
        <w:t> </w:t>
      </w:r>
      <w:r>
        <w:rPr/>
        <w:t>H.J.,</w:t>
      </w:r>
      <w:r>
        <w:rPr>
          <w:spacing w:val="-5"/>
        </w:rPr>
        <w:t> </w:t>
      </w:r>
      <w:r>
        <w:rPr/>
        <w:t>Potter, H.J.</w:t>
      </w:r>
      <w:r>
        <w:rPr>
          <w:spacing w:val="-5"/>
        </w:rPr>
        <w:t> </w:t>
      </w:r>
      <w:r>
        <w:rPr/>
        <w:t>and</w:t>
      </w:r>
      <w:r>
        <w:rPr>
          <w:spacing w:val="-2"/>
        </w:rPr>
        <w:t> </w:t>
      </w:r>
      <w:r>
        <w:rPr/>
        <w:t>Potter,</w:t>
      </w:r>
      <w:r>
        <w:rPr>
          <w:spacing w:val="-5"/>
        </w:rPr>
        <w:t> </w:t>
      </w:r>
      <w:r>
        <w:rPr>
          <w:spacing w:val="-4"/>
        </w:rPr>
        <w:t>G.M.</w:t>
      </w:r>
    </w:p>
    <w:p xmlns:wp14="http://schemas.microsoft.com/office/word/2010/wordml" w14:paraId="7AE53CF1" wp14:textId="77777777">
      <w:pPr>
        <w:pStyle w:val="BodyText"/>
        <w:spacing w:before="274"/>
        <w:ind w:left="307" w:right="462"/>
      </w:pPr>
      <w:r>
        <w:rPr/>
        <w:t>Magical unemployment</w:t>
      </w:r>
      <w:r>
        <w:rPr>
          <w:spacing w:val="-1"/>
        </w:rPr>
        <w:t> </w:t>
      </w:r>
      <w:r>
        <w:rPr/>
        <w:t>has increased from 10-35% in the last decade.</w:t>
      </w:r>
      <w:r>
        <w:rPr>
          <w:spacing w:val="40"/>
        </w:rPr>
        <w:t> </w:t>
      </w:r>
      <w:r>
        <w:rPr/>
        <w:t>The reasons are unclear, but an increase in non-traditional schooling within the magical community may have contributed.</w:t>
      </w:r>
      <w:r>
        <w:rPr>
          <w:spacing w:val="40"/>
        </w:rPr>
        <w:t> </w:t>
      </w:r>
      <w:r>
        <w:rPr/>
        <w:t>We examined the employment records of those graduating between 2001-2006 from a traditional school of magic [Hogwarts School of Witchcraft and Wizardry (HSWW)] and compared them with those from a non-traditional school [Muggleside Secondary Modern (MSM)].</w:t>
      </w:r>
      <w:r>
        <w:rPr>
          <w:spacing w:val="40"/>
        </w:rPr>
        <w:t> </w:t>
      </w:r>
      <w:r>
        <w:rPr/>
        <w:t>256 graduates of</w:t>
      </w:r>
      <w:r>
        <w:rPr>
          <w:spacing w:val="-1"/>
        </w:rPr>
        <w:t> </w:t>
      </w:r>
      <w:r>
        <w:rPr/>
        <w:t>HSWW and 287 graduates of MSM were assessed using an owl delivered questionnaire parchment with a closed question design.</w:t>
      </w:r>
      <w:r>
        <w:rPr>
          <w:spacing w:val="40"/>
        </w:rPr>
        <w:t> </w:t>
      </w:r>
      <w:r>
        <w:rPr/>
        <w:t>The response rates were 93% (HSWW) and 87% (MSM).</w:t>
      </w:r>
      <w:r>
        <w:rPr>
          <w:spacing w:val="40"/>
        </w:rPr>
        <w:t> </w:t>
      </w:r>
      <w:r>
        <w:rPr/>
        <w:t>Within 12 months of graduation 84% of HSWW graduates were in magical employment compared with 62% of MSM graduates (p&lt;0.001).</w:t>
      </w:r>
      <w:r>
        <w:rPr>
          <w:spacing w:val="40"/>
        </w:rPr>
        <w:t> </w:t>
      </w:r>
      <w:r>
        <w:rPr/>
        <w:t>Within 36 months</w:t>
      </w:r>
      <w:r>
        <w:rPr>
          <w:spacing w:val="-3"/>
        </w:rPr>
        <w:t> </w:t>
      </w:r>
      <w:r>
        <w:rPr/>
        <w:t>of</w:t>
      </w:r>
      <w:r>
        <w:rPr>
          <w:spacing w:val="-5"/>
        </w:rPr>
        <w:t> </w:t>
      </w:r>
      <w:r>
        <w:rPr/>
        <w:t>graduation</w:t>
      </w:r>
      <w:r>
        <w:rPr>
          <w:spacing w:val="-2"/>
        </w:rPr>
        <w:t> </w:t>
      </w:r>
      <w:r>
        <w:rPr/>
        <w:t>the</w:t>
      </w:r>
      <w:r>
        <w:rPr>
          <w:spacing w:val="-2"/>
        </w:rPr>
        <w:t> </w:t>
      </w:r>
      <w:r>
        <w:rPr/>
        <w:t>corresponding</w:t>
      </w:r>
      <w:r>
        <w:rPr>
          <w:spacing w:val="-2"/>
        </w:rPr>
        <w:t> </w:t>
      </w:r>
      <w:r>
        <w:rPr/>
        <w:t>figures</w:t>
      </w:r>
      <w:r>
        <w:rPr>
          <w:spacing w:val="-8"/>
        </w:rPr>
        <w:t> </w:t>
      </w:r>
      <w:r>
        <w:rPr/>
        <w:t>were</w:t>
      </w:r>
      <w:r>
        <w:rPr>
          <w:spacing w:val="-2"/>
        </w:rPr>
        <w:t> </w:t>
      </w:r>
      <w:r>
        <w:rPr/>
        <w:t>89%</w:t>
      </w:r>
      <w:r>
        <w:rPr>
          <w:spacing w:val="-2"/>
        </w:rPr>
        <w:t> </w:t>
      </w:r>
      <w:r>
        <w:rPr/>
        <w:t>and</w:t>
      </w:r>
      <w:r>
        <w:rPr>
          <w:spacing w:val="-2"/>
        </w:rPr>
        <w:t> </w:t>
      </w:r>
      <w:r>
        <w:rPr/>
        <w:t>68%</w:t>
      </w:r>
      <w:r>
        <w:rPr>
          <w:spacing w:val="-2"/>
        </w:rPr>
        <w:t> </w:t>
      </w:r>
      <w:r>
        <w:rPr/>
        <w:t>(p&lt;0.01).</w:t>
      </w:r>
      <w:r>
        <w:rPr>
          <w:spacing w:val="40"/>
        </w:rPr>
        <w:t> </w:t>
      </w:r>
      <w:r>
        <w:rPr/>
        <w:t>These significant differences remained even after adjustment for potential confounders relating to entrance selection bias.</w:t>
      </w:r>
      <w:r>
        <w:rPr>
          <w:spacing w:val="40"/>
        </w:rPr>
        <w:t> </w:t>
      </w:r>
      <w:r>
        <w:rPr/>
        <w:t>A small, but significant, difference between the sexes was also observed irrespective of education, with more witches securing magical employment than wizards (HSWW: 91% vs 88%, p&lt;0.05; MSM: 72% vs 66%, p&lt;0.05).</w:t>
      </w:r>
      <w:r>
        <w:rPr>
          <w:spacing w:val="40"/>
        </w:rPr>
        <w:t> </w:t>
      </w:r>
      <w:r>
        <w:rPr/>
        <w:t>Thus, graduation from a traditional school confers an employment advantage over that from a non-traditional or muggle school.</w:t>
      </w:r>
      <w:r>
        <w:rPr>
          <w:spacing w:val="40"/>
        </w:rPr>
        <w:t> </w:t>
      </w:r>
      <w:r>
        <w:rPr/>
        <w:t>Possible reasons for this advantage will be discussed.</w:t>
      </w:r>
    </w:p>
    <w:p xmlns:wp14="http://schemas.microsoft.com/office/word/2010/wordml" w14:paraId="5F96A722" wp14:textId="77777777">
      <w:pPr>
        <w:pStyle w:val="BodyText"/>
        <w:spacing w:before="3"/>
      </w:pPr>
    </w:p>
    <w:p xmlns:wp14="http://schemas.microsoft.com/office/word/2010/wordml" w14:paraId="15D71FF9" wp14:textId="77777777">
      <w:pPr>
        <w:pStyle w:val="Heading3"/>
      </w:pPr>
      <w:r>
        <w:rPr/>
        <w:t>(200</w:t>
      </w:r>
      <w:r>
        <w:rPr>
          <w:spacing w:val="-4"/>
        </w:rPr>
        <w:t> </w:t>
      </w:r>
      <w:r>
        <w:rPr>
          <w:spacing w:val="-2"/>
        </w:rPr>
        <w:t>words)</w:t>
      </w:r>
    </w:p>
    <w:p xmlns:wp14="http://schemas.microsoft.com/office/word/2010/wordml" w14:paraId="5B95CD12" wp14:textId="77777777">
      <w:pPr>
        <w:pStyle w:val="Heading3"/>
        <w:spacing w:after="0"/>
        <w:sectPr>
          <w:pgSz w:w="11910" w:h="16840" w:orient="portrait"/>
          <w:pgMar w:top="1360" w:right="992" w:bottom="1980" w:left="1133" w:header="0" w:footer="1705"/>
          <w:cols w:num="1"/>
          <w:headerReference w:type="default" r:id="Rdc56f413cb8645c3"/>
        </w:sectPr>
      </w:pPr>
    </w:p>
    <w:p xmlns:wp14="http://schemas.microsoft.com/office/word/2010/wordml" w14:paraId="5220BBB2" wp14:textId="77777777">
      <w:pPr>
        <w:spacing w:line="240" w:lineRule="auto"/>
        <w:ind w:left="307" w:right="0" w:firstLine="0"/>
        <w:rPr>
          <w:sz w:val="20"/>
        </w:rPr>
      </w:pPr>
      <w:r>
        <w:rPr>
          <w:sz w:val="20"/>
        </w:rPr>
        <w:drawing>
          <wp:inline xmlns:wp14="http://schemas.microsoft.com/office/word/2010/wordprocessingDrawing" distT="0" distB="0" distL="0" distR="0" wp14:anchorId="7CA7F1DA" wp14:editId="7777777">
            <wp:extent cx="5738204" cy="3810000"/>
            <wp:effectExtent l="0" t="0" r="0" b="0"/>
            <wp:docPr id="34" name="Image 34" descr="Free Images : writing, black and white, technology ..."/>
            <wp:cNvGraphicFramePr>
              <a:graphicFrameLocks/>
            </wp:cNvGraphicFramePr>
            <a:graphic>
              <a:graphicData uri="http://schemas.openxmlformats.org/drawingml/2006/picture">
                <pic:pic>
                  <pic:nvPicPr>
                    <pic:cNvPr id="34" name="Image 34" descr="Free Images : writing, black and white, technology ..."/>
                    <pic:cNvPicPr/>
                  </pic:nvPicPr>
                  <pic:blipFill>
                    <a:blip r:embed="rId23" cstate="print"/>
                    <a:stretch>
                      <a:fillRect/>
                    </a:stretch>
                  </pic:blipFill>
                  <pic:spPr>
                    <a:xfrm>
                      <a:off x="0" y="0"/>
                      <a:ext cx="5738204" cy="3810000"/>
                    </a:xfrm>
                    <a:prstGeom prst="rect">
                      <a:avLst/>
                    </a:prstGeom>
                  </pic:spPr>
                </pic:pic>
              </a:graphicData>
            </a:graphic>
          </wp:inline>
        </w:drawing>
      </w:r>
      <w:r>
        <w:rPr>
          <w:sz w:val="20"/>
        </w:rPr>
      </w:r>
    </w:p>
    <w:p xmlns:wp14="http://schemas.microsoft.com/office/word/2010/wordml" w14:paraId="13CB595B" wp14:textId="77777777">
      <w:pPr>
        <w:pStyle w:val="BodyText"/>
        <w:spacing w:before="221"/>
        <w:rPr>
          <w:b/>
        </w:rPr>
      </w:pPr>
    </w:p>
    <w:p xmlns:wp14="http://schemas.microsoft.com/office/word/2010/wordml" w14:paraId="4BE27118" wp14:textId="77777777">
      <w:pPr>
        <w:pStyle w:val="Heading2"/>
      </w:pPr>
      <w:r>
        <w:rPr>
          <w:color w:val="006FC0"/>
        </w:rPr>
        <w:t>WHAT</w:t>
      </w:r>
      <w:r>
        <w:rPr>
          <w:color w:val="006FC0"/>
          <w:spacing w:val="-7"/>
        </w:rPr>
        <w:t> </w:t>
      </w:r>
      <w:r>
        <w:rPr>
          <w:color w:val="006FC0"/>
        </w:rPr>
        <w:t>DO</w:t>
      </w:r>
      <w:r>
        <w:rPr>
          <w:color w:val="006FC0"/>
          <w:spacing w:val="-11"/>
        </w:rPr>
        <w:t> </w:t>
      </w:r>
      <w:r>
        <w:rPr>
          <w:color w:val="006FC0"/>
        </w:rPr>
        <w:t>JOURNALS</w:t>
      </w:r>
      <w:r>
        <w:rPr>
          <w:color w:val="006FC0"/>
          <w:spacing w:val="-8"/>
        </w:rPr>
        <w:t> </w:t>
      </w:r>
      <w:r>
        <w:rPr>
          <w:color w:val="006FC0"/>
        </w:rPr>
        <w:t>AND</w:t>
      </w:r>
      <w:r>
        <w:rPr>
          <w:color w:val="006FC0"/>
          <w:spacing w:val="-4"/>
        </w:rPr>
        <w:t> </w:t>
      </w:r>
      <w:r>
        <w:rPr>
          <w:color w:val="006FC0"/>
        </w:rPr>
        <w:t>CONFERENCES</w:t>
      </w:r>
      <w:r>
        <w:rPr>
          <w:color w:val="006FC0"/>
          <w:spacing w:val="-9"/>
        </w:rPr>
        <w:t> </w:t>
      </w:r>
      <w:r>
        <w:rPr>
          <w:color w:val="006FC0"/>
          <w:spacing w:val="-2"/>
        </w:rPr>
        <w:t>WANT?</w:t>
      </w:r>
    </w:p>
    <w:p xmlns:wp14="http://schemas.microsoft.com/office/word/2010/wordml" w14:paraId="6D9C8D39" wp14:textId="77777777">
      <w:pPr>
        <w:pStyle w:val="BodyText"/>
        <w:spacing w:before="123"/>
        <w:rPr>
          <w:b/>
        </w:rPr>
      </w:pPr>
    </w:p>
    <w:p xmlns:wp14="http://schemas.microsoft.com/office/word/2010/wordml" w14:paraId="7F737CB7" wp14:textId="77777777">
      <w:pPr>
        <w:pStyle w:val="BodyText"/>
        <w:ind w:left="307" w:right="489"/>
      </w:pPr>
      <w:r>
        <w:rPr/>
        <w:t>Any abstract submitted will be assessed either by a journal editor or a conference organiser.</w:t>
      </w:r>
      <w:r>
        <w:rPr>
          <w:spacing w:val="40"/>
        </w:rPr>
        <w:t> </w:t>
      </w:r>
      <w:r>
        <w:rPr/>
        <w:t>The</w:t>
      </w:r>
      <w:r>
        <w:rPr>
          <w:spacing w:val="-1"/>
        </w:rPr>
        <w:t> </w:t>
      </w:r>
      <w:r>
        <w:rPr/>
        <w:t>only</w:t>
      </w:r>
      <w:r>
        <w:rPr>
          <w:spacing w:val="-2"/>
        </w:rPr>
        <w:t> </w:t>
      </w:r>
      <w:r>
        <w:rPr/>
        <w:t>common</w:t>
      </w:r>
      <w:r>
        <w:rPr>
          <w:spacing w:val="-1"/>
        </w:rPr>
        <w:t> </w:t>
      </w:r>
      <w:r>
        <w:rPr/>
        <w:t>feature</w:t>
      </w:r>
      <w:r>
        <w:rPr>
          <w:spacing w:val="-1"/>
        </w:rPr>
        <w:t> </w:t>
      </w:r>
      <w:r>
        <w:rPr/>
        <w:t>of</w:t>
      </w:r>
      <w:r>
        <w:rPr>
          <w:spacing w:val="-4"/>
        </w:rPr>
        <w:t> </w:t>
      </w:r>
      <w:r>
        <w:rPr/>
        <w:t>this</w:t>
      </w:r>
      <w:r>
        <w:rPr>
          <w:spacing w:val="-2"/>
        </w:rPr>
        <w:t> </w:t>
      </w:r>
      <w:r>
        <w:rPr/>
        <w:t>assessment,</w:t>
      </w:r>
      <w:r>
        <w:rPr>
          <w:spacing w:val="-4"/>
        </w:rPr>
        <w:t> </w:t>
      </w:r>
      <w:r>
        <w:rPr/>
        <w:t>across</w:t>
      </w:r>
      <w:r>
        <w:rPr>
          <w:spacing w:val="-2"/>
        </w:rPr>
        <w:t> </w:t>
      </w:r>
      <w:r>
        <w:rPr/>
        <w:t>the</w:t>
      </w:r>
      <w:r>
        <w:rPr>
          <w:spacing w:val="-1"/>
        </w:rPr>
        <w:t> </w:t>
      </w:r>
      <w:r>
        <w:rPr/>
        <w:t>board,</w:t>
      </w:r>
      <w:r>
        <w:rPr>
          <w:spacing w:val="-4"/>
        </w:rPr>
        <w:t> </w:t>
      </w:r>
      <w:r>
        <w:rPr/>
        <w:t>will</w:t>
      </w:r>
      <w:r>
        <w:rPr>
          <w:spacing w:val="-1"/>
        </w:rPr>
        <w:t> </w:t>
      </w:r>
      <w:r>
        <w:rPr/>
        <w:t>be that</w:t>
      </w:r>
      <w:r>
        <w:rPr>
          <w:spacing w:val="-4"/>
        </w:rPr>
        <w:t> </w:t>
      </w:r>
      <w:r>
        <w:rPr/>
        <w:t>it</w:t>
      </w:r>
      <w:r>
        <w:rPr>
          <w:spacing w:val="-4"/>
        </w:rPr>
        <w:t> </w:t>
      </w:r>
      <w:r>
        <w:rPr/>
        <w:t>will</w:t>
      </w:r>
      <w:r>
        <w:rPr>
          <w:spacing w:val="-1"/>
        </w:rPr>
        <w:t> </w:t>
      </w:r>
      <w:r>
        <w:rPr/>
        <w:t>be</w:t>
      </w:r>
      <w:r>
        <w:rPr>
          <w:spacing w:val="-1"/>
        </w:rPr>
        <w:t> </w:t>
      </w:r>
      <w:r>
        <w:rPr/>
        <w:t>done</w:t>
      </w:r>
      <w:r>
        <w:rPr>
          <w:spacing w:val="-1"/>
        </w:rPr>
        <w:t> </w:t>
      </w:r>
      <w:r>
        <w:rPr/>
        <w:t>very</w:t>
      </w:r>
      <w:r>
        <w:rPr>
          <w:spacing w:val="-2"/>
        </w:rPr>
        <w:t> </w:t>
      </w:r>
      <w:r>
        <w:rPr/>
        <w:t>quickly.</w:t>
      </w:r>
      <w:r>
        <w:rPr>
          <w:spacing w:val="40"/>
        </w:rPr>
        <w:t> </w:t>
      </w:r>
      <w:r>
        <w:rPr/>
        <w:t>The</w:t>
      </w:r>
      <w:r>
        <w:rPr>
          <w:spacing w:val="-1"/>
        </w:rPr>
        <w:t> </w:t>
      </w:r>
      <w:r>
        <w:rPr/>
        <w:t>abstract</w:t>
      </w:r>
      <w:r>
        <w:rPr>
          <w:spacing w:val="-4"/>
        </w:rPr>
        <w:t> </w:t>
      </w:r>
      <w:r>
        <w:rPr/>
        <w:t>has, after</w:t>
      </w:r>
      <w:r>
        <w:rPr>
          <w:spacing w:val="-2"/>
        </w:rPr>
        <w:t> </w:t>
      </w:r>
      <w:r>
        <w:rPr/>
        <w:t>all,</w:t>
      </w:r>
      <w:r>
        <w:rPr>
          <w:spacing w:val="-4"/>
        </w:rPr>
        <w:t> </w:t>
      </w:r>
      <w:r>
        <w:rPr/>
        <w:t>been</w:t>
      </w:r>
      <w:r>
        <w:rPr>
          <w:spacing w:val="-1"/>
        </w:rPr>
        <w:t> </w:t>
      </w:r>
      <w:r>
        <w:rPr/>
        <w:t>written</w:t>
      </w:r>
      <w:r>
        <w:rPr>
          <w:spacing w:val="-1"/>
        </w:rPr>
        <w:t> </w:t>
      </w:r>
      <w:r>
        <w:rPr/>
        <w:t>to</w:t>
      </w:r>
      <w:r>
        <w:rPr>
          <w:spacing w:val="-1"/>
        </w:rPr>
        <w:t> </w:t>
      </w:r>
      <w:r>
        <w:rPr/>
        <w:t>provide busy people with a simple tool to assess the work.</w:t>
      </w:r>
    </w:p>
    <w:p xmlns:wp14="http://schemas.microsoft.com/office/word/2010/wordml" w14:paraId="675E05EE" wp14:textId="77777777">
      <w:pPr>
        <w:pStyle w:val="BodyText"/>
        <w:spacing w:before="1"/>
      </w:pPr>
    </w:p>
    <w:p xmlns:wp14="http://schemas.microsoft.com/office/word/2010/wordml" w14:paraId="2F2AD973" wp14:textId="77777777">
      <w:pPr>
        <w:pStyle w:val="BodyText"/>
        <w:ind w:left="307" w:right="533"/>
      </w:pPr>
      <w:r>
        <w:rPr/>
        <w:t>The editor will scan the abstract looking for key words to help decide whether the manuscript</w:t>
      </w:r>
      <w:r>
        <w:rPr>
          <w:spacing w:val="-4"/>
        </w:rPr>
        <w:t> </w:t>
      </w:r>
      <w:r>
        <w:rPr/>
        <w:t>should</w:t>
      </w:r>
      <w:r>
        <w:rPr>
          <w:spacing w:val="-1"/>
        </w:rPr>
        <w:t> </w:t>
      </w:r>
      <w:r>
        <w:rPr/>
        <w:t>be</w:t>
      </w:r>
      <w:r>
        <w:rPr>
          <w:spacing w:val="-1"/>
        </w:rPr>
        <w:t> </w:t>
      </w:r>
      <w:r>
        <w:rPr/>
        <w:t>sent</w:t>
      </w:r>
      <w:r>
        <w:rPr>
          <w:spacing w:val="-4"/>
        </w:rPr>
        <w:t> </w:t>
      </w:r>
      <w:r>
        <w:rPr/>
        <w:t>for</w:t>
      </w:r>
      <w:r>
        <w:rPr>
          <w:spacing w:val="-2"/>
        </w:rPr>
        <w:t> </w:t>
      </w:r>
      <w:r>
        <w:rPr/>
        <w:t>peer</w:t>
      </w:r>
      <w:r>
        <w:rPr>
          <w:spacing w:val="-2"/>
        </w:rPr>
        <w:t> </w:t>
      </w:r>
      <w:r>
        <w:rPr/>
        <w:t>review</w:t>
      </w:r>
      <w:r>
        <w:rPr>
          <w:spacing w:val="-1"/>
        </w:rPr>
        <w:t> </w:t>
      </w:r>
      <w:r>
        <w:rPr/>
        <w:t>and,</w:t>
      </w:r>
      <w:r>
        <w:rPr>
          <w:spacing w:val="-4"/>
        </w:rPr>
        <w:t> </w:t>
      </w:r>
      <w:r>
        <w:rPr/>
        <w:t>if</w:t>
      </w:r>
      <w:r>
        <w:rPr>
          <w:spacing w:val="-4"/>
        </w:rPr>
        <w:t> </w:t>
      </w:r>
      <w:r>
        <w:rPr/>
        <w:t>so,</w:t>
      </w:r>
      <w:r>
        <w:rPr>
          <w:spacing w:val="-4"/>
        </w:rPr>
        <w:t> </w:t>
      </w:r>
      <w:r>
        <w:rPr/>
        <w:t>to</w:t>
      </w:r>
      <w:r>
        <w:rPr>
          <w:spacing w:val="-1"/>
        </w:rPr>
        <w:t> </w:t>
      </w:r>
      <w:r>
        <w:rPr/>
        <w:t>whom</w:t>
      </w:r>
      <w:r>
        <w:rPr>
          <w:spacing w:val="-2"/>
        </w:rPr>
        <w:t> </w:t>
      </w:r>
      <w:r>
        <w:rPr/>
        <w:t>it</w:t>
      </w:r>
      <w:r>
        <w:rPr>
          <w:spacing w:val="-4"/>
        </w:rPr>
        <w:t> </w:t>
      </w:r>
      <w:r>
        <w:rPr/>
        <w:t>should</w:t>
      </w:r>
      <w:r>
        <w:rPr>
          <w:spacing w:val="-1"/>
        </w:rPr>
        <w:t> </w:t>
      </w:r>
      <w:r>
        <w:rPr/>
        <w:t>be</w:t>
      </w:r>
      <w:r>
        <w:rPr>
          <w:spacing w:val="-1"/>
        </w:rPr>
        <w:t> </w:t>
      </w:r>
      <w:r>
        <w:rPr/>
        <w:t>sent.</w:t>
      </w:r>
      <w:r>
        <w:rPr>
          <w:spacing w:val="40"/>
        </w:rPr>
        <w:t> </w:t>
      </w:r>
      <w:r>
        <w:rPr/>
        <w:t>The conference organiser is likely to give the abstract an equally cursory review to score it in terms of interest and relevance.</w:t>
      </w:r>
      <w:r>
        <w:rPr>
          <w:spacing w:val="80"/>
        </w:rPr>
        <w:t> </w:t>
      </w:r>
      <w:r>
        <w:rPr/>
        <w:t>What are these readers looking for and what will place your abstract at the top of their pile rather than the bottom?</w:t>
      </w:r>
    </w:p>
    <w:p xmlns:wp14="http://schemas.microsoft.com/office/word/2010/wordml" w14:paraId="7D189A9D" wp14:textId="77777777">
      <w:pPr>
        <w:pStyle w:val="BodyText"/>
        <w:spacing w:before="275"/>
        <w:ind w:left="307"/>
      </w:pPr>
      <w:r>
        <w:rPr/>
        <w:t>If</w:t>
      </w:r>
      <w:r>
        <w:rPr>
          <w:spacing w:val="-4"/>
        </w:rPr>
        <w:t> </w:t>
      </w:r>
      <w:r>
        <w:rPr/>
        <w:t>you</w:t>
      </w:r>
      <w:r>
        <w:rPr>
          <w:spacing w:val="-1"/>
        </w:rPr>
        <w:t> </w:t>
      </w:r>
      <w:r>
        <w:rPr/>
        <w:t>put</w:t>
      </w:r>
      <w:r>
        <w:rPr>
          <w:spacing w:val="-4"/>
        </w:rPr>
        <w:t> </w:t>
      </w:r>
      <w:r>
        <w:rPr/>
        <w:t>yourself</w:t>
      </w:r>
      <w:r>
        <w:rPr>
          <w:spacing w:val="-4"/>
        </w:rPr>
        <w:t> </w:t>
      </w:r>
      <w:r>
        <w:rPr/>
        <w:t>in</w:t>
      </w:r>
      <w:r>
        <w:rPr>
          <w:spacing w:val="-1"/>
        </w:rPr>
        <w:t> </w:t>
      </w:r>
      <w:r>
        <w:rPr/>
        <w:t>their</w:t>
      </w:r>
      <w:r>
        <w:rPr>
          <w:spacing w:val="-2"/>
        </w:rPr>
        <w:t> </w:t>
      </w:r>
      <w:r>
        <w:rPr/>
        <w:t>place,</w:t>
      </w:r>
      <w:r>
        <w:rPr>
          <w:spacing w:val="-4"/>
        </w:rPr>
        <w:t> </w:t>
      </w:r>
      <w:r>
        <w:rPr/>
        <w:t>it</w:t>
      </w:r>
      <w:r>
        <w:rPr>
          <w:spacing w:val="-4"/>
        </w:rPr>
        <w:t> </w:t>
      </w:r>
      <w:r>
        <w:rPr/>
        <w:t>is</w:t>
      </w:r>
      <w:r>
        <w:rPr>
          <w:spacing w:val="-2"/>
        </w:rPr>
        <w:t> </w:t>
      </w:r>
      <w:r>
        <w:rPr/>
        <w:t>not</w:t>
      </w:r>
      <w:r>
        <w:rPr>
          <w:spacing w:val="-4"/>
        </w:rPr>
        <w:t> </w:t>
      </w:r>
      <w:r>
        <w:rPr/>
        <w:t>hard</w:t>
      </w:r>
      <w:r>
        <w:rPr>
          <w:spacing w:val="-1"/>
        </w:rPr>
        <w:t> </w:t>
      </w:r>
      <w:r>
        <w:rPr/>
        <w:t>to</w:t>
      </w:r>
      <w:r>
        <w:rPr>
          <w:spacing w:val="-1"/>
        </w:rPr>
        <w:t> </w:t>
      </w:r>
      <w:r>
        <w:rPr/>
        <w:t>realise</w:t>
      </w:r>
      <w:r>
        <w:rPr>
          <w:spacing w:val="-1"/>
        </w:rPr>
        <w:t> </w:t>
      </w:r>
      <w:r>
        <w:rPr/>
        <w:t>that</w:t>
      </w:r>
      <w:r>
        <w:rPr>
          <w:spacing w:val="-4"/>
        </w:rPr>
        <w:t> </w:t>
      </w:r>
      <w:r>
        <w:rPr/>
        <w:t>they</w:t>
      </w:r>
      <w:r>
        <w:rPr>
          <w:spacing w:val="-2"/>
        </w:rPr>
        <w:t> </w:t>
      </w:r>
      <w:r>
        <w:rPr/>
        <w:t>want</w:t>
      </w:r>
      <w:r>
        <w:rPr>
          <w:spacing w:val="-4"/>
        </w:rPr>
        <w:t> </w:t>
      </w:r>
      <w:r>
        <w:rPr/>
        <w:t>crystal</w:t>
      </w:r>
      <w:r>
        <w:rPr>
          <w:spacing w:val="-1"/>
        </w:rPr>
        <w:t> </w:t>
      </w:r>
      <w:r>
        <w:rPr/>
        <w:t>clarity, especially of the title, key words that jump out at them and something to grab their </w:t>
      </w:r>
      <w:r>
        <w:rPr>
          <w:spacing w:val="-2"/>
        </w:rPr>
        <w:t>attention.</w:t>
      </w:r>
    </w:p>
    <w:p xmlns:wp14="http://schemas.microsoft.com/office/word/2010/wordml" w14:paraId="2FC17F8B" wp14:textId="77777777">
      <w:pPr>
        <w:pStyle w:val="BodyText"/>
        <w:spacing w:before="2"/>
      </w:pPr>
    </w:p>
    <w:p xmlns:wp14="http://schemas.microsoft.com/office/word/2010/wordml" w14:paraId="04BFB0F4" wp14:textId="77777777">
      <w:pPr>
        <w:pStyle w:val="BodyText"/>
        <w:ind w:left="307" w:right="587"/>
      </w:pPr>
      <w:r>
        <w:rPr/>
        <w:t>For conference organisers,</w:t>
      </w:r>
      <w:r>
        <w:rPr>
          <w:spacing w:val="-2"/>
        </w:rPr>
        <w:t> </w:t>
      </w:r>
      <w:r>
        <w:rPr/>
        <w:t>the topic of</w:t>
      </w:r>
      <w:r>
        <w:rPr>
          <w:spacing w:val="-2"/>
        </w:rPr>
        <w:t> </w:t>
      </w:r>
      <w:r>
        <w:rPr/>
        <w:t>the abstract</w:t>
      </w:r>
      <w:r>
        <w:rPr>
          <w:spacing w:val="-2"/>
        </w:rPr>
        <w:t> </w:t>
      </w:r>
      <w:r>
        <w:rPr/>
        <w:t>needs to fit</w:t>
      </w:r>
      <w:r>
        <w:rPr>
          <w:spacing w:val="-2"/>
        </w:rPr>
        <w:t> </w:t>
      </w:r>
      <w:r>
        <w:rPr/>
        <w:t>with the conference theme</w:t>
      </w:r>
      <w:r>
        <w:rPr>
          <w:spacing w:val="-2"/>
        </w:rPr>
        <w:t> </w:t>
      </w:r>
      <w:r>
        <w:rPr/>
        <w:t>and</w:t>
      </w:r>
      <w:r>
        <w:rPr>
          <w:spacing w:val="-2"/>
        </w:rPr>
        <w:t> </w:t>
      </w:r>
      <w:r>
        <w:rPr/>
        <w:t>be</w:t>
      </w:r>
      <w:r>
        <w:rPr>
          <w:spacing w:val="-2"/>
        </w:rPr>
        <w:t> </w:t>
      </w:r>
      <w:r>
        <w:rPr/>
        <w:t>considered</w:t>
      </w:r>
      <w:r>
        <w:rPr>
          <w:spacing w:val="-2"/>
        </w:rPr>
        <w:t> </w:t>
      </w:r>
      <w:r>
        <w:rPr/>
        <w:t>of</w:t>
      </w:r>
      <w:r>
        <w:rPr>
          <w:spacing w:val="-5"/>
        </w:rPr>
        <w:t> </w:t>
      </w:r>
      <w:r>
        <w:rPr/>
        <w:t>value</w:t>
      </w:r>
      <w:r>
        <w:rPr>
          <w:spacing w:val="-2"/>
        </w:rPr>
        <w:t> </w:t>
      </w:r>
      <w:r>
        <w:rPr/>
        <w:t>to</w:t>
      </w:r>
      <w:r>
        <w:rPr>
          <w:spacing w:val="-2"/>
        </w:rPr>
        <w:t> </w:t>
      </w:r>
      <w:r>
        <w:rPr/>
        <w:t>the</w:t>
      </w:r>
      <w:r>
        <w:rPr>
          <w:spacing w:val="-2"/>
        </w:rPr>
        <w:t> </w:t>
      </w:r>
      <w:r>
        <w:rPr/>
        <w:t>meeting.</w:t>
      </w:r>
      <w:r>
        <w:rPr>
          <w:spacing w:val="40"/>
        </w:rPr>
        <w:t> </w:t>
      </w:r>
      <w:r>
        <w:rPr/>
        <w:t>For</w:t>
      </w:r>
      <w:r>
        <w:rPr>
          <w:spacing w:val="-3"/>
        </w:rPr>
        <w:t> </w:t>
      </w:r>
      <w:r>
        <w:rPr/>
        <w:t>editors,</w:t>
      </w:r>
      <w:r>
        <w:rPr>
          <w:spacing w:val="-5"/>
        </w:rPr>
        <w:t> </w:t>
      </w:r>
      <w:r>
        <w:rPr/>
        <w:t>the</w:t>
      </w:r>
      <w:r>
        <w:rPr>
          <w:spacing w:val="-2"/>
        </w:rPr>
        <w:t> </w:t>
      </w:r>
      <w:r>
        <w:rPr/>
        <w:t>abstract</w:t>
      </w:r>
      <w:r>
        <w:rPr>
          <w:spacing w:val="-5"/>
        </w:rPr>
        <w:t> </w:t>
      </w:r>
      <w:r>
        <w:rPr/>
        <w:t>must</w:t>
      </w:r>
      <w:r>
        <w:rPr>
          <w:spacing w:val="-5"/>
        </w:rPr>
        <w:t> </w:t>
      </w:r>
      <w:r>
        <w:rPr/>
        <w:t>be a quick and easy-to-read indicator of the quality of the work.</w:t>
      </w:r>
      <w:r>
        <w:rPr>
          <w:spacing w:val="40"/>
        </w:rPr>
        <w:t> </w:t>
      </w:r>
      <w:r>
        <w:rPr/>
        <w:t>In both cases the abstract must be a sampler of the topic, the quality and the novelty of the work.</w:t>
      </w:r>
    </w:p>
    <w:p xmlns:wp14="http://schemas.microsoft.com/office/word/2010/wordml" w14:paraId="0A4F7224" wp14:textId="77777777">
      <w:pPr>
        <w:pStyle w:val="BodyText"/>
        <w:spacing w:after="0"/>
        <w:sectPr>
          <w:pgSz w:w="11910" w:h="16840" w:orient="portrait"/>
          <w:pgMar w:top="1800" w:right="992" w:bottom="1980" w:left="1133" w:header="0" w:footer="1705"/>
          <w:cols w:num="1"/>
          <w:headerReference w:type="default" r:id="R57a203ae20f14f8d"/>
        </w:sectPr>
      </w:pPr>
    </w:p>
    <w:p xmlns:wp14="http://schemas.microsoft.com/office/word/2010/wordml" w14:paraId="7969539A" wp14:textId="77777777">
      <w:pPr>
        <w:pStyle w:val="BodyText"/>
        <w:spacing w:before="80"/>
        <w:ind w:left="307" w:right="489"/>
      </w:pPr>
      <w:r>
        <w:rPr/>
        <w:t>Do not expect to rely on your reputation or more commonly the reputation of your institution</w:t>
      </w:r>
      <w:r>
        <w:rPr>
          <w:spacing w:val="-2"/>
        </w:rPr>
        <w:t> </w:t>
      </w:r>
      <w:r>
        <w:rPr/>
        <w:t>when</w:t>
      </w:r>
      <w:r>
        <w:rPr>
          <w:spacing w:val="-2"/>
        </w:rPr>
        <w:t> </w:t>
      </w:r>
      <w:r>
        <w:rPr/>
        <w:t>your</w:t>
      </w:r>
      <w:r>
        <w:rPr>
          <w:spacing w:val="-3"/>
        </w:rPr>
        <w:t> </w:t>
      </w:r>
      <w:r>
        <w:rPr/>
        <w:t>abstract</w:t>
      </w:r>
      <w:r>
        <w:rPr>
          <w:spacing w:val="-5"/>
        </w:rPr>
        <w:t> </w:t>
      </w:r>
      <w:r>
        <w:rPr/>
        <w:t>is</w:t>
      </w:r>
      <w:r>
        <w:rPr>
          <w:spacing w:val="-3"/>
        </w:rPr>
        <w:t> </w:t>
      </w:r>
      <w:r>
        <w:rPr/>
        <w:t>reviewed.</w:t>
      </w:r>
      <w:r>
        <w:rPr>
          <w:spacing w:val="40"/>
        </w:rPr>
        <w:t> </w:t>
      </w:r>
      <w:r>
        <w:rPr/>
        <w:t>Often</w:t>
      </w:r>
      <w:r>
        <w:rPr>
          <w:spacing w:val="-2"/>
        </w:rPr>
        <w:t> </w:t>
      </w:r>
      <w:r>
        <w:rPr/>
        <w:t>the</w:t>
      </w:r>
      <w:r>
        <w:rPr>
          <w:spacing w:val="-2"/>
        </w:rPr>
        <w:t> </w:t>
      </w:r>
      <w:r>
        <w:rPr/>
        <w:t>abstract</w:t>
      </w:r>
      <w:r>
        <w:rPr>
          <w:spacing w:val="-5"/>
        </w:rPr>
        <w:t> </w:t>
      </w:r>
      <w:r>
        <w:rPr/>
        <w:t>will</w:t>
      </w:r>
      <w:r>
        <w:rPr>
          <w:spacing w:val="-2"/>
        </w:rPr>
        <w:t> </w:t>
      </w:r>
      <w:r>
        <w:rPr/>
        <w:t>be</w:t>
      </w:r>
      <w:r>
        <w:rPr>
          <w:spacing w:val="-2"/>
        </w:rPr>
        <w:t> </w:t>
      </w:r>
      <w:r>
        <w:rPr/>
        <w:t>reviewed</w:t>
      </w:r>
      <w:r>
        <w:rPr>
          <w:spacing w:val="-2"/>
        </w:rPr>
        <w:t> </w:t>
      </w:r>
      <w:r>
        <w:rPr/>
        <w:t>in</w:t>
      </w:r>
      <w:r>
        <w:rPr>
          <w:spacing w:val="-2"/>
        </w:rPr>
        <w:t> </w:t>
      </w:r>
      <w:r>
        <w:rPr/>
        <w:t>a blinded fashion—i.e. your name and those of your co-authors as well as your affiliations will be deleted and only the title and content of the abstract will be available to the reviewer.</w:t>
      </w:r>
      <w:r>
        <w:rPr>
          <w:spacing w:val="40"/>
        </w:rPr>
        <w:t> </w:t>
      </w:r>
      <w:r>
        <w:rPr/>
        <w:t>Thus, your abstract must stand or fall on its own merit.</w:t>
      </w:r>
    </w:p>
    <w:p xmlns:wp14="http://schemas.microsoft.com/office/word/2010/wordml" w14:paraId="5AE48A43" wp14:textId="77777777">
      <w:pPr>
        <w:pStyle w:val="BodyText"/>
      </w:pPr>
    </w:p>
    <w:p xmlns:wp14="http://schemas.microsoft.com/office/word/2010/wordml" w14:paraId="15DC2750" wp14:textId="77777777">
      <w:pPr>
        <w:pStyle w:val="BodyText"/>
        <w:ind w:left="307" w:right="805"/>
      </w:pPr>
      <w:r>
        <w:rPr/>
        <w:t>Submitted abstracts are, however, frequently imperfect and one conference organiser</w:t>
      </w:r>
      <w:r>
        <w:rPr>
          <w:spacing w:val="-3"/>
        </w:rPr>
        <w:t> </w:t>
      </w:r>
      <w:r>
        <w:rPr/>
        <w:t>has</w:t>
      </w:r>
      <w:r>
        <w:rPr>
          <w:spacing w:val="-3"/>
        </w:rPr>
        <w:t> </w:t>
      </w:r>
      <w:r>
        <w:rPr/>
        <w:t>cited</w:t>
      </w:r>
      <w:r>
        <w:rPr>
          <w:spacing w:val="-2"/>
        </w:rPr>
        <w:t> </w:t>
      </w:r>
      <w:r>
        <w:rPr/>
        <w:t>the</w:t>
      </w:r>
      <w:r>
        <w:rPr>
          <w:spacing w:val="-2"/>
        </w:rPr>
        <w:t> </w:t>
      </w:r>
      <w:r>
        <w:rPr/>
        <w:t>five</w:t>
      </w:r>
      <w:r>
        <w:rPr>
          <w:spacing w:val="-2"/>
        </w:rPr>
        <w:t> </w:t>
      </w:r>
      <w:r>
        <w:rPr/>
        <w:t>commonest</w:t>
      </w:r>
      <w:r>
        <w:rPr>
          <w:spacing w:val="-5"/>
        </w:rPr>
        <w:t> </w:t>
      </w:r>
      <w:r>
        <w:rPr/>
        <w:t>problems</w:t>
      </w:r>
      <w:r>
        <w:rPr>
          <w:spacing w:val="-3"/>
        </w:rPr>
        <w:t> </w:t>
      </w:r>
      <w:r>
        <w:rPr/>
        <w:t>with</w:t>
      </w:r>
      <w:r>
        <w:rPr>
          <w:spacing w:val="-2"/>
        </w:rPr>
        <w:t> </w:t>
      </w:r>
      <w:r>
        <w:rPr/>
        <w:t>those</w:t>
      </w:r>
      <w:r>
        <w:rPr>
          <w:spacing w:val="-2"/>
        </w:rPr>
        <w:t> </w:t>
      </w:r>
      <w:r>
        <w:rPr/>
        <w:t>that</w:t>
      </w:r>
      <w:r>
        <w:rPr>
          <w:spacing w:val="-5"/>
        </w:rPr>
        <w:t> </w:t>
      </w:r>
      <w:r>
        <w:rPr/>
        <w:t>he</w:t>
      </w:r>
      <w:r>
        <w:rPr>
          <w:spacing w:val="-2"/>
        </w:rPr>
        <w:t> </w:t>
      </w:r>
      <w:r>
        <w:rPr/>
        <w:t>receives (6).</w:t>
      </w:r>
    </w:p>
    <w:p xmlns:wp14="http://schemas.microsoft.com/office/word/2010/wordml" w14:paraId="50F40DEB" wp14:textId="77777777">
      <w:pPr>
        <w:pStyle w:val="BodyText"/>
        <w:spacing w:before="2"/>
      </w:pPr>
    </w:p>
    <w:p xmlns:wp14="http://schemas.microsoft.com/office/word/2010/wordml" w14:paraId="0585CC58" wp14:textId="77777777">
      <w:pPr>
        <w:pStyle w:val="BodyText"/>
        <w:ind w:left="307"/>
      </w:pPr>
      <w:r>
        <w:rPr/>
        <w:t>In</w:t>
      </w:r>
      <w:r>
        <w:rPr>
          <w:spacing w:val="-3"/>
        </w:rPr>
        <w:t> </w:t>
      </w:r>
      <w:r>
        <w:rPr/>
        <w:t>his</w:t>
      </w:r>
      <w:r>
        <w:rPr>
          <w:spacing w:val="-1"/>
        </w:rPr>
        <w:t> </w:t>
      </w:r>
      <w:r>
        <w:rPr/>
        <w:t>opinion,</w:t>
      </w:r>
      <w:r>
        <w:rPr>
          <w:spacing w:val="-3"/>
        </w:rPr>
        <w:t> </w:t>
      </w:r>
      <w:r>
        <w:rPr>
          <w:spacing w:val="-2"/>
        </w:rPr>
        <w:t>they:</w:t>
      </w:r>
    </w:p>
    <w:p xmlns:wp14="http://schemas.microsoft.com/office/word/2010/wordml" w14:paraId="464D9DDE" wp14:textId="77777777">
      <w:pPr>
        <w:pStyle w:val="ListParagraph"/>
        <w:numPr>
          <w:ilvl w:val="0"/>
          <w:numId w:val="5"/>
        </w:numPr>
        <w:tabs>
          <w:tab w:val="left" w:leader="none" w:pos="1027"/>
        </w:tabs>
        <w:spacing w:before="273" w:after="0" w:line="240" w:lineRule="auto"/>
        <w:ind w:left="1027" w:right="0" w:hanging="359"/>
        <w:jc w:val="left"/>
        <w:rPr>
          <w:sz w:val="24"/>
        </w:rPr>
      </w:pPr>
      <w:r>
        <w:rPr>
          <w:sz w:val="24"/>
        </w:rPr>
        <w:t>are</w:t>
      </w:r>
      <w:r>
        <w:rPr>
          <w:spacing w:val="-2"/>
          <w:sz w:val="24"/>
        </w:rPr>
        <w:t> </w:t>
      </w:r>
      <w:r>
        <w:rPr>
          <w:sz w:val="24"/>
        </w:rPr>
        <w:t>often</w:t>
      </w:r>
      <w:r>
        <w:rPr>
          <w:spacing w:val="-2"/>
          <w:sz w:val="24"/>
        </w:rPr>
        <w:t> </w:t>
      </w:r>
      <w:r>
        <w:rPr>
          <w:sz w:val="24"/>
        </w:rPr>
        <w:t>too</w:t>
      </w:r>
      <w:r>
        <w:rPr>
          <w:spacing w:val="-2"/>
          <w:sz w:val="24"/>
        </w:rPr>
        <w:t> </w:t>
      </w:r>
      <w:r>
        <w:rPr>
          <w:sz w:val="24"/>
        </w:rPr>
        <w:t>short</w:t>
      </w:r>
      <w:r>
        <w:rPr>
          <w:spacing w:val="-3"/>
          <w:sz w:val="24"/>
        </w:rPr>
        <w:t> </w:t>
      </w:r>
      <w:r>
        <w:rPr>
          <w:sz w:val="24"/>
        </w:rPr>
        <w:t>–</w:t>
      </w:r>
      <w:r>
        <w:rPr>
          <w:spacing w:val="-2"/>
          <w:sz w:val="24"/>
        </w:rPr>
        <w:t> </w:t>
      </w:r>
      <w:r>
        <w:rPr>
          <w:sz w:val="24"/>
        </w:rPr>
        <w:t>some</w:t>
      </w:r>
      <w:r>
        <w:rPr>
          <w:spacing w:val="-2"/>
          <w:sz w:val="24"/>
        </w:rPr>
        <w:t> </w:t>
      </w:r>
      <w:r>
        <w:rPr>
          <w:sz w:val="24"/>
        </w:rPr>
        <w:t>being</w:t>
      </w:r>
      <w:r>
        <w:rPr>
          <w:spacing w:val="-2"/>
          <w:sz w:val="24"/>
        </w:rPr>
        <w:t> </w:t>
      </w:r>
      <w:r>
        <w:rPr>
          <w:sz w:val="24"/>
        </w:rPr>
        <w:t>less</w:t>
      </w:r>
      <w:r>
        <w:rPr>
          <w:spacing w:val="-2"/>
          <w:sz w:val="24"/>
        </w:rPr>
        <w:t> </w:t>
      </w:r>
      <w:r>
        <w:rPr>
          <w:sz w:val="24"/>
        </w:rPr>
        <w:t>than</w:t>
      </w:r>
      <w:r>
        <w:rPr>
          <w:spacing w:val="-2"/>
          <w:sz w:val="24"/>
        </w:rPr>
        <w:t> </w:t>
      </w:r>
      <w:r>
        <w:rPr>
          <w:sz w:val="24"/>
        </w:rPr>
        <w:t>50</w:t>
      </w:r>
      <w:r>
        <w:rPr>
          <w:spacing w:val="-2"/>
          <w:sz w:val="24"/>
        </w:rPr>
        <w:t> words</w:t>
      </w:r>
    </w:p>
    <w:p xmlns:wp14="http://schemas.microsoft.com/office/word/2010/wordml" w14:paraId="593CAB4F" wp14:textId="77777777">
      <w:pPr>
        <w:pStyle w:val="ListParagraph"/>
        <w:numPr>
          <w:ilvl w:val="0"/>
          <w:numId w:val="5"/>
        </w:numPr>
        <w:tabs>
          <w:tab w:val="left" w:leader="none" w:pos="1027"/>
        </w:tabs>
        <w:spacing w:before="1" w:after="0" w:line="292" w:lineRule="exact"/>
        <w:ind w:left="1027" w:right="0" w:hanging="359"/>
        <w:jc w:val="left"/>
        <w:rPr>
          <w:sz w:val="24"/>
        </w:rPr>
      </w:pPr>
      <w:r>
        <w:rPr>
          <w:sz w:val="24"/>
        </w:rPr>
        <w:t>are</w:t>
      </w:r>
      <w:r>
        <w:rPr>
          <w:spacing w:val="-2"/>
          <w:sz w:val="24"/>
        </w:rPr>
        <w:t> </w:t>
      </w:r>
      <w:r>
        <w:rPr>
          <w:sz w:val="24"/>
        </w:rPr>
        <w:t>too</w:t>
      </w:r>
      <w:r>
        <w:rPr>
          <w:spacing w:val="-1"/>
          <w:sz w:val="24"/>
        </w:rPr>
        <w:t> </w:t>
      </w:r>
      <w:r>
        <w:rPr>
          <w:spacing w:val="-4"/>
          <w:sz w:val="24"/>
        </w:rPr>
        <w:t>long</w:t>
      </w:r>
    </w:p>
    <w:p xmlns:wp14="http://schemas.microsoft.com/office/word/2010/wordml" w14:paraId="2A317215" wp14:textId="77777777">
      <w:pPr>
        <w:pStyle w:val="ListParagraph"/>
        <w:numPr>
          <w:ilvl w:val="0"/>
          <w:numId w:val="5"/>
        </w:numPr>
        <w:tabs>
          <w:tab w:val="left" w:leader="none" w:pos="1027"/>
        </w:tabs>
        <w:spacing w:before="0" w:after="0" w:line="290" w:lineRule="exact"/>
        <w:ind w:left="1027" w:right="0" w:hanging="359"/>
        <w:jc w:val="left"/>
        <w:rPr>
          <w:sz w:val="24"/>
        </w:rPr>
      </w:pPr>
      <w:r>
        <w:rPr>
          <w:sz w:val="24"/>
        </w:rPr>
        <w:t>do</w:t>
      </w:r>
      <w:r>
        <w:rPr>
          <w:spacing w:val="-2"/>
          <w:sz w:val="24"/>
        </w:rPr>
        <w:t> </w:t>
      </w:r>
      <w:r>
        <w:rPr>
          <w:sz w:val="24"/>
        </w:rPr>
        <w:t>no</w:t>
      </w:r>
      <w:r>
        <w:rPr>
          <w:spacing w:val="-1"/>
          <w:sz w:val="24"/>
        </w:rPr>
        <w:t> </w:t>
      </w:r>
      <w:r>
        <w:rPr>
          <w:sz w:val="24"/>
        </w:rPr>
        <w:t>not</w:t>
      </w:r>
      <w:r>
        <w:rPr>
          <w:spacing w:val="-3"/>
          <w:sz w:val="24"/>
        </w:rPr>
        <w:t> </w:t>
      </w:r>
      <w:r>
        <w:rPr>
          <w:sz w:val="24"/>
        </w:rPr>
        <w:t>explain</w:t>
      </w:r>
      <w:r>
        <w:rPr>
          <w:spacing w:val="-1"/>
          <w:sz w:val="24"/>
        </w:rPr>
        <w:t> </w:t>
      </w:r>
      <w:r>
        <w:rPr>
          <w:sz w:val="24"/>
        </w:rPr>
        <w:t>what</w:t>
      </w:r>
      <w:r>
        <w:rPr>
          <w:spacing w:val="-5"/>
          <w:sz w:val="24"/>
        </w:rPr>
        <w:t> </w:t>
      </w:r>
      <w:r>
        <w:rPr>
          <w:sz w:val="24"/>
        </w:rPr>
        <w:t>the</w:t>
      </w:r>
      <w:r>
        <w:rPr>
          <w:spacing w:val="-1"/>
          <w:sz w:val="24"/>
        </w:rPr>
        <w:t> </w:t>
      </w:r>
      <w:r>
        <w:rPr>
          <w:sz w:val="24"/>
        </w:rPr>
        <w:t>proposed</w:t>
      </w:r>
      <w:r>
        <w:rPr>
          <w:spacing w:val="-1"/>
          <w:sz w:val="24"/>
        </w:rPr>
        <w:t> </w:t>
      </w:r>
      <w:r>
        <w:rPr>
          <w:sz w:val="24"/>
        </w:rPr>
        <w:t>paper</w:t>
      </w:r>
      <w:r>
        <w:rPr>
          <w:spacing w:val="2"/>
          <w:sz w:val="24"/>
        </w:rPr>
        <w:t> </w:t>
      </w:r>
      <w:r>
        <w:rPr>
          <w:sz w:val="24"/>
        </w:rPr>
        <w:t>is</w:t>
      </w:r>
      <w:r>
        <w:rPr>
          <w:spacing w:val="-2"/>
          <w:sz w:val="24"/>
        </w:rPr>
        <w:t> about</w:t>
      </w:r>
    </w:p>
    <w:p xmlns:wp14="http://schemas.microsoft.com/office/word/2010/wordml" w14:paraId="31699370" wp14:textId="77777777">
      <w:pPr>
        <w:pStyle w:val="ListParagraph"/>
        <w:numPr>
          <w:ilvl w:val="0"/>
          <w:numId w:val="5"/>
        </w:numPr>
        <w:tabs>
          <w:tab w:val="left" w:leader="none" w:pos="1028"/>
        </w:tabs>
        <w:spacing w:before="0" w:after="0" w:line="242" w:lineRule="auto"/>
        <w:ind w:left="1028" w:right="560" w:hanging="360"/>
        <w:jc w:val="left"/>
        <w:rPr>
          <w:sz w:val="24"/>
        </w:rPr>
      </w:pPr>
      <w:r>
        <w:rPr>
          <w:sz w:val="24"/>
        </w:rPr>
        <w:t>spend</w:t>
      </w:r>
      <w:r>
        <w:rPr>
          <w:spacing w:val="-3"/>
          <w:sz w:val="24"/>
        </w:rPr>
        <w:t> </w:t>
      </w:r>
      <w:r>
        <w:rPr>
          <w:sz w:val="24"/>
        </w:rPr>
        <w:t>too</w:t>
      </w:r>
      <w:r>
        <w:rPr>
          <w:spacing w:val="-3"/>
          <w:sz w:val="24"/>
        </w:rPr>
        <w:t> </w:t>
      </w:r>
      <w:r>
        <w:rPr>
          <w:sz w:val="24"/>
        </w:rPr>
        <w:t>long</w:t>
      </w:r>
      <w:r>
        <w:rPr>
          <w:spacing w:val="-3"/>
          <w:sz w:val="24"/>
        </w:rPr>
        <w:t> </w:t>
      </w:r>
      <w:r>
        <w:rPr>
          <w:sz w:val="24"/>
        </w:rPr>
        <w:t>defining</w:t>
      </w:r>
      <w:r>
        <w:rPr>
          <w:spacing w:val="-3"/>
          <w:sz w:val="24"/>
        </w:rPr>
        <w:t> </w:t>
      </w:r>
      <w:r>
        <w:rPr>
          <w:sz w:val="24"/>
        </w:rPr>
        <w:t>the</w:t>
      </w:r>
      <w:r>
        <w:rPr>
          <w:spacing w:val="-3"/>
          <w:sz w:val="24"/>
        </w:rPr>
        <w:t> </w:t>
      </w:r>
      <w:r>
        <w:rPr>
          <w:sz w:val="24"/>
        </w:rPr>
        <w:t>general</w:t>
      </w:r>
      <w:r>
        <w:rPr>
          <w:spacing w:val="-3"/>
          <w:sz w:val="24"/>
        </w:rPr>
        <w:t> </w:t>
      </w:r>
      <w:r>
        <w:rPr>
          <w:sz w:val="24"/>
        </w:rPr>
        <w:t>topic</w:t>
      </w:r>
      <w:r>
        <w:rPr>
          <w:spacing w:val="-4"/>
          <w:sz w:val="24"/>
        </w:rPr>
        <w:t> </w:t>
      </w:r>
      <w:r>
        <w:rPr>
          <w:sz w:val="24"/>
        </w:rPr>
        <w:t>and</w:t>
      </w:r>
      <w:r>
        <w:rPr>
          <w:spacing w:val="-3"/>
          <w:sz w:val="24"/>
        </w:rPr>
        <w:t> </w:t>
      </w:r>
      <w:r>
        <w:rPr>
          <w:sz w:val="24"/>
        </w:rPr>
        <w:t>not</w:t>
      </w:r>
      <w:r>
        <w:rPr>
          <w:spacing w:val="-6"/>
          <w:sz w:val="24"/>
        </w:rPr>
        <w:t> </w:t>
      </w:r>
      <w:r>
        <w:rPr>
          <w:sz w:val="24"/>
        </w:rPr>
        <w:t>enough</w:t>
      </w:r>
      <w:r>
        <w:rPr>
          <w:spacing w:val="-3"/>
          <w:sz w:val="24"/>
        </w:rPr>
        <w:t> </w:t>
      </w:r>
      <w:r>
        <w:rPr>
          <w:sz w:val="24"/>
        </w:rPr>
        <w:t>on</w:t>
      </w:r>
      <w:r>
        <w:rPr>
          <w:spacing w:val="-3"/>
          <w:sz w:val="24"/>
        </w:rPr>
        <w:t> </w:t>
      </w:r>
      <w:r>
        <w:rPr>
          <w:sz w:val="24"/>
        </w:rPr>
        <w:t>particular</w:t>
      </w:r>
      <w:r>
        <w:rPr>
          <w:spacing w:val="-4"/>
          <w:sz w:val="24"/>
        </w:rPr>
        <w:t> </w:t>
      </w:r>
      <w:r>
        <w:rPr>
          <w:sz w:val="24"/>
        </w:rPr>
        <w:t>issues addressed in the project</w:t>
      </w:r>
    </w:p>
    <w:p xmlns:wp14="http://schemas.microsoft.com/office/word/2010/wordml" w14:paraId="04818AD8" wp14:textId="77777777">
      <w:pPr>
        <w:pStyle w:val="ListParagraph"/>
        <w:numPr>
          <w:ilvl w:val="0"/>
          <w:numId w:val="5"/>
        </w:numPr>
        <w:tabs>
          <w:tab w:val="left" w:leader="none" w:pos="1027"/>
        </w:tabs>
        <w:spacing w:before="0" w:after="0" w:line="289" w:lineRule="exact"/>
        <w:ind w:left="1027" w:right="0" w:hanging="359"/>
        <w:jc w:val="left"/>
        <w:rPr>
          <w:sz w:val="24"/>
        </w:rPr>
      </w:pPr>
      <w:r>
        <w:rPr>
          <w:sz w:val="24"/>
        </w:rPr>
        <w:t>are</w:t>
      </w:r>
      <w:r>
        <w:rPr>
          <w:spacing w:val="-3"/>
          <w:sz w:val="24"/>
        </w:rPr>
        <w:t> </w:t>
      </w:r>
      <w:r>
        <w:rPr>
          <w:spacing w:val="-2"/>
          <w:sz w:val="24"/>
        </w:rPr>
        <w:t>boring.</w:t>
      </w:r>
    </w:p>
    <w:p xmlns:wp14="http://schemas.microsoft.com/office/word/2010/wordml" w14:paraId="03888898" wp14:textId="77777777">
      <w:pPr>
        <w:pStyle w:val="BodyText"/>
        <w:spacing w:before="275"/>
        <w:ind w:left="307" w:right="587"/>
      </w:pPr>
      <w:r>
        <w:rPr/>
        <w:t>One journal editor has also added to this list by noting that, “many of the abstracts…can best be described by the use of a homely word that refers to an infestation by a certain minute organism.” (1) He was writing in 1951 and perhaps could</w:t>
      </w:r>
      <w:r>
        <w:rPr>
          <w:spacing w:val="-1"/>
        </w:rPr>
        <w:t> </w:t>
      </w:r>
      <w:r>
        <w:rPr/>
        <w:t>not</w:t>
      </w:r>
      <w:r>
        <w:rPr>
          <w:spacing w:val="-4"/>
        </w:rPr>
        <w:t> </w:t>
      </w:r>
      <w:r>
        <w:rPr/>
        <w:t>quite</w:t>
      </w:r>
      <w:r>
        <w:rPr>
          <w:spacing w:val="-1"/>
        </w:rPr>
        <w:t> </w:t>
      </w:r>
      <w:r>
        <w:rPr/>
        <w:t>bring</w:t>
      </w:r>
      <w:r>
        <w:rPr>
          <w:spacing w:val="-1"/>
        </w:rPr>
        <w:t> </w:t>
      </w:r>
      <w:r>
        <w:rPr/>
        <w:t>himself</w:t>
      </w:r>
      <w:r>
        <w:rPr>
          <w:spacing w:val="-4"/>
        </w:rPr>
        <w:t> </w:t>
      </w:r>
      <w:r>
        <w:rPr/>
        <w:t>to</w:t>
      </w:r>
      <w:r>
        <w:rPr>
          <w:spacing w:val="-1"/>
        </w:rPr>
        <w:t> </w:t>
      </w:r>
      <w:r>
        <w:rPr/>
        <w:t>say:</w:t>
      </w:r>
      <w:r>
        <w:rPr>
          <w:spacing w:val="-4"/>
        </w:rPr>
        <w:t> </w:t>
      </w:r>
      <w:r>
        <w:rPr/>
        <w:t>“lousy”,</w:t>
      </w:r>
      <w:r>
        <w:rPr>
          <w:spacing w:val="-4"/>
        </w:rPr>
        <w:t> </w:t>
      </w:r>
      <w:r>
        <w:rPr/>
        <w:t>but that</w:t>
      </w:r>
      <w:r>
        <w:rPr>
          <w:spacing w:val="-4"/>
        </w:rPr>
        <w:t> </w:t>
      </w:r>
      <w:r>
        <w:rPr/>
        <w:t>is</w:t>
      </w:r>
      <w:r>
        <w:rPr>
          <w:spacing w:val="-2"/>
        </w:rPr>
        <w:t> </w:t>
      </w:r>
      <w:r>
        <w:rPr/>
        <w:t>what</w:t>
      </w:r>
      <w:r>
        <w:rPr>
          <w:spacing w:val="-4"/>
        </w:rPr>
        <w:t> </w:t>
      </w:r>
      <w:r>
        <w:rPr/>
        <w:t>he</w:t>
      </w:r>
      <w:r>
        <w:rPr>
          <w:spacing w:val="-1"/>
        </w:rPr>
        <w:t> </w:t>
      </w:r>
      <w:r>
        <w:rPr/>
        <w:t>meant.</w:t>
      </w:r>
      <w:r>
        <w:rPr>
          <w:spacing w:val="40"/>
        </w:rPr>
        <w:t> </w:t>
      </w:r>
      <w:r>
        <w:rPr/>
        <w:t>He</w:t>
      </w:r>
      <w:r>
        <w:rPr>
          <w:spacing w:val="-1"/>
        </w:rPr>
        <w:t> </w:t>
      </w:r>
      <w:r>
        <w:rPr/>
        <w:t>goes</w:t>
      </w:r>
      <w:r>
        <w:rPr>
          <w:spacing w:val="-2"/>
        </w:rPr>
        <w:t> </w:t>
      </w:r>
      <w:r>
        <w:rPr/>
        <w:t>on to describe some abstracts as nothing more than “expanded titles” or “table[s] of contents in paragraph form”.</w:t>
      </w:r>
      <w:r>
        <w:rPr>
          <w:spacing w:val="40"/>
        </w:rPr>
        <w:t> </w:t>
      </w:r>
      <w:r>
        <w:rPr/>
        <w:t>Abstracts,</w:t>
      </w:r>
      <w:r>
        <w:rPr>
          <w:spacing w:val="-1"/>
        </w:rPr>
        <w:t> </w:t>
      </w:r>
      <w:r>
        <w:rPr/>
        <w:t>he argues,</w:t>
      </w:r>
      <w:r>
        <w:rPr>
          <w:spacing w:val="-1"/>
        </w:rPr>
        <w:t> </w:t>
      </w:r>
      <w:r>
        <w:rPr/>
        <w:t>need to be informative and not merely teasers announcing what will be discussed, or shown or described.</w:t>
      </w:r>
    </w:p>
    <w:p xmlns:wp14="http://schemas.microsoft.com/office/word/2010/wordml" w14:paraId="35C5F52B" wp14:textId="77777777">
      <w:pPr>
        <w:pStyle w:val="BodyText"/>
        <w:spacing w:before="204"/>
        <w:ind w:left="307" w:right="462"/>
        <w:rPr>
          <w:i/>
        </w:rPr>
      </w:pPr>
      <w:r>
        <w:rPr/>
        <w:t>The</w:t>
      </w:r>
      <w:r>
        <w:rPr>
          <w:spacing w:val="-2"/>
        </w:rPr>
        <w:t> </w:t>
      </w:r>
      <w:r>
        <w:rPr/>
        <w:t>issue</w:t>
      </w:r>
      <w:r>
        <w:rPr>
          <w:spacing w:val="-2"/>
        </w:rPr>
        <w:t> </w:t>
      </w:r>
      <w:r>
        <w:rPr/>
        <w:t>of</w:t>
      </w:r>
      <w:r>
        <w:rPr>
          <w:spacing w:val="-5"/>
        </w:rPr>
        <w:t> </w:t>
      </w:r>
      <w:r>
        <w:rPr/>
        <w:t>‘teasers’</w:t>
      </w:r>
      <w:r>
        <w:rPr>
          <w:spacing w:val="-2"/>
        </w:rPr>
        <w:t> </w:t>
      </w:r>
      <w:r>
        <w:rPr/>
        <w:t>raised</w:t>
      </w:r>
      <w:r>
        <w:rPr>
          <w:spacing w:val="-2"/>
        </w:rPr>
        <w:t> </w:t>
      </w:r>
      <w:r>
        <w:rPr/>
        <w:t>here</w:t>
      </w:r>
      <w:r>
        <w:rPr>
          <w:spacing w:val="-2"/>
        </w:rPr>
        <w:t> </w:t>
      </w:r>
      <w:r>
        <w:rPr/>
        <w:t>divides</w:t>
      </w:r>
      <w:r>
        <w:rPr>
          <w:spacing w:val="-3"/>
        </w:rPr>
        <w:t> </w:t>
      </w:r>
      <w:r>
        <w:rPr/>
        <w:t>reviewers.</w:t>
      </w:r>
      <w:r>
        <w:rPr>
          <w:spacing w:val="40"/>
        </w:rPr>
        <w:t> </w:t>
      </w:r>
      <w:r>
        <w:rPr/>
        <w:t>Some</w:t>
      </w:r>
      <w:r>
        <w:rPr>
          <w:spacing w:val="-2"/>
        </w:rPr>
        <w:t> </w:t>
      </w:r>
      <w:r>
        <w:rPr/>
        <w:t>believe</w:t>
      </w:r>
      <w:r>
        <w:rPr>
          <w:spacing w:val="-2"/>
        </w:rPr>
        <w:t> </w:t>
      </w:r>
      <w:r>
        <w:rPr/>
        <w:t>the</w:t>
      </w:r>
      <w:r>
        <w:rPr>
          <w:spacing w:val="-2"/>
        </w:rPr>
        <w:t> </w:t>
      </w:r>
      <w:r>
        <w:rPr/>
        <w:t>main</w:t>
      </w:r>
      <w:r>
        <w:rPr>
          <w:spacing w:val="-2"/>
        </w:rPr>
        <w:t> </w:t>
      </w:r>
      <w:r>
        <w:rPr/>
        <w:t>purpose of an abstract is to attract an audience.</w:t>
      </w:r>
      <w:r>
        <w:rPr>
          <w:spacing w:val="40"/>
        </w:rPr>
        <w:t> </w:t>
      </w:r>
      <w:r>
        <w:rPr/>
        <w:t>As well as being well-written, they would argue that an abstract should contain a teaser line—usually in the conclusion—that serves to entice people to come to the presentation or view the poster.</w:t>
      </w:r>
      <w:r>
        <w:rPr>
          <w:spacing w:val="80"/>
        </w:rPr>
        <w:t> </w:t>
      </w:r>
      <w:r>
        <w:rPr/>
        <w:t>Such a teaser may be in the form: </w:t>
      </w:r>
      <w:r>
        <w:rPr>
          <w:i/>
        </w:rPr>
        <w:t>the wider implications of this will be discussed</w:t>
      </w:r>
      <w:r>
        <w:rPr/>
        <w:t>, or </w:t>
      </w:r>
      <w:r>
        <w:rPr>
          <w:i/>
        </w:rPr>
        <w:t>further</w:t>
      </w:r>
      <w:r>
        <w:rPr>
          <w:i/>
        </w:rPr>
        <w:t> results will be shown.</w:t>
      </w:r>
    </w:p>
    <w:p xmlns:wp14="http://schemas.microsoft.com/office/word/2010/wordml" w14:paraId="2966BA89" wp14:textId="77777777">
      <w:pPr>
        <w:pStyle w:val="BodyText"/>
        <w:spacing w:before="210"/>
        <w:ind w:left="307" w:right="805"/>
      </w:pPr>
      <w:r>
        <w:rPr/>
        <w:t>Other reviewers feel strongly that abstract writers should not employ this sort of stratagem.</w:t>
      </w:r>
      <w:r>
        <w:rPr>
          <w:spacing w:val="40"/>
        </w:rPr>
        <w:t> </w:t>
      </w:r>
      <w:r>
        <w:rPr/>
        <w:t>If the topic of the abstract and the results it contains are interesting enough</w:t>
      </w:r>
      <w:r>
        <w:rPr>
          <w:spacing w:val="-1"/>
        </w:rPr>
        <w:t> </w:t>
      </w:r>
      <w:r>
        <w:rPr/>
        <w:t>to</w:t>
      </w:r>
      <w:r>
        <w:rPr>
          <w:spacing w:val="-1"/>
        </w:rPr>
        <w:t> </w:t>
      </w:r>
      <w:r>
        <w:rPr/>
        <w:t>attract</w:t>
      </w:r>
      <w:r>
        <w:rPr>
          <w:spacing w:val="-4"/>
        </w:rPr>
        <w:t> </w:t>
      </w:r>
      <w:r>
        <w:rPr/>
        <w:t>an</w:t>
      </w:r>
      <w:r>
        <w:rPr>
          <w:spacing w:val="-1"/>
        </w:rPr>
        <w:t> </w:t>
      </w:r>
      <w:r>
        <w:rPr/>
        <w:t>audience or</w:t>
      </w:r>
      <w:r>
        <w:rPr>
          <w:spacing w:val="-2"/>
        </w:rPr>
        <w:t> </w:t>
      </w:r>
      <w:r>
        <w:rPr/>
        <w:t>readership,</w:t>
      </w:r>
      <w:r>
        <w:rPr>
          <w:spacing w:val="-4"/>
        </w:rPr>
        <w:t> </w:t>
      </w:r>
      <w:r>
        <w:rPr/>
        <w:t>they</w:t>
      </w:r>
      <w:r>
        <w:rPr>
          <w:spacing w:val="-2"/>
        </w:rPr>
        <w:t> </w:t>
      </w:r>
      <w:r>
        <w:rPr/>
        <w:t>will;</w:t>
      </w:r>
      <w:r>
        <w:rPr>
          <w:spacing w:val="-4"/>
        </w:rPr>
        <w:t> </w:t>
      </w:r>
      <w:r>
        <w:rPr/>
        <w:t>if</w:t>
      </w:r>
      <w:r>
        <w:rPr>
          <w:spacing w:val="-4"/>
        </w:rPr>
        <w:t> </w:t>
      </w:r>
      <w:r>
        <w:rPr/>
        <w:t>they</w:t>
      </w:r>
      <w:r>
        <w:rPr>
          <w:spacing w:val="-2"/>
        </w:rPr>
        <w:t> </w:t>
      </w:r>
      <w:r>
        <w:rPr/>
        <w:t>are</w:t>
      </w:r>
      <w:r>
        <w:rPr>
          <w:spacing w:val="-1"/>
        </w:rPr>
        <w:t> </w:t>
      </w:r>
      <w:r>
        <w:rPr/>
        <w:t>not,</w:t>
      </w:r>
      <w:r>
        <w:rPr>
          <w:spacing w:val="-4"/>
        </w:rPr>
        <w:t> </w:t>
      </w:r>
      <w:r>
        <w:rPr/>
        <w:t>they</w:t>
      </w:r>
      <w:r>
        <w:rPr>
          <w:spacing w:val="-2"/>
        </w:rPr>
        <w:t> </w:t>
      </w:r>
      <w:r>
        <w:rPr/>
        <w:t>do</w:t>
      </w:r>
      <w:r>
        <w:rPr>
          <w:spacing w:val="-1"/>
        </w:rPr>
        <w:t> </w:t>
      </w:r>
      <w:r>
        <w:rPr/>
        <w:t>not deserve to.</w:t>
      </w:r>
    </w:p>
    <w:p xmlns:wp14="http://schemas.microsoft.com/office/word/2010/wordml" w14:paraId="68EA7798" wp14:textId="77777777">
      <w:pPr>
        <w:pStyle w:val="BodyText"/>
        <w:spacing w:before="206"/>
        <w:ind w:left="307" w:right="520"/>
      </w:pPr>
      <w:r>
        <w:rPr/>
        <w:t>One of the main concerns of such detractors is the abstract that states simply: </w:t>
      </w:r>
      <w:r>
        <w:rPr>
          <w:i/>
        </w:rPr>
        <w:t>The</w:t>
      </w:r>
      <w:r>
        <w:rPr>
          <w:i/>
        </w:rPr>
        <w:t> results</w:t>
      </w:r>
      <w:r>
        <w:rPr>
          <w:i/>
          <w:spacing w:val="-3"/>
        </w:rPr>
        <w:t> </w:t>
      </w:r>
      <w:r>
        <w:rPr>
          <w:i/>
        </w:rPr>
        <w:t>will</w:t>
      </w:r>
      <w:r>
        <w:rPr>
          <w:i/>
          <w:spacing w:val="-2"/>
        </w:rPr>
        <w:t> </w:t>
      </w:r>
      <w:r>
        <w:rPr>
          <w:i/>
        </w:rPr>
        <w:t>be</w:t>
      </w:r>
      <w:r>
        <w:rPr>
          <w:i/>
          <w:spacing w:val="-2"/>
        </w:rPr>
        <w:t> </w:t>
      </w:r>
      <w:r>
        <w:rPr>
          <w:i/>
        </w:rPr>
        <w:t>discussed</w:t>
      </w:r>
      <w:r>
        <w:rPr/>
        <w:t>,</w:t>
      </w:r>
      <w:r>
        <w:rPr>
          <w:spacing w:val="-5"/>
        </w:rPr>
        <w:t> </w:t>
      </w:r>
      <w:r>
        <w:rPr/>
        <w:t>rather</w:t>
      </w:r>
      <w:r>
        <w:rPr>
          <w:spacing w:val="-3"/>
        </w:rPr>
        <w:t> </w:t>
      </w:r>
      <w:r>
        <w:rPr/>
        <w:t>than</w:t>
      </w:r>
      <w:r>
        <w:rPr>
          <w:spacing w:val="-2"/>
        </w:rPr>
        <w:t> </w:t>
      </w:r>
      <w:r>
        <w:rPr/>
        <w:t>including</w:t>
      </w:r>
      <w:r>
        <w:rPr>
          <w:spacing w:val="-2"/>
        </w:rPr>
        <w:t> </w:t>
      </w:r>
      <w:r>
        <w:rPr/>
        <w:t>any</w:t>
      </w:r>
      <w:r>
        <w:rPr>
          <w:spacing w:val="-3"/>
        </w:rPr>
        <w:t> </w:t>
      </w:r>
      <w:r>
        <w:rPr/>
        <w:t>in</w:t>
      </w:r>
      <w:r>
        <w:rPr>
          <w:spacing w:val="-2"/>
        </w:rPr>
        <w:t> </w:t>
      </w:r>
      <w:r>
        <w:rPr/>
        <w:t>the</w:t>
      </w:r>
      <w:r>
        <w:rPr>
          <w:spacing w:val="-2"/>
        </w:rPr>
        <w:t> </w:t>
      </w:r>
      <w:r>
        <w:rPr/>
        <w:t>abstract.</w:t>
      </w:r>
      <w:r>
        <w:rPr>
          <w:spacing w:val="40"/>
        </w:rPr>
        <w:t> </w:t>
      </w:r>
      <w:r>
        <w:rPr/>
        <w:t>Often,</w:t>
      </w:r>
      <w:r>
        <w:rPr>
          <w:spacing w:val="-5"/>
        </w:rPr>
        <w:t> </w:t>
      </w:r>
      <w:r>
        <w:rPr/>
        <w:t>the</w:t>
      </w:r>
      <w:r>
        <w:rPr>
          <w:spacing w:val="-2"/>
        </w:rPr>
        <w:t> </w:t>
      </w:r>
      <w:r>
        <w:rPr/>
        <w:t>reason for this is not to tease, but because the results are not yet in, or that they have not been analysed in time for the submission deadline.</w:t>
      </w:r>
    </w:p>
    <w:p xmlns:wp14="http://schemas.microsoft.com/office/word/2010/wordml" w14:paraId="4B381FD7" wp14:textId="77777777">
      <w:pPr>
        <w:pStyle w:val="BodyText"/>
        <w:spacing w:before="207"/>
        <w:ind w:left="307" w:right="462"/>
      </w:pPr>
      <w:r>
        <w:rPr/>
        <w:t>Abstracts</w:t>
      </w:r>
      <w:r>
        <w:rPr>
          <w:spacing w:val="-3"/>
        </w:rPr>
        <w:t> </w:t>
      </w:r>
      <w:r>
        <w:rPr/>
        <w:t>that</w:t>
      </w:r>
      <w:r>
        <w:rPr>
          <w:spacing w:val="-5"/>
        </w:rPr>
        <w:t> </w:t>
      </w:r>
      <w:r>
        <w:rPr/>
        <w:t>tease</w:t>
      </w:r>
      <w:r>
        <w:rPr>
          <w:spacing w:val="-2"/>
        </w:rPr>
        <w:t> </w:t>
      </w:r>
      <w:r>
        <w:rPr/>
        <w:t>to</w:t>
      </w:r>
      <w:r>
        <w:rPr>
          <w:spacing w:val="-2"/>
        </w:rPr>
        <w:t> </w:t>
      </w:r>
      <w:r>
        <w:rPr/>
        <w:t>this</w:t>
      </w:r>
      <w:r>
        <w:rPr>
          <w:spacing w:val="-3"/>
        </w:rPr>
        <w:t> </w:t>
      </w:r>
      <w:r>
        <w:rPr/>
        <w:t>extent,</w:t>
      </w:r>
      <w:r>
        <w:rPr>
          <w:spacing w:val="-5"/>
        </w:rPr>
        <w:t> </w:t>
      </w:r>
      <w:r>
        <w:rPr/>
        <w:t>without</w:t>
      </w:r>
      <w:r>
        <w:rPr>
          <w:spacing w:val="-5"/>
        </w:rPr>
        <w:t> </w:t>
      </w:r>
      <w:r>
        <w:rPr/>
        <w:t>any</w:t>
      </w:r>
      <w:r>
        <w:rPr>
          <w:spacing w:val="-3"/>
        </w:rPr>
        <w:t> </w:t>
      </w:r>
      <w:r>
        <w:rPr/>
        <w:t>substance,</w:t>
      </w:r>
      <w:r>
        <w:rPr>
          <w:spacing w:val="-5"/>
        </w:rPr>
        <w:t> </w:t>
      </w:r>
      <w:r>
        <w:rPr/>
        <w:t>are</w:t>
      </w:r>
      <w:r>
        <w:rPr>
          <w:spacing w:val="-2"/>
        </w:rPr>
        <w:t> </w:t>
      </w:r>
      <w:r>
        <w:rPr/>
        <w:t>generally</w:t>
      </w:r>
      <w:r>
        <w:rPr>
          <w:spacing w:val="-3"/>
        </w:rPr>
        <w:t> </w:t>
      </w:r>
      <w:r>
        <w:rPr/>
        <w:t>placed</w:t>
      </w:r>
      <w:r>
        <w:rPr>
          <w:spacing w:val="-2"/>
        </w:rPr>
        <w:t> </w:t>
      </w:r>
      <w:r>
        <w:rPr/>
        <w:t>in</w:t>
      </w:r>
      <w:r>
        <w:rPr>
          <w:spacing w:val="-2"/>
        </w:rPr>
        <w:t> </w:t>
      </w:r>
      <w:r>
        <w:rPr/>
        <w:t>the rejection pile.</w:t>
      </w:r>
      <w:r>
        <w:rPr>
          <w:spacing w:val="40"/>
        </w:rPr>
        <w:t> </w:t>
      </w:r>
      <w:r>
        <w:rPr/>
        <w:t>However, the abstracts of review articles and some book chapters—often called descriptive or indicative abstracts in contrast</w:t>
      </w:r>
      <w:r>
        <w:rPr>
          <w:spacing w:val="-2"/>
        </w:rPr>
        <w:t> </w:t>
      </w:r>
      <w:r>
        <w:rPr/>
        <w:t>to the informative abstracts of original articles or conference submissions—are, as we have seen above, often written in this</w:t>
      </w:r>
      <w:r>
        <w:rPr>
          <w:spacing w:val="-1"/>
        </w:rPr>
        <w:t> </w:t>
      </w:r>
      <w:r>
        <w:rPr/>
        <w:t>format.</w:t>
      </w:r>
      <w:r>
        <w:rPr>
          <w:spacing w:val="40"/>
        </w:rPr>
        <w:t> </w:t>
      </w:r>
      <w:r>
        <w:rPr/>
        <w:t>Appropriately,</w:t>
      </w:r>
      <w:r>
        <w:rPr>
          <w:spacing w:val="-3"/>
        </w:rPr>
        <w:t> </w:t>
      </w:r>
      <w:r>
        <w:rPr/>
        <w:t>they</w:t>
      </w:r>
      <w:r>
        <w:rPr>
          <w:spacing w:val="-1"/>
        </w:rPr>
        <w:t> </w:t>
      </w:r>
      <w:r>
        <w:rPr/>
        <w:t>indicate or</w:t>
      </w:r>
      <w:r>
        <w:rPr>
          <w:spacing w:val="-1"/>
        </w:rPr>
        <w:t> </w:t>
      </w:r>
      <w:r>
        <w:rPr/>
        <w:t>describe what</w:t>
      </w:r>
      <w:r>
        <w:rPr>
          <w:spacing w:val="-3"/>
        </w:rPr>
        <w:t> </w:t>
      </w:r>
      <w:r>
        <w:rPr/>
        <w:t>will be covered in the paper or chapter, rather than attempt to summarise its contents.</w:t>
      </w:r>
    </w:p>
    <w:p xmlns:wp14="http://schemas.microsoft.com/office/word/2010/wordml" w14:paraId="77A52294" wp14:textId="77777777">
      <w:pPr>
        <w:pStyle w:val="BodyText"/>
        <w:spacing w:after="0"/>
        <w:sectPr>
          <w:pgSz w:w="11910" w:h="16840" w:orient="portrait"/>
          <w:pgMar w:top="1360" w:right="992" w:bottom="1980" w:left="1133" w:header="0" w:footer="1705"/>
          <w:cols w:num="1"/>
          <w:headerReference w:type="default" r:id="R2baf37dda3e14be2"/>
        </w:sectPr>
      </w:pPr>
    </w:p>
    <w:p xmlns:wp14="http://schemas.microsoft.com/office/word/2010/wordml" w14:paraId="248C63C6" wp14:textId="77777777">
      <w:pPr>
        <w:pStyle w:val="BodyText"/>
        <w:spacing w:before="75"/>
        <w:ind w:left="307" w:right="489"/>
      </w:pPr>
      <w:r>
        <w:rPr/>
        <w:t>Overall, there is only one rule for abstract submissions and that is to follow the rules to the letter.</w:t>
      </w:r>
      <w:r>
        <w:rPr>
          <w:spacing w:val="40"/>
        </w:rPr>
        <w:t> </w:t>
      </w:r>
      <w:r>
        <w:rPr/>
        <w:t>Check the deadline for submission</w:t>
      </w:r>
      <w:r>
        <w:rPr>
          <w:spacing w:val="-3"/>
        </w:rPr>
        <w:t> </w:t>
      </w:r>
      <w:r>
        <w:rPr/>
        <w:t>if</w:t>
      </w:r>
      <w:r>
        <w:rPr>
          <w:spacing w:val="-1"/>
        </w:rPr>
        <w:t> </w:t>
      </w:r>
      <w:r>
        <w:rPr/>
        <w:t>it</w:t>
      </w:r>
      <w:r>
        <w:rPr>
          <w:spacing w:val="-1"/>
        </w:rPr>
        <w:t> </w:t>
      </w:r>
      <w:r>
        <w:rPr/>
        <w:t>is to a conference and stick to it. Check the requested word-count and format for the abstract and stick to it.</w:t>
      </w:r>
      <w:r>
        <w:rPr>
          <w:spacing w:val="40"/>
        </w:rPr>
        <w:t> </w:t>
      </w:r>
      <w:r>
        <w:rPr/>
        <w:t>Check how</w:t>
      </w:r>
      <w:r>
        <w:rPr>
          <w:spacing w:val="-2"/>
        </w:rPr>
        <w:t> </w:t>
      </w:r>
      <w:r>
        <w:rPr/>
        <w:t>they</w:t>
      </w:r>
      <w:r>
        <w:rPr>
          <w:spacing w:val="-3"/>
        </w:rPr>
        <w:t> </w:t>
      </w:r>
      <w:r>
        <w:rPr/>
        <w:t>want</w:t>
      </w:r>
      <w:r>
        <w:rPr>
          <w:spacing w:val="-5"/>
        </w:rPr>
        <w:t> </w:t>
      </w:r>
      <w:r>
        <w:rPr/>
        <w:t>it</w:t>
      </w:r>
      <w:r>
        <w:rPr>
          <w:spacing w:val="-5"/>
        </w:rPr>
        <w:t> </w:t>
      </w:r>
      <w:r>
        <w:rPr/>
        <w:t>submitted—either</w:t>
      </w:r>
      <w:r>
        <w:rPr>
          <w:spacing w:val="-3"/>
        </w:rPr>
        <w:t> </w:t>
      </w:r>
      <w:r>
        <w:rPr/>
        <w:t>electronically</w:t>
      </w:r>
      <w:r>
        <w:rPr>
          <w:spacing w:val="-3"/>
        </w:rPr>
        <w:t> </w:t>
      </w:r>
      <w:r>
        <w:rPr/>
        <w:t>or</w:t>
      </w:r>
      <w:r>
        <w:rPr>
          <w:spacing w:val="-3"/>
        </w:rPr>
        <w:t> </w:t>
      </w:r>
      <w:r>
        <w:rPr/>
        <w:t>on</w:t>
      </w:r>
      <w:r>
        <w:rPr>
          <w:spacing w:val="-2"/>
        </w:rPr>
        <w:t> </w:t>
      </w:r>
      <w:r>
        <w:rPr/>
        <w:t>paper—and</w:t>
      </w:r>
      <w:r>
        <w:rPr>
          <w:spacing w:val="-2"/>
        </w:rPr>
        <w:t> </w:t>
      </w:r>
      <w:r>
        <w:rPr/>
        <w:t>stick</w:t>
      </w:r>
      <w:r>
        <w:rPr>
          <w:spacing w:val="-3"/>
        </w:rPr>
        <w:t> </w:t>
      </w:r>
      <w:r>
        <w:rPr/>
        <w:t>to</w:t>
      </w:r>
      <w:r>
        <w:rPr>
          <w:spacing w:val="-2"/>
        </w:rPr>
        <w:t> </w:t>
      </w:r>
      <w:r>
        <w:rPr/>
        <w:t>it.</w:t>
      </w:r>
      <w:r>
        <w:rPr>
          <w:spacing w:val="40"/>
        </w:rPr>
        <w:t> </w:t>
      </w:r>
      <w:r>
        <w:rPr/>
        <w:t>Editors and conference organisers rarely have time to deal with those who do not follow the rules, and this is understandable.</w:t>
      </w:r>
      <w:r>
        <w:rPr>
          <w:spacing w:val="40"/>
        </w:rPr>
        <w:t> </w:t>
      </w:r>
      <w:r>
        <w:rPr/>
        <w:t>If you can’t read and follow a simple set of instructions about how to submit an abstract what does that say about the quality of your research?</w:t>
      </w:r>
    </w:p>
    <w:p xmlns:wp14="http://schemas.microsoft.com/office/word/2010/wordml" w14:paraId="007DCDA8" wp14:textId="77777777">
      <w:pPr>
        <w:pStyle w:val="BodyText"/>
        <w:spacing w:before="2"/>
      </w:pPr>
    </w:p>
    <w:p xmlns:wp14="http://schemas.microsoft.com/office/word/2010/wordml" w14:paraId="21DC4CF9" wp14:textId="77777777">
      <w:pPr>
        <w:pStyle w:val="BodyText"/>
        <w:ind w:left="307" w:right="587"/>
      </w:pPr>
      <w:r>
        <w:rPr/>
        <w:t>Having your abstract accepted is one thing—planning what to do next is another. Remember,</w:t>
      </w:r>
      <w:r>
        <w:rPr>
          <w:spacing w:val="-6"/>
        </w:rPr>
        <w:t> </w:t>
      </w:r>
      <w:r>
        <w:rPr/>
        <w:t>once</w:t>
      </w:r>
      <w:r>
        <w:rPr>
          <w:spacing w:val="-3"/>
        </w:rPr>
        <w:t> </w:t>
      </w:r>
      <w:r>
        <w:rPr/>
        <w:t>you</w:t>
      </w:r>
      <w:r>
        <w:rPr>
          <w:spacing w:val="-3"/>
        </w:rPr>
        <w:t> </w:t>
      </w:r>
      <w:r>
        <w:rPr/>
        <w:t>have</w:t>
      </w:r>
      <w:r>
        <w:rPr>
          <w:spacing w:val="-3"/>
        </w:rPr>
        <w:t> </w:t>
      </w:r>
      <w:r>
        <w:rPr/>
        <w:t>written</w:t>
      </w:r>
      <w:r>
        <w:rPr>
          <w:spacing w:val="-3"/>
        </w:rPr>
        <w:t> </w:t>
      </w:r>
      <w:r>
        <w:rPr/>
        <w:t>and</w:t>
      </w:r>
      <w:r>
        <w:rPr>
          <w:spacing w:val="-3"/>
        </w:rPr>
        <w:t> </w:t>
      </w:r>
      <w:r>
        <w:rPr/>
        <w:t>submitted</w:t>
      </w:r>
      <w:r>
        <w:rPr>
          <w:spacing w:val="-3"/>
        </w:rPr>
        <w:t> </w:t>
      </w:r>
      <w:r>
        <w:rPr/>
        <w:t>your</w:t>
      </w:r>
      <w:r>
        <w:rPr>
          <w:spacing w:val="-4"/>
        </w:rPr>
        <w:t> </w:t>
      </w:r>
      <w:r>
        <w:rPr/>
        <w:t>abstract</w:t>
      </w:r>
      <w:r>
        <w:rPr>
          <w:spacing w:val="-6"/>
        </w:rPr>
        <w:t> </w:t>
      </w:r>
      <w:r>
        <w:rPr/>
        <w:t>to</w:t>
      </w:r>
      <w:r>
        <w:rPr>
          <w:spacing w:val="-3"/>
        </w:rPr>
        <w:t> </w:t>
      </w:r>
      <w:r>
        <w:rPr/>
        <w:t>a</w:t>
      </w:r>
      <w:r>
        <w:rPr>
          <w:spacing w:val="-3"/>
        </w:rPr>
        <w:t> </w:t>
      </w:r>
      <w:r>
        <w:rPr/>
        <w:t>conference and it has been accepted, your work is not over.</w:t>
      </w:r>
      <w:r>
        <w:rPr>
          <w:spacing w:val="40"/>
        </w:rPr>
        <w:t> </w:t>
      </w:r>
      <w:r>
        <w:rPr/>
        <w:t>Now you may have to prepare a conference poster or an oral presentation and those are other academic skills you need to master.</w:t>
      </w:r>
    </w:p>
    <w:p xmlns:wp14="http://schemas.microsoft.com/office/word/2010/wordml" w14:paraId="450EA2D7" wp14:textId="77777777">
      <w:pPr>
        <w:pStyle w:val="BodyText"/>
      </w:pPr>
    </w:p>
    <w:p xmlns:wp14="http://schemas.microsoft.com/office/word/2010/wordml" w14:paraId="13AE65E9" wp14:textId="77777777">
      <w:pPr>
        <w:pStyle w:val="BodyText"/>
        <w:ind w:left="307" w:right="517"/>
      </w:pPr>
      <w:r>
        <w:rPr/>
        <w:t>You</w:t>
      </w:r>
      <w:r>
        <w:rPr>
          <w:spacing w:val="-2"/>
        </w:rPr>
        <w:t> </w:t>
      </w:r>
      <w:r>
        <w:rPr/>
        <w:t>should</w:t>
      </w:r>
      <w:r>
        <w:rPr>
          <w:spacing w:val="-2"/>
        </w:rPr>
        <w:t> </w:t>
      </w:r>
      <w:r>
        <w:rPr/>
        <w:t>also</w:t>
      </w:r>
      <w:r>
        <w:rPr>
          <w:spacing w:val="-2"/>
        </w:rPr>
        <w:t> </w:t>
      </w:r>
      <w:r>
        <w:rPr/>
        <w:t>be</w:t>
      </w:r>
      <w:r>
        <w:rPr>
          <w:spacing w:val="-2"/>
        </w:rPr>
        <w:t> </w:t>
      </w:r>
      <w:r>
        <w:rPr/>
        <w:t>thinking</w:t>
      </w:r>
      <w:r>
        <w:rPr>
          <w:spacing w:val="-2"/>
        </w:rPr>
        <w:t> </w:t>
      </w:r>
      <w:r>
        <w:rPr/>
        <w:t>about</w:t>
      </w:r>
      <w:r>
        <w:rPr>
          <w:spacing w:val="-5"/>
        </w:rPr>
        <w:t> </w:t>
      </w:r>
      <w:r>
        <w:rPr/>
        <w:t>the</w:t>
      </w:r>
      <w:r>
        <w:rPr>
          <w:spacing w:val="-2"/>
        </w:rPr>
        <w:t> </w:t>
      </w:r>
      <w:r>
        <w:rPr/>
        <w:t>full</w:t>
      </w:r>
      <w:r>
        <w:rPr>
          <w:spacing w:val="-2"/>
        </w:rPr>
        <w:t> </w:t>
      </w:r>
      <w:r>
        <w:rPr/>
        <w:t>paper</w:t>
      </w:r>
      <w:r>
        <w:rPr>
          <w:spacing w:val="-2"/>
        </w:rPr>
        <w:t> </w:t>
      </w:r>
      <w:r>
        <w:rPr/>
        <w:t>that</w:t>
      </w:r>
      <w:r>
        <w:rPr>
          <w:spacing w:val="-5"/>
        </w:rPr>
        <w:t> </w:t>
      </w:r>
      <w:r>
        <w:rPr/>
        <w:t>will</w:t>
      </w:r>
      <w:r>
        <w:rPr>
          <w:spacing w:val="-2"/>
        </w:rPr>
        <w:t> </w:t>
      </w:r>
      <w:r>
        <w:rPr/>
        <w:t>be</w:t>
      </w:r>
      <w:r>
        <w:rPr>
          <w:spacing w:val="-2"/>
        </w:rPr>
        <w:t> </w:t>
      </w:r>
      <w:r>
        <w:rPr/>
        <w:t>developed</w:t>
      </w:r>
      <w:r>
        <w:rPr>
          <w:spacing w:val="-2"/>
        </w:rPr>
        <w:t> </w:t>
      </w:r>
      <w:r>
        <w:rPr/>
        <w:t>from</w:t>
      </w:r>
      <w:r>
        <w:rPr>
          <w:spacing w:val="-3"/>
        </w:rPr>
        <w:t> </w:t>
      </w:r>
      <w:r>
        <w:rPr/>
        <w:t>the</w:t>
      </w:r>
      <w:r>
        <w:rPr>
          <w:spacing w:val="-2"/>
        </w:rPr>
        <w:t> </w:t>
      </w:r>
      <w:r>
        <w:rPr/>
        <w:t>work you included in the conference abstract—remember Faraday’s maxim: </w:t>
      </w:r>
      <w:r>
        <w:rPr>
          <w:i/>
        </w:rPr>
        <w:t>work, finish,</w:t>
      </w:r>
      <w:r>
        <w:rPr>
          <w:i/>
        </w:rPr>
        <w:t> publish</w:t>
      </w:r>
      <w:r>
        <w:rPr/>
        <w:t>.</w:t>
      </w:r>
      <w:r>
        <w:rPr>
          <w:spacing w:val="40"/>
        </w:rPr>
        <w:t> </w:t>
      </w:r>
      <w:r>
        <w:rPr/>
        <w:t>If your abstract was submitted as part of a full paper and it has been accepted, congratulate yourself, but remember you may have to make some changes requested by the editor and you will have to carefully review the proofs when they arrive. In either case, whether you submitted your abstract to a conference or a journal your work is not over until the full paper is published and listed on your CV.</w:t>
      </w:r>
    </w:p>
    <w:p xmlns:wp14="http://schemas.microsoft.com/office/word/2010/wordml" w14:paraId="3DD355C9" wp14:textId="77777777">
      <w:pPr>
        <w:pStyle w:val="BodyText"/>
        <w:spacing w:after="0"/>
        <w:sectPr>
          <w:pgSz w:w="11910" w:h="16840" w:orient="portrait"/>
          <w:pgMar w:top="1640" w:right="992" w:bottom="1980" w:left="1133" w:header="0" w:footer="1705"/>
          <w:cols w:num="1"/>
          <w:headerReference w:type="default" r:id="Rf792dc65d6c34886"/>
        </w:sectPr>
      </w:pPr>
    </w:p>
    <w:p xmlns:wp14="http://schemas.microsoft.com/office/word/2010/wordml" w14:paraId="1A81F0B1" wp14:textId="77777777">
      <w:pPr>
        <w:spacing w:line="240" w:lineRule="auto"/>
        <w:ind w:left="307" w:right="0" w:firstLine="0"/>
        <w:rPr>
          <w:sz w:val="20"/>
        </w:rPr>
      </w:pPr>
      <w:r>
        <w:rPr>
          <w:sz w:val="20"/>
        </w:rPr>
        <w:drawing>
          <wp:inline xmlns:wp14="http://schemas.microsoft.com/office/word/2010/wordprocessingDrawing" distT="0" distB="0" distL="0" distR="0" wp14:anchorId="15E7B63F" wp14:editId="7777777">
            <wp:extent cx="5766938" cy="3602259"/>
            <wp:effectExtent l="0" t="0" r="0" b="0"/>
            <wp:docPr id="35" name="Image 35" descr="Sailor knots are so cool | Warren Talbot | Flickr"/>
            <wp:cNvGraphicFramePr>
              <a:graphicFrameLocks/>
            </wp:cNvGraphicFramePr>
            <a:graphic>
              <a:graphicData uri="http://schemas.openxmlformats.org/drawingml/2006/picture">
                <pic:pic>
                  <pic:nvPicPr>
                    <pic:cNvPr id="35" name="Image 35" descr="Sailor knots are so cool | Warren Talbot | Flickr"/>
                    <pic:cNvPicPr/>
                  </pic:nvPicPr>
                  <pic:blipFill>
                    <a:blip r:embed="rId24" cstate="print"/>
                    <a:stretch>
                      <a:fillRect/>
                    </a:stretch>
                  </pic:blipFill>
                  <pic:spPr>
                    <a:xfrm>
                      <a:off x="0" y="0"/>
                      <a:ext cx="5766938" cy="3602259"/>
                    </a:xfrm>
                    <a:prstGeom prst="rect">
                      <a:avLst/>
                    </a:prstGeom>
                  </pic:spPr>
                </pic:pic>
              </a:graphicData>
            </a:graphic>
          </wp:inline>
        </w:drawing>
      </w:r>
      <w:r>
        <w:rPr>
          <w:sz w:val="20"/>
        </w:rPr>
      </w:r>
    </w:p>
    <w:p xmlns:wp14="http://schemas.microsoft.com/office/word/2010/wordml" w14:paraId="717AAFBA" wp14:textId="77777777">
      <w:pPr>
        <w:pStyle w:val="BodyText"/>
        <w:spacing w:before="316"/>
        <w:rPr>
          <w:sz w:val="32"/>
        </w:rPr>
      </w:pPr>
    </w:p>
    <w:p xmlns:wp14="http://schemas.microsoft.com/office/word/2010/wordml" w14:paraId="2E0BB16D" wp14:textId="77777777">
      <w:pPr>
        <w:pStyle w:val="Heading1"/>
      </w:pPr>
      <w:r>
        <w:rPr>
          <w:color w:val="006FC0"/>
          <w:spacing w:val="-2"/>
        </w:rPr>
        <w:t>CONCLUSIONS</w:t>
      </w:r>
    </w:p>
    <w:p xmlns:wp14="http://schemas.microsoft.com/office/word/2010/wordml" w14:paraId="0DECF2BF" wp14:textId="77777777">
      <w:pPr>
        <w:pStyle w:val="BodyText"/>
        <w:spacing w:before="277"/>
        <w:ind w:left="307" w:right="489"/>
      </w:pPr>
      <w:r>
        <w:rPr/>
        <w:t>Let’s</w:t>
      </w:r>
      <w:r>
        <w:rPr>
          <w:spacing w:val="-3"/>
        </w:rPr>
        <w:t> </w:t>
      </w:r>
      <w:r>
        <w:rPr/>
        <w:t>tie</w:t>
      </w:r>
      <w:r>
        <w:rPr>
          <w:spacing w:val="-2"/>
        </w:rPr>
        <w:t> </w:t>
      </w:r>
      <w:r>
        <w:rPr/>
        <w:t>things</w:t>
      </w:r>
      <w:r>
        <w:rPr>
          <w:spacing w:val="-3"/>
        </w:rPr>
        <w:t> </w:t>
      </w:r>
      <w:r>
        <w:rPr/>
        <w:t>up.</w:t>
      </w:r>
      <w:r>
        <w:rPr>
          <w:spacing w:val="40"/>
        </w:rPr>
        <w:t> </w:t>
      </w:r>
      <w:r>
        <w:rPr/>
        <w:t>Good</w:t>
      </w:r>
      <w:r>
        <w:rPr>
          <w:spacing w:val="-2"/>
        </w:rPr>
        <w:t> </w:t>
      </w:r>
      <w:r>
        <w:rPr/>
        <w:t>abstracts</w:t>
      </w:r>
      <w:r>
        <w:rPr>
          <w:spacing w:val="-3"/>
        </w:rPr>
        <w:t> </w:t>
      </w:r>
      <w:r>
        <w:rPr/>
        <w:t>must</w:t>
      </w:r>
      <w:r>
        <w:rPr>
          <w:spacing w:val="-5"/>
        </w:rPr>
        <w:t> </w:t>
      </w:r>
      <w:r>
        <w:rPr/>
        <w:t>be</w:t>
      </w:r>
      <w:r>
        <w:rPr>
          <w:spacing w:val="-2"/>
        </w:rPr>
        <w:t> </w:t>
      </w:r>
      <w:r>
        <w:rPr/>
        <w:t>very</w:t>
      </w:r>
      <w:r>
        <w:rPr>
          <w:spacing w:val="-3"/>
        </w:rPr>
        <w:t> </w:t>
      </w:r>
      <w:r>
        <w:rPr/>
        <w:t>well-written</w:t>
      </w:r>
      <w:r>
        <w:rPr>
          <w:spacing w:val="-2"/>
        </w:rPr>
        <w:t> </w:t>
      </w:r>
      <w:r>
        <w:rPr/>
        <w:t>although</w:t>
      </w:r>
      <w:r>
        <w:rPr>
          <w:spacing w:val="-2"/>
        </w:rPr>
        <w:t> </w:t>
      </w:r>
      <w:r>
        <w:rPr/>
        <w:t>concise;</w:t>
      </w:r>
      <w:r>
        <w:rPr>
          <w:spacing w:val="-5"/>
        </w:rPr>
        <w:t> </w:t>
      </w:r>
      <w:r>
        <w:rPr/>
        <w:t>they must capture the interest of the reader in a minimum of words; and they must be written in strict accordance with the requirements of their target audience.</w:t>
      </w:r>
    </w:p>
    <w:p xmlns:wp14="http://schemas.microsoft.com/office/word/2010/wordml" w14:paraId="56EE48EE" wp14:textId="77777777">
      <w:pPr>
        <w:pStyle w:val="BodyText"/>
        <w:spacing w:before="2"/>
      </w:pPr>
    </w:p>
    <w:p xmlns:wp14="http://schemas.microsoft.com/office/word/2010/wordml" w14:paraId="40DC2C7E" wp14:textId="77777777">
      <w:pPr>
        <w:pStyle w:val="BodyText"/>
        <w:ind w:left="307" w:right="489"/>
      </w:pPr>
      <w:r>
        <w:rPr/>
        <w:t>This</w:t>
      </w:r>
      <w:r>
        <w:rPr>
          <w:spacing w:val="-3"/>
        </w:rPr>
        <w:t> </w:t>
      </w:r>
      <w:r>
        <w:rPr/>
        <w:t>may</w:t>
      </w:r>
      <w:r>
        <w:rPr>
          <w:spacing w:val="-3"/>
        </w:rPr>
        <w:t> </w:t>
      </w:r>
      <w:r>
        <w:rPr/>
        <w:t>seem</w:t>
      </w:r>
      <w:r>
        <w:rPr>
          <w:spacing w:val="-3"/>
        </w:rPr>
        <w:t> </w:t>
      </w:r>
      <w:r>
        <w:rPr/>
        <w:t>like</w:t>
      </w:r>
      <w:r>
        <w:rPr>
          <w:spacing w:val="-2"/>
        </w:rPr>
        <w:t> </w:t>
      </w:r>
      <w:r>
        <w:rPr/>
        <w:t>a</w:t>
      </w:r>
      <w:r>
        <w:rPr>
          <w:spacing w:val="-2"/>
        </w:rPr>
        <w:t> </w:t>
      </w:r>
      <w:r>
        <w:rPr/>
        <w:t>tall</w:t>
      </w:r>
      <w:r>
        <w:rPr>
          <w:spacing w:val="-2"/>
        </w:rPr>
        <w:t> </w:t>
      </w:r>
      <w:r>
        <w:rPr/>
        <w:t>order,</w:t>
      </w:r>
      <w:r>
        <w:rPr>
          <w:spacing w:val="-5"/>
        </w:rPr>
        <w:t> </w:t>
      </w:r>
      <w:r>
        <w:rPr/>
        <w:t>but</w:t>
      </w:r>
      <w:r>
        <w:rPr>
          <w:spacing w:val="-5"/>
        </w:rPr>
        <w:t> </w:t>
      </w:r>
      <w:r>
        <w:rPr/>
        <w:t>if</w:t>
      </w:r>
      <w:r>
        <w:rPr>
          <w:spacing w:val="-5"/>
        </w:rPr>
        <w:t> </w:t>
      </w:r>
      <w:r>
        <w:rPr/>
        <w:t>you</w:t>
      </w:r>
      <w:r>
        <w:rPr>
          <w:spacing w:val="-2"/>
        </w:rPr>
        <w:t> </w:t>
      </w:r>
      <w:r>
        <w:rPr/>
        <w:t>find</w:t>
      </w:r>
      <w:r>
        <w:rPr>
          <w:spacing w:val="-2"/>
        </w:rPr>
        <w:t> </w:t>
      </w:r>
      <w:r>
        <w:rPr/>
        <w:t>yourself</w:t>
      </w:r>
      <w:r>
        <w:rPr>
          <w:spacing w:val="-5"/>
        </w:rPr>
        <w:t> </w:t>
      </w:r>
      <w:r>
        <w:rPr/>
        <w:t>begin</w:t>
      </w:r>
      <w:r>
        <w:rPr>
          <w:spacing w:val="-2"/>
        </w:rPr>
        <w:t> </w:t>
      </w:r>
      <w:r>
        <w:rPr/>
        <w:t>to</w:t>
      </w:r>
      <w:r>
        <w:rPr>
          <w:spacing w:val="-2"/>
        </w:rPr>
        <w:t> </w:t>
      </w:r>
      <w:r>
        <w:rPr/>
        <w:t>bemoan</w:t>
      </w:r>
      <w:r>
        <w:rPr>
          <w:spacing w:val="-2"/>
        </w:rPr>
        <w:t> </w:t>
      </w:r>
      <w:r>
        <w:rPr/>
        <w:t>the</w:t>
      </w:r>
      <w:r>
        <w:rPr>
          <w:spacing w:val="-2"/>
        </w:rPr>
        <w:t> </w:t>
      </w:r>
      <w:r>
        <w:rPr/>
        <w:t>difficulty of abstract writing remember the words of Albert Einstein.</w:t>
      </w:r>
      <w:r>
        <w:rPr>
          <w:spacing w:val="40"/>
        </w:rPr>
        <w:t> </w:t>
      </w:r>
      <w:r>
        <w:rPr/>
        <w:t>He said,</w:t>
      </w:r>
    </w:p>
    <w:p xmlns:wp14="http://schemas.microsoft.com/office/word/2010/wordml" w14:paraId="232FAF9B" wp14:textId="77777777">
      <w:pPr>
        <w:spacing w:before="273"/>
        <w:ind w:left="307" w:right="0" w:firstLine="0"/>
        <w:jc w:val="left"/>
        <w:rPr>
          <w:i/>
          <w:sz w:val="24"/>
        </w:rPr>
      </w:pPr>
      <w:r>
        <w:rPr>
          <w:i/>
          <w:sz w:val="24"/>
        </w:rPr>
        <w:t>If</w:t>
      </w:r>
      <w:r>
        <w:rPr>
          <w:i/>
          <w:spacing w:val="-6"/>
          <w:sz w:val="24"/>
        </w:rPr>
        <w:t> </w:t>
      </w:r>
      <w:r>
        <w:rPr>
          <w:i/>
          <w:sz w:val="24"/>
        </w:rPr>
        <w:t>you</w:t>
      </w:r>
      <w:r>
        <w:rPr>
          <w:i/>
          <w:spacing w:val="-1"/>
          <w:sz w:val="24"/>
        </w:rPr>
        <w:t> </w:t>
      </w:r>
      <w:r>
        <w:rPr>
          <w:i/>
          <w:sz w:val="24"/>
        </w:rPr>
        <w:t>can’t</w:t>
      </w:r>
      <w:r>
        <w:rPr>
          <w:i/>
          <w:spacing w:val="-4"/>
          <w:sz w:val="24"/>
        </w:rPr>
        <w:t> </w:t>
      </w:r>
      <w:r>
        <w:rPr>
          <w:i/>
          <w:sz w:val="24"/>
        </w:rPr>
        <w:t>explain it</w:t>
      </w:r>
      <w:r>
        <w:rPr>
          <w:i/>
          <w:spacing w:val="-4"/>
          <w:sz w:val="24"/>
        </w:rPr>
        <w:t> </w:t>
      </w:r>
      <w:r>
        <w:rPr>
          <w:i/>
          <w:sz w:val="24"/>
        </w:rPr>
        <w:t>simply,</w:t>
      </w:r>
      <w:r>
        <w:rPr>
          <w:i/>
          <w:spacing w:val="-4"/>
          <w:sz w:val="24"/>
        </w:rPr>
        <w:t> </w:t>
      </w:r>
      <w:r>
        <w:rPr>
          <w:i/>
          <w:sz w:val="24"/>
        </w:rPr>
        <w:t>you</w:t>
      </w:r>
      <w:r>
        <w:rPr>
          <w:i/>
          <w:spacing w:val="-1"/>
          <w:sz w:val="24"/>
        </w:rPr>
        <w:t> </w:t>
      </w:r>
      <w:r>
        <w:rPr>
          <w:i/>
          <w:sz w:val="24"/>
        </w:rPr>
        <w:t>don’t</w:t>
      </w:r>
      <w:r>
        <w:rPr>
          <w:i/>
          <w:spacing w:val="-3"/>
          <w:sz w:val="24"/>
        </w:rPr>
        <w:t> </w:t>
      </w:r>
      <w:r>
        <w:rPr>
          <w:i/>
          <w:sz w:val="24"/>
        </w:rPr>
        <w:t>understand</w:t>
      </w:r>
      <w:r>
        <w:rPr>
          <w:i/>
          <w:spacing w:val="-1"/>
          <w:sz w:val="24"/>
        </w:rPr>
        <w:t> </w:t>
      </w:r>
      <w:r>
        <w:rPr>
          <w:i/>
          <w:sz w:val="24"/>
        </w:rPr>
        <w:t>it</w:t>
      </w:r>
      <w:r>
        <w:rPr>
          <w:i/>
          <w:spacing w:val="-4"/>
          <w:sz w:val="24"/>
        </w:rPr>
        <w:t> </w:t>
      </w:r>
      <w:r>
        <w:rPr>
          <w:i/>
          <w:sz w:val="24"/>
        </w:rPr>
        <w:t>well </w:t>
      </w:r>
      <w:r>
        <w:rPr>
          <w:i/>
          <w:spacing w:val="-2"/>
          <w:sz w:val="24"/>
        </w:rPr>
        <w:t>enough.</w:t>
      </w:r>
    </w:p>
    <w:p xmlns:wp14="http://schemas.microsoft.com/office/word/2010/wordml" w14:paraId="2908EB2C" wp14:textId="77777777">
      <w:pPr>
        <w:pStyle w:val="BodyText"/>
        <w:spacing w:before="3"/>
        <w:rPr>
          <w:i/>
        </w:rPr>
      </w:pPr>
    </w:p>
    <w:p xmlns:wp14="http://schemas.microsoft.com/office/word/2010/wordml" w14:paraId="527AF83A" wp14:textId="77777777">
      <w:pPr>
        <w:pStyle w:val="BodyText"/>
        <w:ind w:left="307" w:right="805"/>
      </w:pPr>
      <w:r>
        <w:rPr/>
        <w:t>The</w:t>
      </w:r>
      <w:r>
        <w:rPr>
          <w:spacing w:val="-2"/>
        </w:rPr>
        <w:t> </w:t>
      </w:r>
      <w:r>
        <w:rPr/>
        <w:t>ability</w:t>
      </w:r>
      <w:r>
        <w:rPr>
          <w:spacing w:val="-3"/>
        </w:rPr>
        <w:t> </w:t>
      </w:r>
      <w:r>
        <w:rPr/>
        <w:t>to</w:t>
      </w:r>
      <w:r>
        <w:rPr>
          <w:spacing w:val="-2"/>
        </w:rPr>
        <w:t> </w:t>
      </w:r>
      <w:r>
        <w:rPr/>
        <w:t>present</w:t>
      </w:r>
      <w:r>
        <w:rPr>
          <w:spacing w:val="-5"/>
        </w:rPr>
        <w:t> </w:t>
      </w:r>
      <w:r>
        <w:rPr/>
        <w:t>our</w:t>
      </w:r>
      <w:r>
        <w:rPr>
          <w:spacing w:val="-3"/>
        </w:rPr>
        <w:t> </w:t>
      </w:r>
      <w:r>
        <w:rPr/>
        <w:t>thoughts</w:t>
      </w:r>
      <w:r>
        <w:rPr>
          <w:spacing w:val="-3"/>
        </w:rPr>
        <w:t> </w:t>
      </w:r>
      <w:r>
        <w:rPr/>
        <w:t>and</w:t>
      </w:r>
      <w:r>
        <w:rPr>
          <w:spacing w:val="-2"/>
        </w:rPr>
        <w:t> </w:t>
      </w:r>
      <w:r>
        <w:rPr/>
        <w:t>arguments</w:t>
      </w:r>
      <w:r>
        <w:rPr>
          <w:spacing w:val="-3"/>
        </w:rPr>
        <w:t> </w:t>
      </w:r>
      <w:r>
        <w:rPr/>
        <w:t>in</w:t>
      </w:r>
      <w:r>
        <w:rPr>
          <w:spacing w:val="-2"/>
        </w:rPr>
        <w:t> </w:t>
      </w:r>
      <w:r>
        <w:rPr/>
        <w:t>clear,</w:t>
      </w:r>
      <w:r>
        <w:rPr>
          <w:spacing w:val="-5"/>
        </w:rPr>
        <w:t> </w:t>
      </w:r>
      <w:r>
        <w:rPr/>
        <w:t>simple</w:t>
      </w:r>
      <w:r>
        <w:rPr>
          <w:spacing w:val="-2"/>
        </w:rPr>
        <w:t> </w:t>
      </w:r>
      <w:r>
        <w:rPr/>
        <w:t>and,</w:t>
      </w:r>
      <w:r>
        <w:rPr>
          <w:spacing w:val="-5"/>
        </w:rPr>
        <w:t> </w:t>
      </w:r>
      <w:r>
        <w:rPr/>
        <w:t>above</w:t>
      </w:r>
      <w:r>
        <w:rPr>
          <w:spacing w:val="-2"/>
        </w:rPr>
        <w:t> </w:t>
      </w:r>
      <w:r>
        <w:rPr/>
        <w:t>all, concise language is the hallmark of understanding.</w:t>
      </w:r>
    </w:p>
    <w:p xmlns:wp14="http://schemas.microsoft.com/office/word/2010/wordml" w14:paraId="1ADB246A" wp14:textId="77777777">
      <w:pPr>
        <w:pStyle w:val="BodyText"/>
        <w:spacing w:before="273" w:line="242" w:lineRule="auto"/>
        <w:ind w:left="307" w:right="489"/>
      </w:pPr>
      <w:r>
        <w:rPr/>
        <w:t>Unless</w:t>
      </w:r>
      <w:r>
        <w:rPr>
          <w:spacing w:val="-3"/>
        </w:rPr>
        <w:t> </w:t>
      </w:r>
      <w:r>
        <w:rPr/>
        <w:t>we</w:t>
      </w:r>
      <w:r>
        <w:rPr>
          <w:spacing w:val="-2"/>
        </w:rPr>
        <w:t> </w:t>
      </w:r>
      <w:r>
        <w:rPr/>
        <w:t>can</w:t>
      </w:r>
      <w:r>
        <w:rPr>
          <w:spacing w:val="-2"/>
        </w:rPr>
        <w:t> </w:t>
      </w:r>
      <w:r>
        <w:rPr/>
        <w:t>achieve</w:t>
      </w:r>
      <w:r>
        <w:rPr>
          <w:spacing w:val="-2"/>
        </w:rPr>
        <w:t> </w:t>
      </w:r>
      <w:r>
        <w:rPr/>
        <w:t>this</w:t>
      </w:r>
      <w:r>
        <w:rPr>
          <w:spacing w:val="-3"/>
        </w:rPr>
        <w:t> </w:t>
      </w:r>
      <w:r>
        <w:rPr/>
        <w:t>clarity,</w:t>
      </w:r>
      <w:r>
        <w:rPr>
          <w:spacing w:val="-5"/>
        </w:rPr>
        <w:t> </w:t>
      </w:r>
      <w:r>
        <w:rPr/>
        <w:t>simplicity</w:t>
      </w:r>
      <w:r>
        <w:rPr>
          <w:spacing w:val="-3"/>
        </w:rPr>
        <w:t> </w:t>
      </w:r>
      <w:r>
        <w:rPr/>
        <w:t>and</w:t>
      </w:r>
      <w:r>
        <w:rPr>
          <w:spacing w:val="-2"/>
        </w:rPr>
        <w:t> </w:t>
      </w:r>
      <w:r>
        <w:rPr/>
        <w:t>conciseness</w:t>
      </w:r>
      <w:r>
        <w:rPr>
          <w:spacing w:val="-3"/>
        </w:rPr>
        <w:t> </w:t>
      </w:r>
      <w:r>
        <w:rPr/>
        <w:t>in</w:t>
      </w:r>
      <w:r>
        <w:rPr>
          <w:spacing w:val="-2"/>
        </w:rPr>
        <w:t> </w:t>
      </w:r>
      <w:r>
        <w:rPr/>
        <w:t>our</w:t>
      </w:r>
      <w:r>
        <w:rPr>
          <w:spacing w:val="-3"/>
        </w:rPr>
        <w:t> </w:t>
      </w:r>
      <w:r>
        <w:rPr/>
        <w:t>writing,</w:t>
      </w:r>
      <w:r>
        <w:rPr>
          <w:spacing w:val="-5"/>
        </w:rPr>
        <w:t> </w:t>
      </w:r>
      <w:r>
        <w:rPr/>
        <w:t>perhaps we really do not understand our own work.</w:t>
      </w:r>
      <w:r>
        <w:rPr>
          <w:spacing w:val="40"/>
        </w:rPr>
        <w:t> </w:t>
      </w:r>
      <w:r>
        <w:rPr/>
        <w:t>Or, perhaps, we are simply struggling with the practicalities of good writing.</w:t>
      </w:r>
    </w:p>
    <w:p xmlns:wp14="http://schemas.microsoft.com/office/word/2010/wordml" w14:paraId="20BEE7FD" wp14:textId="77777777">
      <w:pPr>
        <w:pStyle w:val="BodyText"/>
        <w:spacing w:before="270"/>
        <w:ind w:left="307" w:right="489"/>
      </w:pPr>
      <w:r>
        <w:rPr/>
        <w:t>This</w:t>
      </w:r>
      <w:r>
        <w:rPr>
          <w:spacing w:val="-1"/>
        </w:rPr>
        <w:t> </w:t>
      </w:r>
      <w:r>
        <w:rPr/>
        <w:t>Study</w:t>
      </w:r>
      <w:r>
        <w:rPr>
          <w:spacing w:val="-2"/>
        </w:rPr>
        <w:t> </w:t>
      </w:r>
      <w:r>
        <w:rPr/>
        <w:t>Guide</w:t>
      </w:r>
      <w:r>
        <w:rPr>
          <w:spacing w:val="-1"/>
        </w:rPr>
        <w:t> </w:t>
      </w:r>
      <w:r>
        <w:rPr/>
        <w:t>has,</w:t>
      </w:r>
      <w:r>
        <w:rPr>
          <w:spacing w:val="-4"/>
        </w:rPr>
        <w:t> </w:t>
      </w:r>
      <w:r>
        <w:rPr/>
        <w:t>hopefully,</w:t>
      </w:r>
      <w:r>
        <w:rPr>
          <w:spacing w:val="-4"/>
        </w:rPr>
        <w:t> </w:t>
      </w:r>
      <w:r>
        <w:rPr/>
        <w:t>given</w:t>
      </w:r>
      <w:r>
        <w:rPr>
          <w:spacing w:val="-1"/>
        </w:rPr>
        <w:t> </w:t>
      </w:r>
      <w:r>
        <w:rPr/>
        <w:t>you</w:t>
      </w:r>
      <w:r>
        <w:rPr>
          <w:spacing w:val="-1"/>
        </w:rPr>
        <w:t> </w:t>
      </w:r>
      <w:r>
        <w:rPr/>
        <w:t>new</w:t>
      </w:r>
      <w:r>
        <w:rPr>
          <w:spacing w:val="-6"/>
        </w:rPr>
        <w:t> </w:t>
      </w:r>
      <w:r>
        <w:rPr/>
        <w:t>ways</w:t>
      </w:r>
      <w:r>
        <w:rPr>
          <w:spacing w:val="-2"/>
        </w:rPr>
        <w:t> </w:t>
      </w:r>
      <w:r>
        <w:rPr/>
        <w:t>to</w:t>
      </w:r>
      <w:r>
        <w:rPr>
          <w:spacing w:val="-1"/>
        </w:rPr>
        <w:t> </w:t>
      </w:r>
      <w:r>
        <w:rPr/>
        <w:t>think</w:t>
      </w:r>
      <w:r>
        <w:rPr>
          <w:spacing w:val="-2"/>
        </w:rPr>
        <w:t> </w:t>
      </w:r>
      <w:r>
        <w:rPr/>
        <w:t>about</w:t>
      </w:r>
      <w:r>
        <w:rPr>
          <w:spacing w:val="-4"/>
        </w:rPr>
        <w:t> </w:t>
      </w:r>
      <w:r>
        <w:rPr/>
        <w:t>how</w:t>
      </w:r>
      <w:r>
        <w:rPr>
          <w:spacing w:val="-1"/>
        </w:rPr>
        <w:t> </w:t>
      </w:r>
      <w:r>
        <w:rPr/>
        <w:t>you</w:t>
      </w:r>
      <w:r>
        <w:rPr>
          <w:spacing w:val="-1"/>
        </w:rPr>
        <w:t> </w:t>
      </w:r>
      <w:r>
        <w:rPr/>
        <w:t>tackle such</w:t>
      </w:r>
      <w:r>
        <w:rPr>
          <w:spacing w:val="-2"/>
        </w:rPr>
        <w:t> </w:t>
      </w:r>
      <w:r>
        <w:rPr/>
        <w:t>a</w:t>
      </w:r>
      <w:r>
        <w:rPr>
          <w:spacing w:val="-2"/>
        </w:rPr>
        <w:t> </w:t>
      </w:r>
      <w:r>
        <w:rPr/>
        <w:t>writing</w:t>
      </w:r>
      <w:r>
        <w:rPr>
          <w:spacing w:val="-2"/>
        </w:rPr>
        <w:t> </w:t>
      </w:r>
      <w:r>
        <w:rPr/>
        <w:t>task—where</w:t>
      </w:r>
      <w:r>
        <w:rPr>
          <w:spacing w:val="-2"/>
        </w:rPr>
        <w:t> </w:t>
      </w:r>
      <w:r>
        <w:rPr/>
        <w:t>to</w:t>
      </w:r>
      <w:r>
        <w:rPr>
          <w:spacing w:val="-2"/>
        </w:rPr>
        <w:t> </w:t>
      </w:r>
      <w:r>
        <w:rPr/>
        <w:t>start,</w:t>
      </w:r>
      <w:r>
        <w:rPr>
          <w:spacing w:val="-5"/>
        </w:rPr>
        <w:t> </w:t>
      </w:r>
      <w:r>
        <w:rPr/>
        <w:t>how</w:t>
      </w:r>
      <w:r>
        <w:rPr>
          <w:spacing w:val="-2"/>
        </w:rPr>
        <w:t> </w:t>
      </w:r>
      <w:r>
        <w:rPr/>
        <w:t>to</w:t>
      </w:r>
      <w:r>
        <w:rPr>
          <w:spacing w:val="-2"/>
        </w:rPr>
        <w:t> </w:t>
      </w:r>
      <w:r>
        <w:rPr/>
        <w:t>draft</w:t>
      </w:r>
      <w:r>
        <w:rPr>
          <w:spacing w:val="-5"/>
        </w:rPr>
        <w:t> </w:t>
      </w:r>
      <w:r>
        <w:rPr/>
        <w:t>and</w:t>
      </w:r>
      <w:r>
        <w:rPr>
          <w:spacing w:val="-2"/>
        </w:rPr>
        <w:t> </w:t>
      </w:r>
      <w:r>
        <w:rPr/>
        <w:t>redraft</w:t>
      </w:r>
      <w:r>
        <w:rPr>
          <w:spacing w:val="-5"/>
        </w:rPr>
        <w:t> </w:t>
      </w:r>
      <w:r>
        <w:rPr/>
        <w:t>and</w:t>
      </w:r>
      <w:r>
        <w:rPr>
          <w:spacing w:val="-2"/>
        </w:rPr>
        <w:t> </w:t>
      </w:r>
      <w:r>
        <w:rPr/>
        <w:t>what</w:t>
      </w:r>
      <w:r>
        <w:rPr>
          <w:spacing w:val="-5"/>
        </w:rPr>
        <w:t> </w:t>
      </w:r>
      <w:r>
        <w:rPr/>
        <w:t>to</w:t>
      </w:r>
      <w:r>
        <w:rPr>
          <w:spacing w:val="-2"/>
        </w:rPr>
        <w:t> </w:t>
      </w:r>
      <w:r>
        <w:rPr/>
        <w:t>think</w:t>
      </w:r>
      <w:r>
        <w:rPr>
          <w:spacing w:val="-3"/>
        </w:rPr>
        <w:t> </w:t>
      </w:r>
      <w:r>
        <w:rPr/>
        <w:t>about while you are doing it.</w:t>
      </w:r>
      <w:r>
        <w:rPr>
          <w:spacing w:val="40"/>
        </w:rPr>
        <w:t> </w:t>
      </w:r>
      <w:r>
        <w:rPr/>
        <w:t>All that’s left is for you to write your own abstracts.</w:t>
      </w:r>
      <w:r>
        <w:rPr>
          <w:spacing w:val="40"/>
        </w:rPr>
        <w:t> </w:t>
      </w:r>
      <w:r>
        <w:rPr/>
        <w:t>And the best way to get anything done is to start.</w:t>
      </w:r>
    </w:p>
    <w:p xmlns:wp14="http://schemas.microsoft.com/office/word/2010/wordml" w14:paraId="121FD38A" wp14:textId="77777777">
      <w:pPr>
        <w:pStyle w:val="BodyText"/>
        <w:spacing w:after="0"/>
        <w:sectPr>
          <w:pgSz w:w="11910" w:h="16840" w:orient="portrait"/>
          <w:pgMar w:top="1340" w:right="992" w:bottom="1980" w:left="1133" w:header="0" w:footer="1705"/>
          <w:cols w:num="1"/>
          <w:headerReference w:type="default" r:id="R6127d28c4f4243d0"/>
        </w:sectPr>
      </w:pPr>
    </w:p>
    <w:p xmlns:wp14="http://schemas.microsoft.com/office/word/2010/wordml" w14:paraId="1FE2DD96" wp14:textId="77777777">
      <w:pPr>
        <w:spacing w:line="240" w:lineRule="auto"/>
        <w:ind w:left="307" w:right="0" w:firstLine="0"/>
        <w:rPr>
          <w:sz w:val="20"/>
        </w:rPr>
      </w:pPr>
      <w:r>
        <w:rPr>
          <w:sz w:val="20"/>
        </w:rPr>
        <w:drawing>
          <wp:inline xmlns:wp14="http://schemas.microsoft.com/office/word/2010/wordprocessingDrawing" distT="0" distB="0" distL="0" distR="0" wp14:anchorId="2E34E51A" wp14:editId="7777777">
            <wp:extent cx="5733605" cy="3822191"/>
            <wp:effectExtent l="0" t="0" r="0" b="0"/>
            <wp:docPr id="36" name="Image 36" descr="Free stock photo of antique, black-and-white, books"/>
            <wp:cNvGraphicFramePr>
              <a:graphicFrameLocks/>
            </wp:cNvGraphicFramePr>
            <a:graphic>
              <a:graphicData uri="http://schemas.openxmlformats.org/drawingml/2006/picture">
                <pic:pic>
                  <pic:nvPicPr>
                    <pic:cNvPr id="36" name="Image 36" descr="Free stock photo of antique, black-and-white, books"/>
                    <pic:cNvPicPr/>
                  </pic:nvPicPr>
                  <pic:blipFill>
                    <a:blip r:embed="rId25" cstate="print"/>
                    <a:stretch>
                      <a:fillRect/>
                    </a:stretch>
                  </pic:blipFill>
                  <pic:spPr>
                    <a:xfrm>
                      <a:off x="0" y="0"/>
                      <a:ext cx="5733605" cy="3822191"/>
                    </a:xfrm>
                    <a:prstGeom prst="rect">
                      <a:avLst/>
                    </a:prstGeom>
                  </pic:spPr>
                </pic:pic>
              </a:graphicData>
            </a:graphic>
          </wp:inline>
        </w:drawing>
      </w:r>
      <w:r>
        <w:rPr>
          <w:sz w:val="20"/>
        </w:rPr>
      </w:r>
    </w:p>
    <w:p xmlns:wp14="http://schemas.microsoft.com/office/word/2010/wordml" w14:paraId="27357532" wp14:textId="77777777">
      <w:pPr>
        <w:pStyle w:val="BodyText"/>
      </w:pPr>
    </w:p>
    <w:p xmlns:wp14="http://schemas.microsoft.com/office/word/2010/wordml" w14:paraId="07F023C8" wp14:textId="77777777">
      <w:pPr>
        <w:pStyle w:val="BodyText"/>
      </w:pPr>
    </w:p>
    <w:p xmlns:wp14="http://schemas.microsoft.com/office/word/2010/wordml" w14:paraId="4BDB5498" wp14:textId="77777777">
      <w:pPr>
        <w:pStyle w:val="BodyText"/>
        <w:spacing w:before="29"/>
      </w:pPr>
    </w:p>
    <w:p xmlns:wp14="http://schemas.microsoft.com/office/word/2010/wordml" w14:paraId="080964C6" wp14:textId="77777777">
      <w:pPr>
        <w:pStyle w:val="Heading2"/>
      </w:pPr>
      <w:r>
        <w:rPr>
          <w:color w:val="006FC0"/>
        </w:rPr>
        <w:t>REFERENCES,</w:t>
      </w:r>
      <w:r>
        <w:rPr>
          <w:color w:val="006FC0"/>
          <w:spacing w:val="-10"/>
        </w:rPr>
        <w:t> </w:t>
      </w:r>
      <w:r>
        <w:rPr>
          <w:color w:val="006FC0"/>
        </w:rPr>
        <w:t>FURTHER</w:t>
      </w:r>
      <w:r>
        <w:rPr>
          <w:color w:val="006FC0"/>
          <w:spacing w:val="-9"/>
        </w:rPr>
        <w:t> </w:t>
      </w:r>
      <w:r>
        <w:rPr>
          <w:color w:val="006FC0"/>
        </w:rPr>
        <w:t>READING</w:t>
      </w:r>
      <w:r>
        <w:rPr>
          <w:color w:val="006FC0"/>
          <w:spacing w:val="-9"/>
        </w:rPr>
        <w:t> </w:t>
      </w:r>
      <w:r>
        <w:rPr>
          <w:color w:val="006FC0"/>
        </w:rPr>
        <w:t>&amp;</w:t>
      </w:r>
      <w:r>
        <w:rPr>
          <w:color w:val="006FC0"/>
          <w:spacing w:val="-7"/>
        </w:rPr>
        <w:t> </w:t>
      </w:r>
      <w:r>
        <w:rPr>
          <w:color w:val="006FC0"/>
          <w:spacing w:val="-2"/>
        </w:rPr>
        <w:t>RESOURCES</w:t>
      </w:r>
    </w:p>
    <w:p xmlns:wp14="http://schemas.microsoft.com/office/word/2010/wordml" w14:paraId="2916C19D" wp14:textId="77777777">
      <w:pPr>
        <w:pStyle w:val="BodyText"/>
        <w:spacing w:before="123"/>
        <w:rPr>
          <w:b/>
        </w:rPr>
      </w:pPr>
    </w:p>
    <w:p xmlns:wp14="http://schemas.microsoft.com/office/word/2010/wordml" w14:paraId="425A434A" wp14:textId="77777777">
      <w:pPr>
        <w:pStyle w:val="ListParagraph"/>
        <w:numPr>
          <w:ilvl w:val="0"/>
          <w:numId w:val="6"/>
        </w:numPr>
        <w:tabs>
          <w:tab w:val="left" w:leader="none" w:pos="873"/>
        </w:tabs>
        <w:spacing w:before="0" w:after="0" w:line="240" w:lineRule="auto"/>
        <w:ind w:left="873" w:right="1573" w:hanging="566"/>
        <w:jc w:val="left"/>
        <w:rPr>
          <w:sz w:val="24"/>
        </w:rPr>
      </w:pPr>
      <w:r>
        <w:rPr>
          <w:sz w:val="24"/>
        </w:rPr>
        <w:t>Landes</w:t>
      </w:r>
      <w:r>
        <w:rPr>
          <w:spacing w:val="-3"/>
          <w:sz w:val="24"/>
        </w:rPr>
        <w:t> </w:t>
      </w:r>
      <w:r>
        <w:rPr>
          <w:sz w:val="24"/>
        </w:rPr>
        <w:t>KK.</w:t>
      </w:r>
      <w:r>
        <w:rPr>
          <w:spacing w:val="40"/>
          <w:sz w:val="24"/>
        </w:rPr>
        <w:t> </w:t>
      </w:r>
      <w:r>
        <w:rPr>
          <w:sz w:val="24"/>
        </w:rPr>
        <w:t>(1951)</w:t>
      </w:r>
      <w:r>
        <w:rPr>
          <w:spacing w:val="-3"/>
          <w:sz w:val="24"/>
        </w:rPr>
        <w:t> </w:t>
      </w:r>
      <w:r>
        <w:rPr>
          <w:sz w:val="24"/>
        </w:rPr>
        <w:t>Scrutiny</w:t>
      </w:r>
      <w:r>
        <w:rPr>
          <w:spacing w:val="-3"/>
          <w:sz w:val="24"/>
        </w:rPr>
        <w:t> </w:t>
      </w:r>
      <w:r>
        <w:rPr>
          <w:sz w:val="24"/>
        </w:rPr>
        <w:t>of</w:t>
      </w:r>
      <w:r>
        <w:rPr>
          <w:spacing w:val="-5"/>
          <w:sz w:val="24"/>
        </w:rPr>
        <w:t> </w:t>
      </w:r>
      <w:r>
        <w:rPr>
          <w:sz w:val="24"/>
        </w:rPr>
        <w:t>the</w:t>
      </w:r>
      <w:r>
        <w:rPr>
          <w:spacing w:val="-2"/>
          <w:sz w:val="24"/>
        </w:rPr>
        <w:t> </w:t>
      </w:r>
      <w:r>
        <w:rPr>
          <w:sz w:val="24"/>
        </w:rPr>
        <w:t>Abstract.</w:t>
      </w:r>
      <w:r>
        <w:rPr>
          <w:spacing w:val="-1"/>
          <w:sz w:val="24"/>
        </w:rPr>
        <w:t> </w:t>
      </w:r>
      <w:r>
        <w:rPr>
          <w:i/>
          <w:sz w:val="24"/>
        </w:rPr>
        <w:t>American</w:t>
      </w:r>
      <w:r>
        <w:rPr>
          <w:i/>
          <w:spacing w:val="-2"/>
          <w:sz w:val="24"/>
        </w:rPr>
        <w:t> </w:t>
      </w:r>
      <w:r>
        <w:rPr>
          <w:i/>
          <w:sz w:val="24"/>
        </w:rPr>
        <w:t>Association</w:t>
      </w:r>
      <w:r>
        <w:rPr>
          <w:i/>
          <w:spacing w:val="-2"/>
          <w:sz w:val="24"/>
        </w:rPr>
        <w:t> </w:t>
      </w:r>
      <w:r>
        <w:rPr>
          <w:i/>
          <w:sz w:val="24"/>
        </w:rPr>
        <w:t>of</w:t>
      </w:r>
      <w:r>
        <w:rPr>
          <w:i/>
          <w:sz w:val="24"/>
        </w:rPr>
        <w:t> Petroleum Geologists Bulletin </w:t>
      </w:r>
      <w:r>
        <w:rPr>
          <w:sz w:val="24"/>
        </w:rPr>
        <w:t>35: 1660.</w:t>
      </w:r>
    </w:p>
    <w:p xmlns:wp14="http://schemas.microsoft.com/office/word/2010/wordml" w14:paraId="6C32170D" wp14:textId="77777777">
      <w:pPr>
        <w:pStyle w:val="ListParagraph"/>
        <w:numPr>
          <w:ilvl w:val="0"/>
          <w:numId w:val="6"/>
        </w:numPr>
        <w:tabs>
          <w:tab w:val="left" w:leader="none" w:pos="873"/>
        </w:tabs>
        <w:spacing w:before="0" w:after="0" w:line="240" w:lineRule="auto"/>
        <w:ind w:left="873" w:right="1127" w:hanging="566"/>
        <w:jc w:val="left"/>
        <w:rPr>
          <w:sz w:val="24"/>
        </w:rPr>
      </w:pPr>
      <w:r>
        <w:rPr>
          <w:sz w:val="24"/>
        </w:rPr>
        <w:t>Weissmann</w:t>
      </w:r>
      <w:r>
        <w:rPr>
          <w:spacing w:val="-2"/>
          <w:sz w:val="24"/>
        </w:rPr>
        <w:t> </w:t>
      </w:r>
      <w:r>
        <w:rPr>
          <w:sz w:val="24"/>
        </w:rPr>
        <w:t>G.</w:t>
      </w:r>
      <w:r>
        <w:rPr>
          <w:spacing w:val="-3"/>
          <w:sz w:val="24"/>
        </w:rPr>
        <w:t> </w:t>
      </w:r>
      <w:r>
        <w:rPr>
          <w:sz w:val="24"/>
        </w:rPr>
        <w:t>(2008)</w:t>
      </w:r>
      <w:r>
        <w:rPr>
          <w:spacing w:val="-3"/>
          <w:sz w:val="24"/>
        </w:rPr>
        <w:t> </w:t>
      </w:r>
      <w:r>
        <w:rPr>
          <w:sz w:val="24"/>
        </w:rPr>
        <w:t>Writing</w:t>
      </w:r>
      <w:r>
        <w:rPr>
          <w:spacing w:val="-2"/>
          <w:sz w:val="24"/>
        </w:rPr>
        <w:t> </w:t>
      </w:r>
      <w:r>
        <w:rPr>
          <w:sz w:val="24"/>
        </w:rPr>
        <w:t>science:</w:t>
      </w:r>
      <w:r>
        <w:rPr>
          <w:spacing w:val="-5"/>
          <w:sz w:val="24"/>
        </w:rPr>
        <w:t> </w:t>
      </w:r>
      <w:r>
        <w:rPr>
          <w:sz w:val="24"/>
        </w:rPr>
        <w:t>the</w:t>
      </w:r>
      <w:r>
        <w:rPr>
          <w:spacing w:val="-2"/>
          <w:sz w:val="24"/>
        </w:rPr>
        <w:t> </w:t>
      </w:r>
      <w:r>
        <w:rPr>
          <w:sz w:val="24"/>
        </w:rPr>
        <w:t>abstract</w:t>
      </w:r>
      <w:r>
        <w:rPr>
          <w:spacing w:val="-5"/>
          <w:sz w:val="24"/>
        </w:rPr>
        <w:t> </w:t>
      </w:r>
      <w:r>
        <w:rPr>
          <w:sz w:val="24"/>
        </w:rPr>
        <w:t>is</w:t>
      </w:r>
      <w:r>
        <w:rPr>
          <w:spacing w:val="-3"/>
          <w:sz w:val="24"/>
        </w:rPr>
        <w:t> </w:t>
      </w:r>
      <w:r>
        <w:rPr>
          <w:sz w:val="24"/>
        </w:rPr>
        <w:t>poetry,</w:t>
      </w:r>
      <w:r>
        <w:rPr>
          <w:spacing w:val="-5"/>
          <w:sz w:val="24"/>
        </w:rPr>
        <w:t> </w:t>
      </w:r>
      <w:r>
        <w:rPr>
          <w:sz w:val="24"/>
        </w:rPr>
        <w:t>the</w:t>
      </w:r>
      <w:r>
        <w:rPr>
          <w:spacing w:val="-2"/>
          <w:sz w:val="24"/>
        </w:rPr>
        <w:t> </w:t>
      </w:r>
      <w:r>
        <w:rPr>
          <w:sz w:val="24"/>
        </w:rPr>
        <w:t>paper</w:t>
      </w:r>
      <w:r>
        <w:rPr>
          <w:spacing w:val="-3"/>
          <w:sz w:val="24"/>
        </w:rPr>
        <w:t> </w:t>
      </w:r>
      <w:r>
        <w:rPr>
          <w:sz w:val="24"/>
        </w:rPr>
        <w:t>is prose. </w:t>
      </w:r>
      <w:r>
        <w:rPr>
          <w:i/>
          <w:sz w:val="24"/>
        </w:rPr>
        <w:t>FASEB J. </w:t>
      </w:r>
      <w:r>
        <w:rPr>
          <w:sz w:val="24"/>
        </w:rPr>
        <w:t>22:2601-4.</w:t>
      </w:r>
    </w:p>
    <w:p xmlns:wp14="http://schemas.microsoft.com/office/word/2010/wordml" w14:paraId="3FF90D9F" wp14:textId="77777777">
      <w:pPr>
        <w:pStyle w:val="ListParagraph"/>
        <w:numPr>
          <w:ilvl w:val="0"/>
          <w:numId w:val="6"/>
        </w:numPr>
        <w:tabs>
          <w:tab w:val="left" w:leader="none" w:pos="872"/>
        </w:tabs>
        <w:spacing w:before="0" w:after="0" w:line="274" w:lineRule="exact"/>
        <w:ind w:left="872" w:right="0" w:hanging="565"/>
        <w:jc w:val="left"/>
        <w:rPr>
          <w:sz w:val="24"/>
        </w:rPr>
      </w:pPr>
      <w:r>
        <w:rPr>
          <w:sz w:val="24"/>
        </w:rPr>
        <w:t>Pascal</w:t>
      </w:r>
      <w:r>
        <w:rPr>
          <w:spacing w:val="-4"/>
          <w:sz w:val="24"/>
        </w:rPr>
        <w:t> </w:t>
      </w:r>
      <w:r>
        <w:rPr>
          <w:sz w:val="24"/>
        </w:rPr>
        <w:t>B.</w:t>
      </w:r>
      <w:r>
        <w:rPr>
          <w:spacing w:val="-6"/>
          <w:sz w:val="24"/>
        </w:rPr>
        <w:t> </w:t>
      </w:r>
      <w:r>
        <w:rPr>
          <w:sz w:val="24"/>
        </w:rPr>
        <w:t>(1657/2009)</w:t>
      </w:r>
      <w:r>
        <w:rPr>
          <w:spacing w:val="-4"/>
          <w:sz w:val="24"/>
        </w:rPr>
        <w:t> </w:t>
      </w:r>
      <w:r>
        <w:rPr>
          <w:sz w:val="24"/>
        </w:rPr>
        <w:t>Letter</w:t>
      </w:r>
      <w:r>
        <w:rPr>
          <w:spacing w:val="-5"/>
          <w:sz w:val="24"/>
        </w:rPr>
        <w:t> </w:t>
      </w:r>
      <w:r>
        <w:rPr>
          <w:sz w:val="24"/>
        </w:rPr>
        <w:t>XVI</w:t>
      </w:r>
      <w:r>
        <w:rPr>
          <w:spacing w:val="-6"/>
          <w:sz w:val="24"/>
        </w:rPr>
        <w:t> </w:t>
      </w:r>
      <w:r>
        <w:rPr>
          <w:sz w:val="24"/>
        </w:rPr>
        <w:t>in</w:t>
      </w:r>
      <w:r>
        <w:rPr>
          <w:spacing w:val="1"/>
          <w:sz w:val="24"/>
        </w:rPr>
        <w:t> </w:t>
      </w:r>
      <w:r>
        <w:rPr>
          <w:i/>
          <w:sz w:val="24"/>
        </w:rPr>
        <w:t>The</w:t>
      </w:r>
      <w:r>
        <w:rPr>
          <w:i/>
          <w:spacing w:val="-3"/>
          <w:sz w:val="24"/>
        </w:rPr>
        <w:t> </w:t>
      </w:r>
      <w:r>
        <w:rPr>
          <w:i/>
          <w:sz w:val="24"/>
        </w:rPr>
        <w:t>Provincial</w:t>
      </w:r>
      <w:r>
        <w:rPr>
          <w:i/>
          <w:spacing w:val="-3"/>
          <w:sz w:val="24"/>
        </w:rPr>
        <w:t> </w:t>
      </w:r>
      <w:r>
        <w:rPr>
          <w:i/>
          <w:sz w:val="24"/>
        </w:rPr>
        <w:t>Letters</w:t>
      </w:r>
      <w:r>
        <w:rPr>
          <w:sz w:val="24"/>
        </w:rPr>
        <w:t>,</w:t>
      </w:r>
      <w:r>
        <w:rPr>
          <w:spacing w:val="-6"/>
          <w:sz w:val="24"/>
        </w:rPr>
        <w:t> </w:t>
      </w:r>
      <w:r>
        <w:rPr>
          <w:spacing w:val="-2"/>
          <w:sz w:val="24"/>
        </w:rPr>
        <w:t>BiblioBazaar.</w:t>
      </w:r>
    </w:p>
    <w:p xmlns:wp14="http://schemas.microsoft.com/office/word/2010/wordml" w14:paraId="7A8581CC" wp14:textId="77777777">
      <w:pPr>
        <w:pStyle w:val="ListParagraph"/>
        <w:numPr>
          <w:ilvl w:val="0"/>
          <w:numId w:val="6"/>
        </w:numPr>
        <w:tabs>
          <w:tab w:val="left" w:leader="none" w:pos="873"/>
        </w:tabs>
        <w:spacing w:before="3" w:after="0" w:line="240" w:lineRule="auto"/>
        <w:ind w:left="873" w:right="1560" w:hanging="566"/>
        <w:jc w:val="left"/>
        <w:rPr>
          <w:sz w:val="24"/>
        </w:rPr>
      </w:pPr>
      <w:r>
        <w:rPr>
          <w:sz w:val="24"/>
        </w:rPr>
        <w:t>UC</w:t>
      </w:r>
      <w:r>
        <w:rPr>
          <w:spacing w:val="-2"/>
          <w:sz w:val="24"/>
        </w:rPr>
        <w:t> </w:t>
      </w:r>
      <w:r>
        <w:rPr>
          <w:sz w:val="24"/>
        </w:rPr>
        <w:t>Regents,</w:t>
      </w:r>
      <w:r>
        <w:rPr>
          <w:spacing w:val="-5"/>
          <w:sz w:val="24"/>
        </w:rPr>
        <w:t> </w:t>
      </w:r>
      <w:r>
        <w:rPr>
          <w:sz w:val="24"/>
        </w:rPr>
        <w:t>Four</w:t>
      </w:r>
      <w:r>
        <w:rPr>
          <w:spacing w:val="-3"/>
          <w:sz w:val="24"/>
        </w:rPr>
        <w:t> </w:t>
      </w:r>
      <w:r>
        <w:rPr>
          <w:sz w:val="24"/>
        </w:rPr>
        <w:t>Cs</w:t>
      </w:r>
      <w:r>
        <w:rPr>
          <w:spacing w:val="-3"/>
          <w:sz w:val="24"/>
        </w:rPr>
        <w:t> </w:t>
      </w:r>
      <w:r>
        <w:rPr>
          <w:sz w:val="24"/>
        </w:rPr>
        <w:t>of</w:t>
      </w:r>
      <w:r>
        <w:rPr>
          <w:spacing w:val="-5"/>
          <w:sz w:val="24"/>
        </w:rPr>
        <w:t> </w:t>
      </w:r>
      <w:r>
        <w:rPr>
          <w:sz w:val="24"/>
        </w:rPr>
        <w:t>abstract</w:t>
      </w:r>
      <w:r>
        <w:rPr>
          <w:spacing w:val="-5"/>
          <w:sz w:val="24"/>
        </w:rPr>
        <w:t> </w:t>
      </w:r>
      <w:r>
        <w:rPr>
          <w:sz w:val="24"/>
        </w:rPr>
        <w:t>writing. [accessed</w:t>
      </w:r>
      <w:r>
        <w:rPr>
          <w:spacing w:val="-1"/>
          <w:sz w:val="24"/>
        </w:rPr>
        <w:t> </w:t>
      </w:r>
      <w:r>
        <w:rPr>
          <w:sz w:val="24"/>
        </w:rPr>
        <w:t>August</w:t>
      </w:r>
      <w:r>
        <w:rPr>
          <w:spacing w:val="-5"/>
          <w:sz w:val="24"/>
        </w:rPr>
        <w:t> </w:t>
      </w:r>
      <w:r>
        <w:rPr>
          <w:sz w:val="24"/>
        </w:rPr>
        <w:t>11,</w:t>
      </w:r>
      <w:r>
        <w:rPr>
          <w:spacing w:val="-5"/>
          <w:sz w:val="24"/>
        </w:rPr>
        <w:t> </w:t>
      </w:r>
      <w:r>
        <w:rPr>
          <w:sz w:val="24"/>
        </w:rPr>
        <w:t>2021] </w:t>
      </w:r>
      <w:hyperlink r:id="rId26">
        <w:r>
          <w:rPr>
            <w:spacing w:val="-2"/>
            <w:sz w:val="24"/>
          </w:rPr>
          <w:t>https://urc.ucdavis.edu/how-write-abstract</w:t>
        </w:r>
      </w:hyperlink>
    </w:p>
    <w:p xmlns:wp14="http://schemas.microsoft.com/office/word/2010/wordml" w14:paraId="4A0A920E" wp14:textId="77777777">
      <w:pPr>
        <w:pStyle w:val="ListParagraph"/>
        <w:numPr>
          <w:ilvl w:val="0"/>
          <w:numId w:val="6"/>
        </w:numPr>
        <w:tabs>
          <w:tab w:val="left" w:leader="none" w:pos="873"/>
        </w:tabs>
        <w:spacing w:before="0" w:after="0" w:line="240" w:lineRule="auto"/>
        <w:ind w:left="873" w:right="864" w:hanging="566"/>
        <w:jc w:val="left"/>
        <w:rPr>
          <w:sz w:val="24"/>
        </w:rPr>
      </w:pPr>
      <w:r>
        <w:rPr>
          <w:sz w:val="24"/>
        </w:rPr>
        <w:t>Lang,</w:t>
      </w:r>
      <w:r>
        <w:rPr>
          <w:spacing w:val="-5"/>
          <w:sz w:val="24"/>
        </w:rPr>
        <w:t> </w:t>
      </w:r>
      <w:r>
        <w:rPr>
          <w:sz w:val="24"/>
        </w:rPr>
        <w:t>T.</w:t>
      </w:r>
      <w:r>
        <w:rPr>
          <w:spacing w:val="40"/>
          <w:sz w:val="24"/>
        </w:rPr>
        <w:t> </w:t>
      </w:r>
      <w:r>
        <w:rPr>
          <w:sz w:val="24"/>
        </w:rPr>
        <w:t>Concrete</w:t>
      </w:r>
      <w:r>
        <w:rPr>
          <w:spacing w:val="-2"/>
          <w:sz w:val="24"/>
        </w:rPr>
        <w:t> </w:t>
      </w:r>
      <w:r>
        <w:rPr>
          <w:sz w:val="24"/>
        </w:rPr>
        <w:t>Advice</w:t>
      </w:r>
      <w:r>
        <w:rPr>
          <w:spacing w:val="-2"/>
          <w:sz w:val="24"/>
        </w:rPr>
        <w:t> </w:t>
      </w:r>
      <w:r>
        <w:rPr>
          <w:sz w:val="24"/>
        </w:rPr>
        <w:t>for</w:t>
      </w:r>
      <w:r>
        <w:rPr>
          <w:spacing w:val="-3"/>
          <w:sz w:val="24"/>
        </w:rPr>
        <w:t> </w:t>
      </w:r>
      <w:r>
        <w:rPr>
          <w:sz w:val="24"/>
        </w:rPr>
        <w:t>Writing</w:t>
      </w:r>
      <w:r>
        <w:rPr>
          <w:spacing w:val="-2"/>
          <w:sz w:val="24"/>
        </w:rPr>
        <w:t> </w:t>
      </w:r>
      <w:r>
        <w:rPr>
          <w:sz w:val="24"/>
        </w:rPr>
        <w:t>Abstracts [accessed</w:t>
      </w:r>
      <w:r>
        <w:rPr>
          <w:spacing w:val="-1"/>
          <w:sz w:val="24"/>
        </w:rPr>
        <w:t> </w:t>
      </w:r>
      <w:r>
        <w:rPr>
          <w:sz w:val="24"/>
        </w:rPr>
        <w:t>August</w:t>
      </w:r>
      <w:r>
        <w:rPr>
          <w:spacing w:val="-5"/>
          <w:sz w:val="24"/>
        </w:rPr>
        <w:t> </w:t>
      </w:r>
      <w:r>
        <w:rPr>
          <w:sz w:val="24"/>
        </w:rPr>
        <w:t>11,</w:t>
      </w:r>
      <w:r>
        <w:rPr>
          <w:spacing w:val="-5"/>
          <w:sz w:val="24"/>
        </w:rPr>
        <w:t> </w:t>
      </w:r>
      <w:r>
        <w:rPr>
          <w:sz w:val="24"/>
        </w:rPr>
        <w:t>2021] </w:t>
      </w:r>
      <w:hyperlink r:id="rId27">
        <w:r>
          <w:rPr>
            <w:spacing w:val="-2"/>
            <w:sz w:val="24"/>
            <w:u w:val="single"/>
          </w:rPr>
          <w:t>http://www.tomlangcommunications.com/Abstracts_files/frame.htm</w:t>
        </w:r>
      </w:hyperlink>
    </w:p>
    <w:p xmlns:wp14="http://schemas.microsoft.com/office/word/2010/wordml" w14:paraId="63A90649" wp14:textId="77777777">
      <w:pPr>
        <w:pStyle w:val="ListParagraph"/>
        <w:numPr>
          <w:ilvl w:val="0"/>
          <w:numId w:val="6"/>
        </w:numPr>
        <w:tabs>
          <w:tab w:val="left" w:leader="none" w:pos="872"/>
        </w:tabs>
        <w:spacing w:before="0" w:after="0" w:line="274" w:lineRule="exact"/>
        <w:ind w:left="872" w:right="0" w:hanging="565"/>
        <w:jc w:val="left"/>
        <w:rPr>
          <w:sz w:val="24"/>
        </w:rPr>
      </w:pPr>
      <w:r>
        <w:rPr>
          <w:sz w:val="24"/>
        </w:rPr>
        <w:t>Remenyi</w:t>
      </w:r>
      <w:r>
        <w:rPr>
          <w:spacing w:val="-2"/>
          <w:sz w:val="24"/>
        </w:rPr>
        <w:t> </w:t>
      </w:r>
      <w:r>
        <w:rPr>
          <w:sz w:val="24"/>
        </w:rPr>
        <w:t>D.</w:t>
      </w:r>
      <w:r>
        <w:rPr>
          <w:spacing w:val="59"/>
          <w:sz w:val="24"/>
        </w:rPr>
        <w:t> </w:t>
      </w:r>
      <w:r>
        <w:rPr>
          <w:sz w:val="24"/>
        </w:rPr>
        <w:t>How</w:t>
      </w:r>
      <w:r>
        <w:rPr>
          <w:spacing w:val="-2"/>
          <w:sz w:val="24"/>
        </w:rPr>
        <w:t> </w:t>
      </w:r>
      <w:r>
        <w:rPr>
          <w:sz w:val="24"/>
        </w:rPr>
        <w:t>to</w:t>
      </w:r>
      <w:r>
        <w:rPr>
          <w:spacing w:val="-2"/>
          <w:sz w:val="24"/>
        </w:rPr>
        <w:t> </w:t>
      </w:r>
      <w:r>
        <w:rPr>
          <w:sz w:val="24"/>
        </w:rPr>
        <w:t>write</w:t>
      </w:r>
      <w:r>
        <w:rPr>
          <w:spacing w:val="-2"/>
          <w:sz w:val="24"/>
        </w:rPr>
        <w:t> </w:t>
      </w:r>
      <w:r>
        <w:rPr>
          <w:sz w:val="24"/>
        </w:rPr>
        <w:t>an</w:t>
      </w:r>
      <w:r>
        <w:rPr>
          <w:spacing w:val="-2"/>
          <w:sz w:val="24"/>
        </w:rPr>
        <w:t> </w:t>
      </w:r>
      <w:r>
        <w:rPr>
          <w:sz w:val="24"/>
        </w:rPr>
        <w:t>Abstract</w:t>
      </w:r>
      <w:r>
        <w:rPr>
          <w:spacing w:val="-5"/>
          <w:sz w:val="24"/>
        </w:rPr>
        <w:t> </w:t>
      </w:r>
      <w:r>
        <w:rPr>
          <w:sz w:val="24"/>
        </w:rPr>
        <w:t>for</w:t>
      </w:r>
      <w:r>
        <w:rPr>
          <w:spacing w:val="-3"/>
          <w:sz w:val="24"/>
        </w:rPr>
        <w:t> </w:t>
      </w:r>
      <w:r>
        <w:rPr>
          <w:sz w:val="24"/>
        </w:rPr>
        <w:t>a</w:t>
      </w:r>
      <w:r>
        <w:rPr>
          <w:spacing w:val="-2"/>
          <w:sz w:val="24"/>
        </w:rPr>
        <w:t> </w:t>
      </w:r>
      <w:r>
        <w:rPr>
          <w:sz w:val="24"/>
        </w:rPr>
        <w:t>conference</w:t>
      </w:r>
      <w:r>
        <w:rPr>
          <w:spacing w:val="-2"/>
          <w:sz w:val="24"/>
        </w:rPr>
        <w:t> paper.</w:t>
      </w:r>
    </w:p>
    <w:p xmlns:wp14="http://schemas.microsoft.com/office/word/2010/wordml" w14:paraId="74869460" wp14:textId="77777777">
      <w:pPr>
        <w:pStyle w:val="BodyText"/>
        <w:spacing w:before="1"/>
      </w:pPr>
    </w:p>
    <w:p xmlns:wp14="http://schemas.microsoft.com/office/word/2010/wordml" w14:paraId="043896A0" wp14:textId="77777777">
      <w:pPr>
        <w:pStyle w:val="BodyText"/>
        <w:ind w:left="307" w:right="489"/>
      </w:pPr>
      <w:r>
        <w:rPr/>
        <w:t>Really</w:t>
      </w:r>
      <w:r>
        <w:rPr>
          <w:spacing w:val="-2"/>
        </w:rPr>
        <w:t> </w:t>
      </w:r>
      <w:r>
        <w:rPr/>
        <w:t>the</w:t>
      </w:r>
      <w:r>
        <w:rPr>
          <w:spacing w:val="-1"/>
        </w:rPr>
        <w:t> </w:t>
      </w:r>
      <w:r>
        <w:rPr/>
        <w:t>only</w:t>
      </w:r>
      <w:r>
        <w:rPr>
          <w:spacing w:val="-2"/>
        </w:rPr>
        <w:t> </w:t>
      </w:r>
      <w:r>
        <w:rPr/>
        <w:t>way</w:t>
      </w:r>
      <w:r>
        <w:rPr>
          <w:spacing w:val="-2"/>
        </w:rPr>
        <w:t> </w:t>
      </w:r>
      <w:r>
        <w:rPr/>
        <w:t>to</w:t>
      </w:r>
      <w:r>
        <w:rPr>
          <w:spacing w:val="-1"/>
        </w:rPr>
        <w:t> </w:t>
      </w:r>
      <w:r>
        <w:rPr/>
        <w:t>learn</w:t>
      </w:r>
      <w:r>
        <w:rPr>
          <w:spacing w:val="-1"/>
        </w:rPr>
        <w:t> </w:t>
      </w:r>
      <w:r>
        <w:rPr/>
        <w:t>how to</w:t>
      </w:r>
      <w:r>
        <w:rPr>
          <w:spacing w:val="-1"/>
        </w:rPr>
        <w:t> </w:t>
      </w:r>
      <w:r>
        <w:rPr/>
        <w:t>write</w:t>
      </w:r>
      <w:r>
        <w:rPr>
          <w:spacing w:val="-1"/>
        </w:rPr>
        <w:t> </w:t>
      </w:r>
      <w:r>
        <w:rPr/>
        <w:t>is</w:t>
      </w:r>
      <w:r>
        <w:rPr>
          <w:spacing w:val="-2"/>
        </w:rPr>
        <w:t> </w:t>
      </w:r>
      <w:r>
        <w:rPr/>
        <w:t>to</w:t>
      </w:r>
      <w:r>
        <w:rPr>
          <w:spacing w:val="-1"/>
        </w:rPr>
        <w:t> </w:t>
      </w:r>
      <w:r>
        <w:rPr/>
        <w:t>write,</w:t>
      </w:r>
      <w:r>
        <w:rPr>
          <w:spacing w:val="-4"/>
        </w:rPr>
        <w:t> </w:t>
      </w:r>
      <w:r>
        <w:rPr/>
        <w:t>rewrite</w:t>
      </w:r>
      <w:r>
        <w:rPr>
          <w:spacing w:val="-1"/>
        </w:rPr>
        <w:t> </w:t>
      </w:r>
      <w:r>
        <w:rPr/>
        <w:t>and</w:t>
      </w:r>
      <w:r>
        <w:rPr>
          <w:spacing w:val="-1"/>
        </w:rPr>
        <w:t> </w:t>
      </w:r>
      <w:r>
        <w:rPr/>
        <w:t>then</w:t>
      </w:r>
      <w:r>
        <w:rPr>
          <w:spacing w:val="-1"/>
        </w:rPr>
        <w:t> </w:t>
      </w:r>
      <w:r>
        <w:rPr/>
        <w:t>have</w:t>
      </w:r>
      <w:r>
        <w:rPr>
          <w:spacing w:val="-1"/>
        </w:rPr>
        <w:t> </w:t>
      </w:r>
      <w:r>
        <w:rPr/>
        <w:t>you</w:t>
      </w:r>
      <w:r>
        <w:rPr>
          <w:spacing w:val="-1"/>
        </w:rPr>
        <w:t> </w:t>
      </w:r>
      <w:r>
        <w:rPr/>
        <w:t>work critiqued</w:t>
      </w:r>
      <w:r>
        <w:rPr>
          <w:spacing w:val="-2"/>
        </w:rPr>
        <w:t> </w:t>
      </w:r>
      <w:r>
        <w:rPr/>
        <w:t>by</w:t>
      </w:r>
      <w:r>
        <w:rPr>
          <w:spacing w:val="-3"/>
        </w:rPr>
        <w:t> </w:t>
      </w:r>
      <w:r>
        <w:rPr/>
        <w:t>others.</w:t>
      </w:r>
      <w:r>
        <w:rPr>
          <w:spacing w:val="40"/>
        </w:rPr>
        <w:t> </w:t>
      </w:r>
      <w:r>
        <w:rPr/>
        <w:t>When</w:t>
      </w:r>
      <w:r>
        <w:rPr>
          <w:spacing w:val="-2"/>
        </w:rPr>
        <w:t> </w:t>
      </w:r>
      <w:r>
        <w:rPr/>
        <w:t>it</w:t>
      </w:r>
      <w:r>
        <w:rPr>
          <w:spacing w:val="-5"/>
        </w:rPr>
        <w:t> </w:t>
      </w:r>
      <w:r>
        <w:rPr/>
        <w:t>comes</w:t>
      </w:r>
      <w:r>
        <w:rPr>
          <w:spacing w:val="-3"/>
        </w:rPr>
        <w:t> </w:t>
      </w:r>
      <w:r>
        <w:rPr/>
        <w:t>to</w:t>
      </w:r>
      <w:r>
        <w:rPr>
          <w:spacing w:val="-2"/>
        </w:rPr>
        <w:t> </w:t>
      </w:r>
      <w:r>
        <w:rPr/>
        <w:t>technical</w:t>
      </w:r>
      <w:r>
        <w:rPr>
          <w:spacing w:val="-7"/>
        </w:rPr>
        <w:t> </w:t>
      </w:r>
      <w:r>
        <w:rPr/>
        <w:t>writing such</w:t>
      </w:r>
      <w:r>
        <w:rPr>
          <w:spacing w:val="-2"/>
        </w:rPr>
        <w:t> </w:t>
      </w:r>
      <w:r>
        <w:rPr/>
        <w:t>as</w:t>
      </w:r>
      <w:r>
        <w:rPr>
          <w:spacing w:val="-3"/>
        </w:rPr>
        <w:t> </w:t>
      </w:r>
      <w:r>
        <w:rPr/>
        <w:t>Abstract</w:t>
      </w:r>
      <w:r>
        <w:rPr>
          <w:spacing w:val="-5"/>
        </w:rPr>
        <w:t> </w:t>
      </w:r>
      <w:r>
        <w:rPr/>
        <w:t>writing</w:t>
      </w:r>
      <w:r>
        <w:rPr>
          <w:spacing w:val="-2"/>
        </w:rPr>
        <w:t> </w:t>
      </w:r>
      <w:r>
        <w:rPr/>
        <w:t>you also have to do your homework by studying the abstract book from last year’s conference and looking at</w:t>
      </w:r>
      <w:r>
        <w:rPr>
          <w:spacing w:val="-1"/>
        </w:rPr>
        <w:t> </w:t>
      </w:r>
      <w:r>
        <w:rPr/>
        <w:t>the abstracts of</w:t>
      </w:r>
      <w:r>
        <w:rPr>
          <w:spacing w:val="-1"/>
        </w:rPr>
        <w:t> </w:t>
      </w:r>
      <w:r>
        <w:rPr/>
        <w:t>the original articles in the highest</w:t>
      </w:r>
      <w:r>
        <w:rPr>
          <w:spacing w:val="-1"/>
        </w:rPr>
        <w:t> </w:t>
      </w:r>
      <w:r>
        <w:rPr/>
        <w:t>impact journals in your field.</w:t>
      </w:r>
    </w:p>
    <w:p xmlns:wp14="http://schemas.microsoft.com/office/word/2010/wordml" w14:paraId="0598D1C0" wp14:textId="77777777">
      <w:pPr>
        <w:pStyle w:val="BodyText"/>
        <w:spacing w:before="246" w:line="242" w:lineRule="auto"/>
        <w:ind w:left="307" w:right="464"/>
      </w:pPr>
      <w:r>
        <w:rPr/>
        <w:t>This Study Guide has set out the key approach you should take when it comes to putting</w:t>
      </w:r>
      <w:r>
        <w:rPr>
          <w:spacing w:val="-1"/>
        </w:rPr>
        <w:t> </w:t>
      </w:r>
      <w:r>
        <w:rPr/>
        <w:t>pen</w:t>
      </w:r>
      <w:r>
        <w:rPr>
          <w:spacing w:val="-1"/>
        </w:rPr>
        <w:t> </w:t>
      </w:r>
      <w:r>
        <w:rPr/>
        <w:t>to</w:t>
      </w:r>
      <w:r>
        <w:rPr>
          <w:spacing w:val="-1"/>
        </w:rPr>
        <w:t> </w:t>
      </w:r>
      <w:r>
        <w:rPr/>
        <w:t>paper,</w:t>
      </w:r>
      <w:r>
        <w:rPr>
          <w:spacing w:val="-4"/>
        </w:rPr>
        <w:t> </w:t>
      </w:r>
      <w:r>
        <w:rPr/>
        <w:t>but</w:t>
      </w:r>
      <w:r>
        <w:rPr>
          <w:spacing w:val="-4"/>
        </w:rPr>
        <w:t> </w:t>
      </w:r>
      <w:r>
        <w:rPr/>
        <w:t>you</w:t>
      </w:r>
      <w:r>
        <w:rPr>
          <w:spacing w:val="-1"/>
        </w:rPr>
        <w:t> </w:t>
      </w:r>
      <w:r>
        <w:rPr/>
        <w:t>may</w:t>
      </w:r>
      <w:r>
        <w:rPr>
          <w:spacing w:val="-2"/>
        </w:rPr>
        <w:t> </w:t>
      </w:r>
      <w:r>
        <w:rPr/>
        <w:t>feel</w:t>
      </w:r>
      <w:r>
        <w:rPr>
          <w:spacing w:val="-1"/>
        </w:rPr>
        <w:t> </w:t>
      </w:r>
      <w:r>
        <w:rPr/>
        <w:t>you</w:t>
      </w:r>
      <w:r>
        <w:rPr>
          <w:spacing w:val="-1"/>
        </w:rPr>
        <w:t> </w:t>
      </w:r>
      <w:r>
        <w:rPr/>
        <w:t>need</w:t>
      </w:r>
      <w:r>
        <w:rPr>
          <w:spacing w:val="-6"/>
        </w:rPr>
        <w:t> </w:t>
      </w:r>
      <w:r>
        <w:rPr/>
        <w:t>more</w:t>
      </w:r>
      <w:r>
        <w:rPr>
          <w:spacing w:val="-1"/>
        </w:rPr>
        <w:t> </w:t>
      </w:r>
      <w:r>
        <w:rPr/>
        <w:t>help</w:t>
      </w:r>
      <w:r>
        <w:rPr>
          <w:spacing w:val="-1"/>
        </w:rPr>
        <w:t> </w:t>
      </w:r>
      <w:r>
        <w:rPr/>
        <w:t>either</w:t>
      </w:r>
      <w:r>
        <w:rPr>
          <w:spacing w:val="-2"/>
        </w:rPr>
        <w:t> </w:t>
      </w:r>
      <w:r>
        <w:rPr/>
        <w:t>with</w:t>
      </w:r>
      <w:r>
        <w:rPr>
          <w:spacing w:val="-1"/>
        </w:rPr>
        <w:t> </w:t>
      </w:r>
      <w:r>
        <w:rPr/>
        <w:t>the</w:t>
      </w:r>
      <w:r>
        <w:rPr>
          <w:spacing w:val="-1"/>
        </w:rPr>
        <w:t> </w:t>
      </w:r>
      <w:r>
        <w:rPr/>
        <w:t>mechanics of your writing like grammar and style or with your overall approach to technical</w:t>
      </w:r>
    </w:p>
    <w:p xmlns:wp14="http://schemas.microsoft.com/office/word/2010/wordml" w14:paraId="187F57B8" wp14:textId="77777777">
      <w:pPr>
        <w:pStyle w:val="BodyText"/>
        <w:spacing w:after="0" w:line="242" w:lineRule="auto"/>
        <w:sectPr>
          <w:pgSz w:w="11910" w:h="16840" w:orient="portrait"/>
          <w:pgMar w:top="1440" w:right="992" w:bottom="1980" w:left="1133" w:header="0" w:footer="1705"/>
          <w:cols w:num="1"/>
          <w:headerReference w:type="default" r:id="R0a8f3a79341d4701"/>
        </w:sectPr>
      </w:pPr>
    </w:p>
    <w:p xmlns:wp14="http://schemas.microsoft.com/office/word/2010/wordml" w14:paraId="6F224DFD" wp14:textId="77777777">
      <w:pPr>
        <w:pStyle w:val="BodyText"/>
        <w:spacing w:before="80"/>
        <w:ind w:left="307" w:right="489"/>
      </w:pPr>
      <w:r>
        <w:rPr/>
        <w:t>writing.</w:t>
      </w:r>
      <w:r>
        <w:rPr>
          <w:spacing w:val="40"/>
        </w:rPr>
        <w:t> </w:t>
      </w:r>
      <w:r>
        <w:rPr/>
        <w:t>As</w:t>
      </w:r>
      <w:r>
        <w:rPr>
          <w:spacing w:val="-3"/>
        </w:rPr>
        <w:t> </w:t>
      </w:r>
      <w:r>
        <w:rPr/>
        <w:t>always,</w:t>
      </w:r>
      <w:r>
        <w:rPr>
          <w:spacing w:val="-5"/>
        </w:rPr>
        <w:t> </w:t>
      </w:r>
      <w:r>
        <w:rPr/>
        <w:t>there</w:t>
      </w:r>
      <w:r>
        <w:rPr>
          <w:spacing w:val="-2"/>
        </w:rPr>
        <w:t> </w:t>
      </w:r>
      <w:r>
        <w:rPr/>
        <w:t>are</w:t>
      </w:r>
      <w:r>
        <w:rPr>
          <w:spacing w:val="-2"/>
        </w:rPr>
        <w:t> </w:t>
      </w:r>
      <w:r>
        <w:rPr/>
        <w:t>more</w:t>
      </w:r>
      <w:r>
        <w:rPr>
          <w:spacing w:val="-2"/>
        </w:rPr>
        <w:t> </w:t>
      </w:r>
      <w:r>
        <w:rPr/>
        <w:t>books</w:t>
      </w:r>
      <w:r>
        <w:rPr>
          <w:spacing w:val="-3"/>
        </w:rPr>
        <w:t> </w:t>
      </w:r>
      <w:r>
        <w:rPr/>
        <w:t>written</w:t>
      </w:r>
      <w:r>
        <w:rPr>
          <w:spacing w:val="-2"/>
        </w:rPr>
        <w:t> </w:t>
      </w:r>
      <w:r>
        <w:rPr/>
        <w:t>on</w:t>
      </w:r>
      <w:r>
        <w:rPr>
          <w:spacing w:val="-2"/>
        </w:rPr>
        <w:t> </w:t>
      </w:r>
      <w:r>
        <w:rPr/>
        <w:t>this</w:t>
      </w:r>
      <w:r>
        <w:rPr>
          <w:spacing w:val="-3"/>
        </w:rPr>
        <w:t> </w:t>
      </w:r>
      <w:r>
        <w:rPr/>
        <w:t>subject</w:t>
      </w:r>
      <w:r>
        <w:rPr>
          <w:spacing w:val="-5"/>
        </w:rPr>
        <w:t> </w:t>
      </w:r>
      <w:r>
        <w:rPr/>
        <w:t>than</w:t>
      </w:r>
      <w:r>
        <w:rPr>
          <w:spacing w:val="-2"/>
        </w:rPr>
        <w:t> </w:t>
      </w:r>
      <w:r>
        <w:rPr/>
        <w:t>you</w:t>
      </w:r>
      <w:r>
        <w:rPr>
          <w:spacing w:val="-2"/>
        </w:rPr>
        <w:t> </w:t>
      </w:r>
      <w:r>
        <w:rPr/>
        <w:t>could</w:t>
      </w:r>
      <w:r>
        <w:rPr>
          <w:spacing w:val="-2"/>
        </w:rPr>
        <w:t> </w:t>
      </w:r>
      <w:r>
        <w:rPr/>
        <w:t>ever hope to read, so I have listed only a few below that you may find useful.</w:t>
      </w:r>
    </w:p>
    <w:p xmlns:wp14="http://schemas.microsoft.com/office/word/2010/wordml" w14:paraId="54738AF4" wp14:textId="77777777">
      <w:pPr>
        <w:pStyle w:val="BodyText"/>
        <w:spacing w:before="2"/>
      </w:pPr>
    </w:p>
    <w:p xmlns:wp14="http://schemas.microsoft.com/office/word/2010/wordml" w14:paraId="30D0EB98" wp14:textId="77777777">
      <w:pPr>
        <w:pStyle w:val="BodyText"/>
        <w:ind w:left="307"/>
      </w:pPr>
      <w:r>
        <w:rPr/>
        <w:t>Two</w:t>
      </w:r>
      <w:r>
        <w:rPr>
          <w:spacing w:val="-1"/>
        </w:rPr>
        <w:t> </w:t>
      </w:r>
      <w:r>
        <w:rPr/>
        <w:t>books</w:t>
      </w:r>
      <w:r>
        <w:rPr>
          <w:spacing w:val="-1"/>
        </w:rPr>
        <w:t> </w:t>
      </w:r>
      <w:r>
        <w:rPr/>
        <w:t>that</w:t>
      </w:r>
      <w:r>
        <w:rPr>
          <w:spacing w:val="-4"/>
        </w:rPr>
        <w:t> </w:t>
      </w:r>
      <w:r>
        <w:rPr/>
        <w:t>may</w:t>
      </w:r>
      <w:r>
        <w:rPr>
          <w:spacing w:val="-2"/>
        </w:rPr>
        <w:t> </w:t>
      </w:r>
      <w:r>
        <w:rPr/>
        <w:t>be</w:t>
      </w:r>
      <w:r>
        <w:rPr>
          <w:spacing w:val="-1"/>
        </w:rPr>
        <w:t> </w:t>
      </w:r>
      <w:r>
        <w:rPr/>
        <w:t>of</w:t>
      </w:r>
      <w:r>
        <w:rPr>
          <w:spacing w:val="-4"/>
        </w:rPr>
        <w:t> </w:t>
      </w:r>
      <w:r>
        <w:rPr/>
        <w:t>general</w:t>
      </w:r>
      <w:r>
        <w:rPr>
          <w:spacing w:val="-1"/>
        </w:rPr>
        <w:t> </w:t>
      </w:r>
      <w:r>
        <w:rPr/>
        <w:t>help</w:t>
      </w:r>
      <w:r>
        <w:rPr>
          <w:spacing w:val="4"/>
        </w:rPr>
        <w:t> </w:t>
      </w:r>
      <w:r>
        <w:rPr>
          <w:spacing w:val="-4"/>
        </w:rPr>
        <w:t>are:</w:t>
      </w:r>
    </w:p>
    <w:p xmlns:wp14="http://schemas.microsoft.com/office/word/2010/wordml" w14:paraId="5CFBF14F" wp14:textId="77777777">
      <w:pPr>
        <w:pStyle w:val="ListParagraph"/>
        <w:numPr>
          <w:ilvl w:val="1"/>
          <w:numId w:val="6"/>
        </w:numPr>
        <w:tabs>
          <w:tab w:val="left" w:leader="none" w:pos="1027"/>
        </w:tabs>
        <w:spacing w:before="274" w:after="0" w:line="292" w:lineRule="exact"/>
        <w:ind w:left="1027" w:right="0" w:hanging="359"/>
        <w:jc w:val="left"/>
        <w:rPr>
          <w:rFonts w:ascii="Symbol" w:hAnsi="Symbol"/>
          <w:sz w:val="24"/>
        </w:rPr>
      </w:pPr>
      <w:r>
        <w:rPr>
          <w:sz w:val="24"/>
        </w:rPr>
        <w:t>Writing</w:t>
      </w:r>
      <w:r>
        <w:rPr>
          <w:spacing w:val="-2"/>
          <w:sz w:val="24"/>
        </w:rPr>
        <w:t> </w:t>
      </w:r>
      <w:r>
        <w:rPr>
          <w:sz w:val="24"/>
        </w:rPr>
        <w:t>for</w:t>
      </w:r>
      <w:r>
        <w:rPr>
          <w:spacing w:val="-3"/>
          <w:sz w:val="24"/>
        </w:rPr>
        <w:t> </w:t>
      </w:r>
      <w:r>
        <w:rPr>
          <w:sz w:val="24"/>
        </w:rPr>
        <w:t>Academic</w:t>
      </w:r>
      <w:r>
        <w:rPr>
          <w:spacing w:val="-3"/>
          <w:sz w:val="24"/>
        </w:rPr>
        <w:t> </w:t>
      </w:r>
      <w:r>
        <w:rPr>
          <w:sz w:val="24"/>
        </w:rPr>
        <w:t>Journals,</w:t>
      </w:r>
      <w:r>
        <w:rPr>
          <w:spacing w:val="-5"/>
          <w:sz w:val="24"/>
        </w:rPr>
        <w:t> </w:t>
      </w:r>
      <w:r>
        <w:rPr>
          <w:sz w:val="24"/>
        </w:rPr>
        <w:t>4</w:t>
      </w:r>
      <w:r>
        <w:rPr>
          <w:position w:val="8"/>
          <w:sz w:val="16"/>
        </w:rPr>
        <w:t>th</w:t>
      </w:r>
      <w:r>
        <w:rPr>
          <w:spacing w:val="20"/>
          <w:position w:val="8"/>
          <w:sz w:val="16"/>
        </w:rPr>
        <w:t> </w:t>
      </w:r>
      <w:r>
        <w:rPr>
          <w:sz w:val="24"/>
        </w:rPr>
        <w:t>Ed,</w:t>
      </w:r>
      <w:r>
        <w:rPr>
          <w:spacing w:val="-5"/>
          <w:sz w:val="24"/>
        </w:rPr>
        <w:t> </w:t>
      </w:r>
      <w:r>
        <w:rPr>
          <w:sz w:val="24"/>
        </w:rPr>
        <w:t>Open</w:t>
      </w:r>
      <w:r>
        <w:rPr>
          <w:spacing w:val="-1"/>
          <w:sz w:val="24"/>
        </w:rPr>
        <w:t> </w:t>
      </w:r>
      <w:r>
        <w:rPr>
          <w:sz w:val="24"/>
        </w:rPr>
        <w:t>University</w:t>
      </w:r>
      <w:r>
        <w:rPr>
          <w:spacing w:val="-3"/>
          <w:sz w:val="24"/>
        </w:rPr>
        <w:t> </w:t>
      </w:r>
      <w:r>
        <w:rPr>
          <w:sz w:val="24"/>
        </w:rPr>
        <w:t>Press,</w:t>
      </w:r>
      <w:r>
        <w:rPr>
          <w:spacing w:val="-5"/>
          <w:sz w:val="24"/>
        </w:rPr>
        <w:t> </w:t>
      </w:r>
      <w:r>
        <w:rPr>
          <w:sz w:val="24"/>
        </w:rPr>
        <w:t>London,</w:t>
      </w:r>
      <w:r>
        <w:rPr>
          <w:spacing w:val="-1"/>
          <w:sz w:val="24"/>
        </w:rPr>
        <w:t> </w:t>
      </w:r>
      <w:r>
        <w:rPr>
          <w:spacing w:val="-2"/>
          <w:sz w:val="24"/>
        </w:rPr>
        <w:t>2020.</w:t>
      </w:r>
    </w:p>
    <w:p xmlns:wp14="http://schemas.microsoft.com/office/word/2010/wordml" w14:paraId="1AF23C6D" wp14:textId="77777777">
      <w:pPr>
        <w:pStyle w:val="ListParagraph"/>
        <w:numPr>
          <w:ilvl w:val="1"/>
          <w:numId w:val="6"/>
        </w:numPr>
        <w:tabs>
          <w:tab w:val="left" w:leader="none" w:pos="1028"/>
        </w:tabs>
        <w:spacing w:before="0" w:after="0" w:line="237" w:lineRule="auto"/>
        <w:ind w:left="1028" w:right="759" w:hanging="360"/>
        <w:jc w:val="left"/>
        <w:rPr>
          <w:rFonts w:ascii="Symbol" w:hAnsi="Symbol"/>
          <w:sz w:val="24"/>
        </w:rPr>
      </w:pPr>
      <w:r>
        <w:rPr>
          <w:sz w:val="24"/>
        </w:rPr>
        <w:t>Academic</w:t>
      </w:r>
      <w:r>
        <w:rPr>
          <w:spacing w:val="-4"/>
          <w:sz w:val="24"/>
        </w:rPr>
        <w:t> </w:t>
      </w:r>
      <w:r>
        <w:rPr>
          <w:sz w:val="24"/>
        </w:rPr>
        <w:t>Writing:</w:t>
      </w:r>
      <w:r>
        <w:rPr>
          <w:spacing w:val="-6"/>
          <w:sz w:val="24"/>
        </w:rPr>
        <w:t> </w:t>
      </w:r>
      <w:r>
        <w:rPr>
          <w:sz w:val="24"/>
        </w:rPr>
        <w:t>A</w:t>
      </w:r>
      <w:r>
        <w:rPr>
          <w:spacing w:val="-4"/>
          <w:sz w:val="24"/>
        </w:rPr>
        <w:t> </w:t>
      </w:r>
      <w:r>
        <w:rPr>
          <w:sz w:val="24"/>
        </w:rPr>
        <w:t>Handbook</w:t>
      </w:r>
      <w:r>
        <w:rPr>
          <w:spacing w:val="-4"/>
          <w:sz w:val="24"/>
        </w:rPr>
        <w:t> </w:t>
      </w:r>
      <w:r>
        <w:rPr>
          <w:sz w:val="24"/>
        </w:rPr>
        <w:t>for</w:t>
      </w:r>
      <w:r>
        <w:rPr>
          <w:spacing w:val="-4"/>
          <w:sz w:val="24"/>
        </w:rPr>
        <w:t> </w:t>
      </w:r>
      <w:r>
        <w:rPr>
          <w:sz w:val="24"/>
        </w:rPr>
        <w:t>International</w:t>
      </w:r>
      <w:r>
        <w:rPr>
          <w:spacing w:val="-8"/>
          <w:sz w:val="24"/>
        </w:rPr>
        <w:t> </w:t>
      </w:r>
      <w:r>
        <w:rPr>
          <w:sz w:val="24"/>
        </w:rPr>
        <w:t>Students</w:t>
      </w:r>
      <w:r>
        <w:rPr>
          <w:spacing w:val="-4"/>
          <w:sz w:val="24"/>
        </w:rPr>
        <w:t> </w:t>
      </w:r>
      <w:r>
        <w:rPr>
          <w:sz w:val="24"/>
        </w:rPr>
        <w:t>(Routledge</w:t>
      </w:r>
      <w:r>
        <w:rPr>
          <w:spacing w:val="-3"/>
          <w:sz w:val="24"/>
        </w:rPr>
        <w:t> </w:t>
      </w:r>
      <w:r>
        <w:rPr>
          <w:sz w:val="24"/>
        </w:rPr>
        <w:t>Study Guides) Stephen Bailey. Routledge, 5</w:t>
      </w:r>
      <w:r>
        <w:rPr>
          <w:position w:val="8"/>
          <w:sz w:val="16"/>
        </w:rPr>
        <w:t>th</w:t>
      </w:r>
      <w:r>
        <w:rPr>
          <w:spacing w:val="40"/>
          <w:position w:val="8"/>
          <w:sz w:val="16"/>
        </w:rPr>
        <w:t> </w:t>
      </w:r>
      <w:r>
        <w:rPr>
          <w:sz w:val="24"/>
        </w:rPr>
        <w:t>edition, 2017.</w:t>
      </w:r>
    </w:p>
    <w:p xmlns:wp14="http://schemas.microsoft.com/office/word/2010/wordml" w14:paraId="46ABBD8F" wp14:textId="77777777">
      <w:pPr>
        <w:pStyle w:val="BodyText"/>
        <w:spacing w:before="214"/>
      </w:pPr>
    </w:p>
    <w:p xmlns:wp14="http://schemas.microsoft.com/office/word/2010/wordml" w14:paraId="5DEBEF1B" wp14:textId="77777777">
      <w:pPr>
        <w:pStyle w:val="BodyText"/>
        <w:ind w:left="307" w:right="489"/>
      </w:pPr>
      <w:r>
        <w:rPr/>
        <w:t>And</w:t>
      </w:r>
      <w:r>
        <w:rPr>
          <w:spacing w:val="-3"/>
        </w:rPr>
        <w:t> </w:t>
      </w:r>
      <w:r>
        <w:rPr/>
        <w:t>if</w:t>
      </w:r>
      <w:r>
        <w:rPr>
          <w:spacing w:val="-6"/>
        </w:rPr>
        <w:t> </w:t>
      </w:r>
      <w:r>
        <w:rPr/>
        <w:t>you</w:t>
      </w:r>
      <w:r>
        <w:rPr>
          <w:spacing w:val="-3"/>
        </w:rPr>
        <w:t> </w:t>
      </w:r>
      <w:r>
        <w:rPr/>
        <w:t>would</w:t>
      </w:r>
      <w:r>
        <w:rPr>
          <w:spacing w:val="-3"/>
        </w:rPr>
        <w:t> </w:t>
      </w:r>
      <w:r>
        <w:rPr/>
        <w:t>like</w:t>
      </w:r>
      <w:r>
        <w:rPr>
          <w:spacing w:val="-3"/>
        </w:rPr>
        <w:t> </w:t>
      </w:r>
      <w:r>
        <w:rPr/>
        <w:t>some</w:t>
      </w:r>
      <w:r>
        <w:rPr>
          <w:spacing w:val="-3"/>
        </w:rPr>
        <w:t> </w:t>
      </w:r>
      <w:r>
        <w:rPr/>
        <w:t>help</w:t>
      </w:r>
      <w:r>
        <w:rPr>
          <w:spacing w:val="-3"/>
        </w:rPr>
        <w:t> </w:t>
      </w:r>
      <w:r>
        <w:rPr/>
        <w:t>with</w:t>
      </w:r>
      <w:r>
        <w:rPr>
          <w:spacing w:val="-3"/>
        </w:rPr>
        <w:t> </w:t>
      </w:r>
      <w:r>
        <w:rPr/>
        <w:t>grammar</w:t>
      </w:r>
      <w:r>
        <w:rPr>
          <w:spacing w:val="-4"/>
        </w:rPr>
        <w:t> </w:t>
      </w:r>
      <w:r>
        <w:rPr/>
        <w:t>and</w:t>
      </w:r>
      <w:r>
        <w:rPr>
          <w:spacing w:val="-3"/>
        </w:rPr>
        <w:t> </w:t>
      </w:r>
      <w:r>
        <w:rPr/>
        <w:t>punctuation</w:t>
      </w:r>
      <w:r>
        <w:rPr>
          <w:spacing w:val="-3"/>
        </w:rPr>
        <w:t> </w:t>
      </w:r>
      <w:r>
        <w:rPr/>
        <w:t>or</w:t>
      </w:r>
      <w:r>
        <w:rPr>
          <w:spacing w:val="-4"/>
        </w:rPr>
        <w:t> </w:t>
      </w:r>
      <w:r>
        <w:rPr/>
        <w:t>other</w:t>
      </w:r>
      <w:r>
        <w:rPr>
          <w:spacing w:val="-4"/>
        </w:rPr>
        <w:t> </w:t>
      </w:r>
      <w:r>
        <w:rPr/>
        <w:t>aspects</w:t>
      </w:r>
      <w:r>
        <w:rPr>
          <w:spacing w:val="-4"/>
        </w:rPr>
        <w:t> </w:t>
      </w:r>
      <w:r>
        <w:rPr/>
        <w:t>of your academic writing, why not take a look at my two eBooks on the subjects?</w:t>
      </w:r>
    </w:p>
    <w:p xmlns:wp14="http://schemas.microsoft.com/office/word/2010/wordml" w14:paraId="13470905" wp14:textId="77777777">
      <w:pPr>
        <w:pStyle w:val="ListParagraph"/>
        <w:numPr>
          <w:ilvl w:val="1"/>
          <w:numId w:val="6"/>
        </w:numPr>
        <w:tabs>
          <w:tab w:val="left" w:leader="none" w:pos="1028"/>
        </w:tabs>
        <w:spacing w:before="272" w:after="0" w:line="242" w:lineRule="auto"/>
        <w:ind w:left="1028" w:right="645" w:hanging="360"/>
        <w:jc w:val="left"/>
        <w:rPr>
          <w:rFonts w:ascii="Symbol" w:hAnsi="Symbol"/>
          <w:sz w:val="24"/>
        </w:rPr>
      </w:pPr>
      <w:r>
        <w:rPr>
          <w:color w:val="333333"/>
          <w:sz w:val="24"/>
        </w:rPr>
        <w:t>WordEasy:</w:t>
      </w:r>
      <w:r>
        <w:rPr>
          <w:color w:val="333333"/>
          <w:spacing w:val="-5"/>
          <w:sz w:val="24"/>
        </w:rPr>
        <w:t> </w:t>
      </w:r>
      <w:r>
        <w:rPr>
          <w:color w:val="333333"/>
          <w:sz w:val="24"/>
        </w:rPr>
        <w:t>The</w:t>
      </w:r>
      <w:r>
        <w:rPr>
          <w:color w:val="333333"/>
          <w:spacing w:val="-4"/>
          <w:sz w:val="24"/>
        </w:rPr>
        <w:t> </w:t>
      </w:r>
      <w:r>
        <w:rPr>
          <w:color w:val="333333"/>
          <w:sz w:val="24"/>
        </w:rPr>
        <w:t>Commonest</w:t>
      </w:r>
      <w:r>
        <w:rPr>
          <w:color w:val="333333"/>
          <w:spacing w:val="-7"/>
          <w:sz w:val="24"/>
        </w:rPr>
        <w:t> </w:t>
      </w:r>
      <w:r>
        <w:rPr>
          <w:color w:val="333333"/>
          <w:sz w:val="24"/>
        </w:rPr>
        <w:t>Grammatical</w:t>
      </w:r>
      <w:r>
        <w:rPr>
          <w:color w:val="333333"/>
          <w:spacing w:val="-4"/>
          <w:sz w:val="24"/>
        </w:rPr>
        <w:t> </w:t>
      </w:r>
      <w:r>
        <w:rPr>
          <w:color w:val="333333"/>
          <w:sz w:val="24"/>
        </w:rPr>
        <w:t>Mistakes</w:t>
      </w:r>
      <w:r>
        <w:rPr>
          <w:color w:val="333333"/>
          <w:spacing w:val="-5"/>
          <w:sz w:val="24"/>
        </w:rPr>
        <w:t> </w:t>
      </w:r>
      <w:r>
        <w:rPr>
          <w:color w:val="333333"/>
          <w:sz w:val="24"/>
        </w:rPr>
        <w:t>in</w:t>
      </w:r>
      <w:r>
        <w:rPr>
          <w:color w:val="333333"/>
          <w:spacing w:val="-4"/>
          <w:sz w:val="24"/>
        </w:rPr>
        <w:t> </w:t>
      </w:r>
      <w:r>
        <w:rPr>
          <w:color w:val="333333"/>
          <w:sz w:val="24"/>
        </w:rPr>
        <w:t>Formal</w:t>
      </w:r>
      <w:r>
        <w:rPr>
          <w:color w:val="333333"/>
          <w:spacing w:val="-4"/>
          <w:sz w:val="24"/>
        </w:rPr>
        <w:t> </w:t>
      </w:r>
      <w:r>
        <w:rPr>
          <w:color w:val="333333"/>
          <w:sz w:val="24"/>
        </w:rPr>
        <w:t>Writing</w:t>
      </w:r>
      <w:r>
        <w:rPr>
          <w:color w:val="333333"/>
          <w:spacing w:val="-4"/>
          <w:sz w:val="24"/>
        </w:rPr>
        <w:t> </w:t>
      </w:r>
      <w:r>
        <w:rPr>
          <w:color w:val="333333"/>
          <w:sz w:val="24"/>
        </w:rPr>
        <w:t>&amp;</w:t>
      </w:r>
      <w:r>
        <w:rPr>
          <w:color w:val="333333"/>
          <w:spacing w:val="-5"/>
          <w:sz w:val="24"/>
        </w:rPr>
        <w:t> </w:t>
      </w:r>
      <w:r>
        <w:rPr>
          <w:color w:val="333333"/>
          <w:sz w:val="24"/>
        </w:rPr>
        <w:t>How to Avoid Them, 2013.</w:t>
      </w:r>
    </w:p>
    <w:p xmlns:wp14="http://schemas.microsoft.com/office/word/2010/wordml" w14:paraId="05A7EC62" wp14:textId="77777777">
      <w:pPr>
        <w:pStyle w:val="ListParagraph"/>
        <w:numPr>
          <w:ilvl w:val="1"/>
          <w:numId w:val="6"/>
        </w:numPr>
        <w:tabs>
          <w:tab w:val="left" w:leader="none" w:pos="1027"/>
        </w:tabs>
        <w:spacing w:before="0" w:after="0" w:line="288" w:lineRule="exact"/>
        <w:ind w:left="1027" w:right="0" w:hanging="359"/>
        <w:jc w:val="left"/>
        <w:rPr>
          <w:rFonts w:ascii="Symbol" w:hAnsi="Symbol"/>
          <w:color w:val="0E1111"/>
          <w:sz w:val="24"/>
        </w:rPr>
      </w:pPr>
      <w:bookmarkStart w:name=" WriteEasy: A Strategy for More Effecti" w:id="34"/>
      <w:bookmarkEnd w:id="34"/>
      <w:r>
        <w:rPr/>
      </w:r>
      <w:r>
        <w:rPr>
          <w:color w:val="0E1111"/>
          <w:sz w:val="24"/>
        </w:rPr>
        <w:t>WriteEasy:</w:t>
      </w:r>
      <w:r>
        <w:rPr>
          <w:color w:val="0E1111"/>
          <w:spacing w:val="-8"/>
          <w:sz w:val="24"/>
        </w:rPr>
        <w:t> </w:t>
      </w:r>
      <w:r>
        <w:rPr>
          <w:color w:val="0E1111"/>
          <w:sz w:val="24"/>
        </w:rPr>
        <w:t>A</w:t>
      </w:r>
      <w:r>
        <w:rPr>
          <w:color w:val="0E1111"/>
          <w:spacing w:val="-4"/>
          <w:sz w:val="24"/>
        </w:rPr>
        <w:t> </w:t>
      </w:r>
      <w:r>
        <w:rPr>
          <w:color w:val="0E1111"/>
          <w:sz w:val="24"/>
        </w:rPr>
        <w:t>Strategy</w:t>
      </w:r>
      <w:r>
        <w:rPr>
          <w:color w:val="0E1111"/>
          <w:spacing w:val="-4"/>
          <w:sz w:val="24"/>
        </w:rPr>
        <w:t> </w:t>
      </w:r>
      <w:r>
        <w:rPr>
          <w:color w:val="0E1111"/>
          <w:sz w:val="24"/>
        </w:rPr>
        <w:t>for</w:t>
      </w:r>
      <w:r>
        <w:rPr>
          <w:color w:val="0E1111"/>
          <w:spacing w:val="-4"/>
          <w:sz w:val="24"/>
        </w:rPr>
        <w:t> </w:t>
      </w:r>
      <w:r>
        <w:rPr>
          <w:color w:val="0E1111"/>
          <w:sz w:val="24"/>
        </w:rPr>
        <w:t>More</w:t>
      </w:r>
      <w:r>
        <w:rPr>
          <w:color w:val="0E1111"/>
          <w:spacing w:val="-3"/>
          <w:sz w:val="24"/>
        </w:rPr>
        <w:t> </w:t>
      </w:r>
      <w:r>
        <w:rPr>
          <w:color w:val="0E1111"/>
          <w:sz w:val="24"/>
        </w:rPr>
        <w:t>Effective</w:t>
      </w:r>
      <w:r>
        <w:rPr>
          <w:color w:val="0E1111"/>
          <w:spacing w:val="-3"/>
          <w:sz w:val="24"/>
        </w:rPr>
        <w:t> </w:t>
      </w:r>
      <w:r>
        <w:rPr>
          <w:color w:val="0E1111"/>
          <w:sz w:val="24"/>
        </w:rPr>
        <w:t>Scientific</w:t>
      </w:r>
      <w:r>
        <w:rPr>
          <w:color w:val="0E1111"/>
          <w:spacing w:val="-4"/>
          <w:sz w:val="24"/>
        </w:rPr>
        <w:t> </w:t>
      </w:r>
      <w:r>
        <w:rPr>
          <w:color w:val="0E1111"/>
          <w:sz w:val="24"/>
        </w:rPr>
        <w:t>Writing,</w:t>
      </w:r>
      <w:r>
        <w:rPr>
          <w:color w:val="0E1111"/>
          <w:spacing w:val="-5"/>
          <w:sz w:val="24"/>
        </w:rPr>
        <w:t> </w:t>
      </w:r>
      <w:r>
        <w:rPr>
          <w:color w:val="0E1111"/>
          <w:spacing w:val="-4"/>
          <w:sz w:val="24"/>
        </w:rPr>
        <w:t>2014</w:t>
      </w:r>
    </w:p>
    <w:p xmlns:wp14="http://schemas.microsoft.com/office/word/2010/wordml" w14:paraId="06BBA33E" wp14:textId="77777777">
      <w:pPr>
        <w:pStyle w:val="BodyText"/>
        <w:spacing w:before="1"/>
      </w:pPr>
    </w:p>
    <w:p xmlns:wp14="http://schemas.microsoft.com/office/word/2010/wordml" w14:paraId="1458A192" wp14:textId="77777777">
      <w:pPr>
        <w:pStyle w:val="BodyText"/>
        <w:ind w:left="307"/>
      </w:pPr>
      <w:r>
        <w:rPr/>
        <w:t>If</w:t>
      </w:r>
      <w:r>
        <w:rPr>
          <w:spacing w:val="-5"/>
        </w:rPr>
        <w:t> </w:t>
      </w:r>
      <w:r>
        <w:rPr/>
        <w:t>you</w:t>
      </w:r>
      <w:r>
        <w:rPr>
          <w:spacing w:val="-2"/>
        </w:rPr>
        <w:t> </w:t>
      </w:r>
      <w:r>
        <w:rPr/>
        <w:t>want</w:t>
      </w:r>
      <w:r>
        <w:rPr>
          <w:spacing w:val="-5"/>
        </w:rPr>
        <w:t> </w:t>
      </w:r>
      <w:r>
        <w:rPr/>
        <w:t>some</w:t>
      </w:r>
      <w:r>
        <w:rPr>
          <w:spacing w:val="-2"/>
        </w:rPr>
        <w:t> </w:t>
      </w:r>
      <w:r>
        <w:rPr/>
        <w:t>bite-sized</w:t>
      </w:r>
      <w:r>
        <w:rPr>
          <w:spacing w:val="-2"/>
        </w:rPr>
        <w:t> </w:t>
      </w:r>
      <w:r>
        <w:rPr/>
        <w:t>English</w:t>
      </w:r>
      <w:r>
        <w:rPr>
          <w:spacing w:val="-2"/>
        </w:rPr>
        <w:t> </w:t>
      </w:r>
      <w:r>
        <w:rPr/>
        <w:t>grammar</w:t>
      </w:r>
      <w:r>
        <w:rPr>
          <w:spacing w:val="-3"/>
        </w:rPr>
        <w:t> </w:t>
      </w:r>
      <w:r>
        <w:rPr/>
        <w:t>and</w:t>
      </w:r>
      <w:r>
        <w:rPr>
          <w:spacing w:val="-2"/>
        </w:rPr>
        <w:t> </w:t>
      </w:r>
      <w:r>
        <w:rPr/>
        <w:t>punctuation</w:t>
      </w:r>
      <w:r>
        <w:rPr>
          <w:spacing w:val="-2"/>
        </w:rPr>
        <w:t> </w:t>
      </w:r>
      <w:r>
        <w:rPr/>
        <w:t>guides</w:t>
      </w:r>
      <w:r>
        <w:rPr>
          <w:spacing w:val="-3"/>
        </w:rPr>
        <w:t> </w:t>
      </w:r>
      <w:r>
        <w:rPr/>
        <w:t>in</w:t>
      </w:r>
      <w:r>
        <w:rPr>
          <w:spacing w:val="-2"/>
        </w:rPr>
        <w:t> </w:t>
      </w:r>
      <w:r>
        <w:rPr/>
        <w:t>the</w:t>
      </w:r>
      <w:r>
        <w:rPr>
          <w:spacing w:val="-2"/>
        </w:rPr>
        <w:t> </w:t>
      </w:r>
      <w:r>
        <w:rPr/>
        <w:t>form</w:t>
      </w:r>
      <w:r>
        <w:rPr>
          <w:spacing w:val="-3"/>
        </w:rPr>
        <w:t> </w:t>
      </w:r>
      <w:r>
        <w:rPr/>
        <w:t>of animated videos, you could also check out this You Tube channel:</w:t>
      </w:r>
    </w:p>
    <w:p xmlns:wp14="http://schemas.microsoft.com/office/word/2010/wordml" w14:paraId="464FCBC1" wp14:textId="77777777">
      <w:pPr>
        <w:pStyle w:val="BodyText"/>
        <w:spacing w:before="1"/>
      </w:pPr>
    </w:p>
    <w:p xmlns:wp14="http://schemas.microsoft.com/office/word/2010/wordml" w14:paraId="34C8250A" wp14:textId="77777777">
      <w:pPr>
        <w:pStyle w:val="ListParagraph"/>
        <w:numPr>
          <w:ilvl w:val="1"/>
          <w:numId w:val="6"/>
        </w:numPr>
        <w:tabs>
          <w:tab w:val="left" w:leader="none" w:pos="1027"/>
        </w:tabs>
        <w:spacing w:before="0" w:after="0" w:line="240" w:lineRule="auto"/>
        <w:ind w:left="1027" w:right="0" w:hanging="359"/>
        <w:jc w:val="left"/>
        <w:rPr>
          <w:rFonts w:ascii="Symbol" w:hAnsi="Symbol"/>
          <w:sz w:val="24"/>
        </w:rPr>
      </w:pPr>
      <w:r>
        <w:rPr>
          <w:sz w:val="24"/>
        </w:rPr>
        <w:t>Writing</w:t>
      </w:r>
      <w:r>
        <w:rPr>
          <w:spacing w:val="-1"/>
          <w:sz w:val="24"/>
        </w:rPr>
        <w:t> </w:t>
      </w:r>
      <w:r>
        <w:rPr>
          <w:sz w:val="24"/>
        </w:rPr>
        <w:t>Space.</w:t>
      </w:r>
      <w:r>
        <w:rPr>
          <w:spacing w:val="-3"/>
          <w:sz w:val="24"/>
        </w:rPr>
        <w:t> </w:t>
      </w:r>
      <w:hyperlink r:id="rId28">
        <w:r>
          <w:rPr>
            <w:color w:val="0462C1"/>
            <w:spacing w:val="-2"/>
            <w:sz w:val="24"/>
            <w:u w:val="single" w:color="0462C1"/>
          </w:rPr>
          <w:t>https://youtu.be/J25YJ8FzMxk</w:t>
        </w:r>
      </w:hyperlink>
    </w:p>
    <w:p xmlns:wp14="http://schemas.microsoft.com/office/word/2010/wordml" w14:paraId="5C8C6B09" wp14:textId="77777777">
      <w:pPr>
        <w:pStyle w:val="ListParagraph"/>
        <w:spacing w:after="0" w:line="240" w:lineRule="auto"/>
        <w:jc w:val="left"/>
        <w:rPr>
          <w:rFonts w:ascii="Symbol" w:hAnsi="Symbol"/>
          <w:sz w:val="24"/>
        </w:rPr>
        <w:sectPr>
          <w:pgSz w:w="11910" w:h="16840" w:orient="portrait"/>
          <w:pgMar w:top="1360" w:right="992" w:bottom="1980" w:left="1133" w:header="0" w:footer="1705"/>
          <w:cols w:num="1"/>
          <w:headerReference w:type="default" r:id="R88554c0bf76d4e5d"/>
        </w:sectPr>
      </w:pPr>
    </w:p>
    <w:p xmlns:wp14="http://schemas.microsoft.com/office/word/2010/wordml" w14:paraId="40EB77D7" wp14:textId="77777777">
      <w:pPr>
        <w:pStyle w:val="Heading2"/>
        <w:spacing w:before="80"/>
      </w:pPr>
      <w:r>
        <w:rPr>
          <w:color w:val="006FC0"/>
        </w:rPr>
        <w:t>ABOUT</w:t>
      </w:r>
      <w:r>
        <w:rPr>
          <w:color w:val="006FC0"/>
          <w:spacing w:val="-5"/>
        </w:rPr>
        <w:t> </w:t>
      </w:r>
      <w:r>
        <w:rPr>
          <w:color w:val="006FC0"/>
        </w:rPr>
        <w:t>THE</w:t>
      </w:r>
      <w:r>
        <w:rPr>
          <w:color w:val="006FC0"/>
          <w:spacing w:val="-1"/>
        </w:rPr>
        <w:t> </w:t>
      </w:r>
      <w:r>
        <w:rPr>
          <w:color w:val="006FC0"/>
          <w:spacing w:val="-2"/>
        </w:rPr>
        <w:t>AUTHOR</w:t>
      </w:r>
    </w:p>
    <w:p xmlns:wp14="http://schemas.microsoft.com/office/word/2010/wordml" w14:paraId="3382A365" wp14:textId="77777777">
      <w:pPr>
        <w:pStyle w:val="BodyText"/>
        <w:rPr>
          <w:b/>
        </w:rPr>
      </w:pPr>
    </w:p>
    <w:p xmlns:wp14="http://schemas.microsoft.com/office/word/2010/wordml" w14:paraId="5C71F136" wp14:textId="77777777">
      <w:pPr>
        <w:pStyle w:val="BodyText"/>
        <w:spacing w:before="122"/>
        <w:rPr>
          <w:b/>
        </w:rPr>
      </w:pPr>
    </w:p>
    <w:p xmlns:wp14="http://schemas.microsoft.com/office/word/2010/wordml" w14:paraId="0486AD6B" wp14:textId="77777777">
      <w:pPr>
        <w:pStyle w:val="Heading3"/>
        <w:spacing w:before="1"/>
      </w:pPr>
      <w:r>
        <w:rPr/>
        <w:t>Allan</w:t>
      </w:r>
      <w:r>
        <w:rPr>
          <w:spacing w:val="-7"/>
        </w:rPr>
        <w:t> </w:t>
      </w:r>
      <w:r>
        <w:rPr/>
        <w:t>Gaw,</w:t>
      </w:r>
      <w:r>
        <w:rPr>
          <w:spacing w:val="-6"/>
        </w:rPr>
        <w:t> </w:t>
      </w:r>
      <w:r>
        <w:rPr/>
        <w:t>MD,</w:t>
      </w:r>
      <w:r>
        <w:rPr>
          <w:spacing w:val="-7"/>
        </w:rPr>
        <w:t> </w:t>
      </w:r>
      <w:r>
        <w:rPr/>
        <w:t>PhD,</w:t>
      </w:r>
      <w:r>
        <w:rPr>
          <w:spacing w:val="-2"/>
        </w:rPr>
        <w:t> </w:t>
      </w:r>
      <w:r>
        <w:rPr/>
        <w:t>FRCPath,</w:t>
      </w:r>
      <w:r>
        <w:rPr>
          <w:spacing w:val="-6"/>
        </w:rPr>
        <w:t> </w:t>
      </w:r>
      <w:r>
        <w:rPr>
          <w:spacing w:val="-4"/>
        </w:rPr>
        <w:t>FFPM</w:t>
      </w:r>
    </w:p>
    <w:p xmlns:wp14="http://schemas.microsoft.com/office/word/2010/wordml" w14:paraId="6B080791" wp14:textId="77777777">
      <w:pPr>
        <w:pStyle w:val="BodyText"/>
        <w:spacing w:before="274"/>
        <w:ind w:left="307" w:right="517"/>
      </w:pPr>
      <w:r>
        <w:rPr/>
        <w:t>I</w:t>
      </w:r>
      <w:r>
        <w:rPr>
          <w:spacing w:val="-5"/>
        </w:rPr>
        <w:t> </w:t>
      </w:r>
      <w:r>
        <w:rPr/>
        <w:t>have</w:t>
      </w:r>
      <w:r>
        <w:rPr>
          <w:spacing w:val="-2"/>
        </w:rPr>
        <w:t> </w:t>
      </w:r>
      <w:r>
        <w:rPr/>
        <w:t>worked</w:t>
      </w:r>
      <w:r>
        <w:rPr>
          <w:spacing w:val="-2"/>
        </w:rPr>
        <w:t> </w:t>
      </w:r>
      <w:r>
        <w:rPr/>
        <w:t>in</w:t>
      </w:r>
      <w:r>
        <w:rPr>
          <w:spacing w:val="-2"/>
        </w:rPr>
        <w:t> </w:t>
      </w:r>
      <w:r>
        <w:rPr/>
        <w:t>academia</w:t>
      </w:r>
      <w:r>
        <w:rPr>
          <w:spacing w:val="-2"/>
        </w:rPr>
        <w:t> </w:t>
      </w:r>
      <w:r>
        <w:rPr/>
        <w:t>for</w:t>
      </w:r>
      <w:r>
        <w:rPr>
          <w:spacing w:val="-3"/>
        </w:rPr>
        <w:t> </w:t>
      </w:r>
      <w:r>
        <w:rPr/>
        <w:t>over</w:t>
      </w:r>
      <w:r>
        <w:rPr>
          <w:spacing w:val="-3"/>
        </w:rPr>
        <w:t> </w:t>
      </w:r>
      <w:r>
        <w:rPr/>
        <w:t>30</w:t>
      </w:r>
      <w:r>
        <w:rPr>
          <w:spacing w:val="-2"/>
        </w:rPr>
        <w:t> </w:t>
      </w:r>
      <w:r>
        <w:rPr/>
        <w:t>years</w:t>
      </w:r>
      <w:r>
        <w:rPr>
          <w:spacing w:val="-3"/>
        </w:rPr>
        <w:t> </w:t>
      </w:r>
      <w:r>
        <w:rPr/>
        <w:t>and</w:t>
      </w:r>
      <w:r>
        <w:rPr>
          <w:spacing w:val="-2"/>
        </w:rPr>
        <w:t> </w:t>
      </w:r>
      <w:r>
        <w:rPr/>
        <w:t>for</w:t>
      </w:r>
      <w:r>
        <w:rPr>
          <w:spacing w:val="-3"/>
        </w:rPr>
        <w:t> </w:t>
      </w:r>
      <w:r>
        <w:rPr/>
        <w:t>the</w:t>
      </w:r>
      <w:r>
        <w:rPr>
          <w:spacing w:val="-2"/>
        </w:rPr>
        <w:t> </w:t>
      </w:r>
      <w:r>
        <w:rPr/>
        <w:t>last</w:t>
      </w:r>
      <w:r>
        <w:rPr>
          <w:spacing w:val="-5"/>
        </w:rPr>
        <w:t> </w:t>
      </w:r>
      <w:r>
        <w:rPr/>
        <w:t>ten</w:t>
      </w:r>
      <w:r>
        <w:rPr>
          <w:spacing w:val="-2"/>
        </w:rPr>
        <w:t> </w:t>
      </w:r>
      <w:r>
        <w:rPr/>
        <w:t>I</w:t>
      </w:r>
      <w:r>
        <w:rPr>
          <w:spacing w:val="-5"/>
        </w:rPr>
        <w:t> </w:t>
      </w:r>
      <w:r>
        <w:rPr/>
        <w:t>have</w:t>
      </w:r>
      <w:r>
        <w:rPr>
          <w:spacing w:val="-2"/>
        </w:rPr>
        <w:t> </w:t>
      </w:r>
      <w:r>
        <w:rPr/>
        <w:t>been</w:t>
      </w:r>
      <w:r>
        <w:rPr>
          <w:spacing w:val="-2"/>
        </w:rPr>
        <w:t> </w:t>
      </w:r>
      <w:r>
        <w:rPr/>
        <w:t>running courses teaching under graduates, post graduates and academic staff a range of essential academic skills.</w:t>
      </w:r>
      <w:r>
        <w:rPr>
          <w:spacing w:val="40"/>
        </w:rPr>
        <w:t> </w:t>
      </w:r>
      <w:r>
        <w:rPr/>
        <w:t>Amongst these have been writing and presentation skills as well as time management and project management.</w:t>
      </w:r>
      <w:r>
        <w:rPr>
          <w:spacing w:val="40"/>
        </w:rPr>
        <w:t> </w:t>
      </w:r>
      <w:r>
        <w:rPr/>
        <w:t>I have also authored or edited more than 25 books and I write a regular blog entitled: The Business of Discovery which you can access here: </w:t>
      </w:r>
      <w:hyperlink r:id="rId29">
        <w:r>
          <w:rPr>
            <w:color w:val="0462C1"/>
            <w:u w:val="single" w:color="0462C1"/>
          </w:rPr>
          <w:t>www.researchet.wordpress.com</w:t>
        </w:r>
      </w:hyperlink>
      <w:r>
        <w:rPr>
          <w:color w:val="0462C1"/>
          <w:spacing w:val="40"/>
          <w:u w:val="none"/>
        </w:rPr>
        <w:t> </w:t>
      </w:r>
      <w:r>
        <w:rPr>
          <w:u w:val="none"/>
        </w:rPr>
        <w:t>You can also follow me on twitter: @ResearchET or visit my webpage: </w:t>
      </w:r>
      <w:hyperlink r:id="rId30">
        <w:r>
          <w:rPr>
            <w:color w:val="0462C1"/>
            <w:u w:val="single" w:color="0462C1"/>
          </w:rPr>
          <w:t>www.allangaw.com</w:t>
        </w:r>
      </w:hyperlink>
    </w:p>
    <w:p xmlns:wp14="http://schemas.microsoft.com/office/word/2010/wordml" w14:paraId="62199465" wp14:textId="77777777">
      <w:pPr>
        <w:pStyle w:val="BodyText"/>
      </w:pPr>
    </w:p>
    <w:p xmlns:wp14="http://schemas.microsoft.com/office/word/2010/wordml" w14:paraId="0DA123B1" wp14:textId="77777777">
      <w:pPr>
        <w:pStyle w:val="BodyText"/>
      </w:pPr>
    </w:p>
    <w:p xmlns:wp14="http://schemas.microsoft.com/office/word/2010/wordml" w14:paraId="4C4CEA3D" wp14:textId="77777777">
      <w:pPr>
        <w:pStyle w:val="BodyText"/>
      </w:pPr>
    </w:p>
    <w:p xmlns:wp14="http://schemas.microsoft.com/office/word/2010/wordml" w14:paraId="5A395EEC" wp14:textId="77777777">
      <w:pPr>
        <w:pStyle w:val="Heading2"/>
      </w:pPr>
      <w:r>
        <w:rPr>
          <w:color w:val="4471C4"/>
          <w:spacing w:val="-2"/>
        </w:rPr>
        <w:t>ACKNOWLEDGEMENTS</w:t>
      </w:r>
    </w:p>
    <w:p xmlns:wp14="http://schemas.microsoft.com/office/word/2010/wordml" w14:paraId="50895670" wp14:textId="77777777">
      <w:pPr>
        <w:pStyle w:val="BodyText"/>
        <w:spacing w:before="94"/>
        <w:rPr>
          <w:b/>
        </w:rPr>
      </w:pPr>
    </w:p>
    <w:p xmlns:wp14="http://schemas.microsoft.com/office/word/2010/wordml" w14:paraId="271CFF94" wp14:textId="77777777">
      <w:pPr>
        <w:pStyle w:val="BodyText"/>
        <w:ind w:left="307" w:right="489"/>
      </w:pPr>
      <w:r>
        <w:rPr/>
        <w:t>The</w:t>
      </w:r>
      <w:r>
        <w:rPr>
          <w:spacing w:val="-2"/>
        </w:rPr>
        <w:t> </w:t>
      </w:r>
      <w:r>
        <w:rPr/>
        <w:t>contents</w:t>
      </w:r>
      <w:r>
        <w:rPr>
          <w:spacing w:val="-3"/>
        </w:rPr>
        <w:t> </w:t>
      </w:r>
      <w:r>
        <w:rPr/>
        <w:t>of</w:t>
      </w:r>
      <w:r>
        <w:rPr>
          <w:spacing w:val="-5"/>
        </w:rPr>
        <w:t> </w:t>
      </w:r>
      <w:r>
        <w:rPr/>
        <w:t>this</w:t>
      </w:r>
      <w:r>
        <w:rPr>
          <w:spacing w:val="-1"/>
        </w:rPr>
        <w:t> </w:t>
      </w:r>
      <w:r>
        <w:rPr/>
        <w:t>Study</w:t>
      </w:r>
      <w:r>
        <w:rPr>
          <w:spacing w:val="-3"/>
        </w:rPr>
        <w:t> </w:t>
      </w:r>
      <w:r>
        <w:rPr/>
        <w:t>Guide</w:t>
      </w:r>
      <w:r>
        <w:rPr>
          <w:spacing w:val="-2"/>
        </w:rPr>
        <w:t> </w:t>
      </w:r>
      <w:r>
        <w:rPr/>
        <w:t>are</w:t>
      </w:r>
      <w:r>
        <w:rPr>
          <w:spacing w:val="-2"/>
        </w:rPr>
        <w:t> </w:t>
      </w:r>
      <w:r>
        <w:rPr/>
        <w:t>based</w:t>
      </w:r>
      <w:r>
        <w:rPr>
          <w:spacing w:val="-2"/>
        </w:rPr>
        <w:t> </w:t>
      </w:r>
      <w:r>
        <w:rPr/>
        <w:t>on</w:t>
      </w:r>
      <w:r>
        <w:rPr>
          <w:spacing w:val="-2"/>
        </w:rPr>
        <w:t> </w:t>
      </w:r>
      <w:r>
        <w:rPr/>
        <w:t>face-to-face</w:t>
      </w:r>
      <w:r>
        <w:rPr>
          <w:spacing w:val="-2"/>
        </w:rPr>
        <w:t> </w:t>
      </w:r>
      <w:r>
        <w:rPr/>
        <w:t>writing</w:t>
      </w:r>
      <w:r>
        <w:rPr>
          <w:spacing w:val="-2"/>
        </w:rPr>
        <w:t> </w:t>
      </w:r>
      <w:r>
        <w:rPr/>
        <w:t>workshops</w:t>
      </w:r>
      <w:r>
        <w:rPr>
          <w:spacing w:val="-3"/>
        </w:rPr>
        <w:t> </w:t>
      </w:r>
      <w:r>
        <w:rPr/>
        <w:t>and online sessions run by the author over the last ten years.</w:t>
      </w:r>
    </w:p>
    <w:p xmlns:wp14="http://schemas.microsoft.com/office/word/2010/wordml" w14:paraId="3BB87A5C" wp14:textId="77777777">
      <w:pPr>
        <w:pStyle w:val="BodyText"/>
        <w:spacing w:before="273"/>
        <w:ind w:left="307"/>
      </w:pPr>
      <w:r>
        <w:rPr/>
        <w:t>All</w:t>
      </w:r>
      <w:r>
        <w:rPr>
          <w:spacing w:val="-4"/>
        </w:rPr>
        <w:t> </w:t>
      </w:r>
      <w:r>
        <w:rPr/>
        <w:t>photographs</w:t>
      </w:r>
      <w:r>
        <w:rPr>
          <w:spacing w:val="-5"/>
        </w:rPr>
        <w:t> </w:t>
      </w:r>
      <w:r>
        <w:rPr/>
        <w:t>are</w:t>
      </w:r>
      <w:r>
        <w:rPr>
          <w:spacing w:val="-3"/>
        </w:rPr>
        <w:t> </w:t>
      </w:r>
      <w:r>
        <w:rPr/>
        <w:t>used</w:t>
      </w:r>
      <w:r>
        <w:rPr>
          <w:spacing w:val="-4"/>
        </w:rPr>
        <w:t> </w:t>
      </w:r>
      <w:r>
        <w:rPr/>
        <w:t>under</w:t>
      </w:r>
      <w:r>
        <w:rPr>
          <w:spacing w:val="-4"/>
        </w:rPr>
        <w:t> </w:t>
      </w:r>
      <w:r>
        <w:rPr/>
        <w:t>the</w:t>
      </w:r>
      <w:r>
        <w:rPr>
          <w:spacing w:val="-4"/>
        </w:rPr>
        <w:t> </w:t>
      </w:r>
      <w:r>
        <w:rPr/>
        <w:t>CC-BY</w:t>
      </w:r>
      <w:r>
        <w:rPr>
          <w:spacing w:val="-5"/>
        </w:rPr>
        <w:t> </w:t>
      </w:r>
      <w:r>
        <w:rPr/>
        <w:t>Creative</w:t>
      </w:r>
      <w:r>
        <w:rPr>
          <w:spacing w:val="-4"/>
        </w:rPr>
        <w:t> </w:t>
      </w:r>
      <w:r>
        <w:rPr/>
        <w:t>Commons</w:t>
      </w:r>
      <w:r>
        <w:rPr>
          <w:spacing w:val="-4"/>
        </w:rPr>
        <w:t> </w:t>
      </w:r>
      <w:r>
        <w:rPr>
          <w:spacing w:val="-2"/>
        </w:rPr>
        <w:t>licence.</w:t>
      </w:r>
    </w:p>
    <w:p xmlns:wp14="http://schemas.microsoft.com/office/word/2010/wordml" w14:paraId="38C1F859" wp14:textId="77777777">
      <w:pPr>
        <w:pStyle w:val="BodyText"/>
        <w:rPr>
          <w:sz w:val="20"/>
        </w:rPr>
      </w:pPr>
    </w:p>
    <w:p xmlns:wp14="http://schemas.microsoft.com/office/word/2010/wordml" w14:paraId="0C8FE7CE" wp14:textId="77777777">
      <w:pPr>
        <w:pStyle w:val="BodyText"/>
        <w:rPr>
          <w:sz w:val="20"/>
        </w:rPr>
      </w:pPr>
    </w:p>
    <w:p xmlns:wp14="http://schemas.microsoft.com/office/word/2010/wordml" w14:paraId="41004F19" wp14:textId="77777777">
      <w:pPr>
        <w:pStyle w:val="BodyText"/>
        <w:rPr>
          <w:sz w:val="20"/>
        </w:rPr>
      </w:pPr>
    </w:p>
    <w:p xmlns:wp14="http://schemas.microsoft.com/office/word/2010/wordml" w14:paraId="67C0C651" wp14:textId="77777777">
      <w:pPr>
        <w:pStyle w:val="BodyText"/>
        <w:rPr>
          <w:sz w:val="20"/>
        </w:rPr>
      </w:pPr>
    </w:p>
    <w:p xmlns:wp14="http://schemas.microsoft.com/office/word/2010/wordml" w14:paraId="308D56CC" wp14:textId="77777777">
      <w:pPr>
        <w:pStyle w:val="BodyText"/>
        <w:rPr>
          <w:sz w:val="20"/>
        </w:rPr>
      </w:pPr>
    </w:p>
    <w:p xmlns:wp14="http://schemas.microsoft.com/office/word/2010/wordml" w14:paraId="797E50C6" wp14:textId="77777777">
      <w:pPr>
        <w:pStyle w:val="BodyText"/>
        <w:rPr>
          <w:sz w:val="20"/>
        </w:rPr>
      </w:pPr>
    </w:p>
    <w:p xmlns:wp14="http://schemas.microsoft.com/office/word/2010/wordml" w14:paraId="7B04FA47" wp14:textId="77777777">
      <w:pPr>
        <w:pStyle w:val="BodyText"/>
        <w:rPr>
          <w:sz w:val="20"/>
        </w:rPr>
      </w:pPr>
    </w:p>
    <w:p xmlns:wp14="http://schemas.microsoft.com/office/word/2010/wordml" w14:paraId="568C698B" wp14:textId="77777777">
      <w:pPr>
        <w:pStyle w:val="BodyText"/>
        <w:rPr>
          <w:sz w:val="20"/>
        </w:rPr>
      </w:pPr>
    </w:p>
    <w:p xmlns:wp14="http://schemas.microsoft.com/office/word/2010/wordml" w14:paraId="1A939487" wp14:textId="77777777">
      <w:pPr>
        <w:pStyle w:val="BodyText"/>
        <w:rPr>
          <w:sz w:val="20"/>
        </w:rPr>
      </w:pPr>
    </w:p>
    <w:p xmlns:wp14="http://schemas.microsoft.com/office/word/2010/wordml" w14:paraId="6AA258D8" wp14:textId="77777777">
      <w:pPr>
        <w:pStyle w:val="BodyText"/>
        <w:rPr>
          <w:sz w:val="20"/>
        </w:rPr>
      </w:pPr>
    </w:p>
    <w:p xmlns:wp14="http://schemas.microsoft.com/office/word/2010/wordml" w14:paraId="6FFBD3EC" wp14:textId="77777777">
      <w:pPr>
        <w:pStyle w:val="BodyText"/>
        <w:rPr>
          <w:sz w:val="20"/>
        </w:rPr>
      </w:pPr>
    </w:p>
    <w:p xmlns:wp14="http://schemas.microsoft.com/office/word/2010/wordml" w14:paraId="30DCCCAD" wp14:textId="77777777">
      <w:pPr>
        <w:pStyle w:val="BodyText"/>
        <w:rPr>
          <w:sz w:val="20"/>
        </w:rPr>
      </w:pPr>
    </w:p>
    <w:p xmlns:wp14="http://schemas.microsoft.com/office/word/2010/wordml" w14:paraId="36AF6883" wp14:textId="77777777">
      <w:pPr>
        <w:pStyle w:val="BodyText"/>
        <w:rPr>
          <w:sz w:val="20"/>
        </w:rPr>
      </w:pPr>
    </w:p>
    <w:p xmlns:wp14="http://schemas.microsoft.com/office/word/2010/wordml" w14:paraId="54C529ED" wp14:textId="77777777">
      <w:pPr>
        <w:pStyle w:val="BodyText"/>
        <w:rPr>
          <w:sz w:val="20"/>
        </w:rPr>
      </w:pPr>
    </w:p>
    <w:p xmlns:wp14="http://schemas.microsoft.com/office/word/2010/wordml" w14:paraId="1C0157D6" wp14:textId="77777777">
      <w:pPr>
        <w:pStyle w:val="BodyText"/>
        <w:rPr>
          <w:sz w:val="20"/>
        </w:rPr>
      </w:pPr>
    </w:p>
    <w:p xmlns:wp14="http://schemas.microsoft.com/office/word/2010/wordml" w14:paraId="3691E7B2" wp14:textId="77777777">
      <w:pPr>
        <w:pStyle w:val="BodyText"/>
        <w:rPr>
          <w:sz w:val="20"/>
        </w:rPr>
      </w:pPr>
    </w:p>
    <w:p xmlns:wp14="http://schemas.microsoft.com/office/word/2010/wordml" w14:paraId="526770CE" wp14:textId="77777777">
      <w:pPr>
        <w:pStyle w:val="BodyText"/>
        <w:rPr>
          <w:sz w:val="20"/>
        </w:rPr>
      </w:pPr>
    </w:p>
    <w:p xmlns:wp14="http://schemas.microsoft.com/office/word/2010/wordml" w14:paraId="7CBEED82" wp14:textId="77777777">
      <w:pPr>
        <w:pStyle w:val="BodyText"/>
        <w:rPr>
          <w:sz w:val="20"/>
        </w:rPr>
      </w:pPr>
    </w:p>
    <w:p xmlns:wp14="http://schemas.microsoft.com/office/word/2010/wordml" w14:paraId="6E36661F" wp14:textId="77777777">
      <w:pPr>
        <w:pStyle w:val="BodyText"/>
        <w:rPr>
          <w:sz w:val="20"/>
        </w:rPr>
      </w:pPr>
    </w:p>
    <w:p xmlns:wp14="http://schemas.microsoft.com/office/word/2010/wordml" w14:paraId="38645DC7" wp14:textId="77777777">
      <w:pPr>
        <w:pStyle w:val="BodyText"/>
        <w:rPr>
          <w:sz w:val="20"/>
        </w:rPr>
      </w:pPr>
    </w:p>
    <w:p xmlns:wp14="http://schemas.microsoft.com/office/word/2010/wordml" w14:paraId="0ADBE7DF" wp14:textId="77777777">
      <w:pPr>
        <w:pStyle w:val="BodyText"/>
        <w:spacing w:before="24"/>
        <w:rPr>
          <w:sz w:val="20"/>
        </w:rPr>
      </w:pPr>
      <w:r>
        <w:rPr>
          <w:sz w:val="20"/>
        </w:rPr>
        <w:drawing>
          <wp:anchor xmlns:wp14="http://schemas.microsoft.com/office/word/2010/wordprocessingDrawing" distT="0" distB="0" distL="0" distR="0" simplePos="0" relativeHeight="487594496" behindDoc="1" locked="0" layoutInCell="1" allowOverlap="1" wp14:anchorId="79556FF7" wp14:editId="7777777">
            <wp:simplePos x="0" y="0"/>
            <wp:positionH relativeFrom="page">
              <wp:posOffset>864152</wp:posOffset>
            </wp:positionH>
            <wp:positionV relativeFrom="paragraph">
              <wp:posOffset>176630</wp:posOffset>
            </wp:positionV>
            <wp:extent cx="5365310" cy="536448"/>
            <wp:effectExtent l="0" t="0" r="0" b="0"/>
            <wp:wrapTopAndBottom/>
            <wp:docPr id="37" name="Image 37" descr="Graphical user interface, text  Description automatically generated"/>
            <wp:cNvGraphicFramePr>
              <a:graphicFrameLocks/>
            </wp:cNvGraphicFramePr>
            <a:graphic>
              <a:graphicData uri="http://schemas.openxmlformats.org/drawingml/2006/picture">
                <pic:pic>
                  <pic:nvPicPr>
                    <pic:cNvPr id="37" name="Image 37" descr="Graphical user interface, text  Description automatically generated"/>
                    <pic:cNvPicPr/>
                  </pic:nvPicPr>
                  <pic:blipFill>
                    <a:blip r:embed="rId31" cstate="print"/>
                    <a:stretch>
                      <a:fillRect/>
                    </a:stretch>
                  </pic:blipFill>
                  <pic:spPr>
                    <a:xfrm>
                      <a:off x="0" y="0"/>
                      <a:ext cx="5365310" cy="536448"/>
                    </a:xfrm>
                    <a:prstGeom prst="rect">
                      <a:avLst/>
                    </a:prstGeom>
                  </pic:spPr>
                </pic:pic>
              </a:graphicData>
            </a:graphic>
          </wp:anchor>
        </w:drawing>
      </w:r>
    </w:p>
    <w:sectPr>
      <w:pgSz w:w="11910" w:h="16840" w:orient="portrait"/>
      <w:pgMar w:top="1360" w:right="992" w:bottom="1980" w:left="1133" w:header="0" w:footer="1705"/>
      <w:cols w:num="1"/>
      <w:headerReference w:type="default" r:id="R3a1ec4091b54439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Garamond">
    <w:altName w:val="Garamond"/>
    <w:charset w:val="0"/>
    <w:family w:val="auto"/>
    <w:pitch w:val="default"/>
  </w:font>
  <w:font w:name="Trebuchet MS">
    <w:altName w:val="Trebuchet MS"/>
    <w:charset w:val="0"/>
    <w:family w:val="swiss"/>
    <w:pitch w:val="variable"/>
  </w:font>
  <w:font w:name="Symbol">
    <w:altName w:val="Symbol"/>
    <w:charset w:val="2"/>
    <w:family w:val="roman"/>
    <w:pitch w:val="variable"/>
  </w:font>
  <w:font w:name="Verdana">
    <w:altName w:val="Verdana"/>
    <w:charset w:val="0"/>
    <w:family w:val="swiss"/>
    <w:pitch w:val="variable"/>
  </w:font>
</w:fonts>
</file>

<file path=word/footer1.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rsidP="2BD4C386" w14:paraId="69454179" wp14:textId="77777777">
    <w:pPr>
      <w:pStyle w:val="BodyText"/>
      <w:spacing w:line="14" w:lineRule="auto"/>
      <w:rPr>
        <w:sz w:val="20"/>
        <w:szCs w:val="20"/>
      </w:rPr>
    </w:pPr>
    <w:r>
      <w:rPr>
        <w:sz w:val="20"/>
      </w:rPr>
      <w:drawing>
        <wp:anchor xmlns:wp14="http://schemas.microsoft.com/office/word/2010/wordprocessingDrawing" distT="0" distB="0" distL="0" distR="0" simplePos="0" relativeHeight="487221248" behindDoc="1" locked="0" layoutInCell="1" allowOverlap="1" wp14:anchorId="323506B8" wp14:editId="7EED0BF7">
          <wp:simplePos x="0" y="0"/>
          <wp:positionH relativeFrom="page">
            <wp:posOffset>628900</wp:posOffset>
          </wp:positionH>
          <wp:positionV relativeFrom="page">
            <wp:posOffset>9379648</wp:posOffset>
          </wp:positionV>
          <wp:extent cx="1934899" cy="512033"/>
          <wp:effectExtent l="0" t="0" r="0" b="0"/>
          <wp:wrapNone/>
          <wp:docPr id="3" name="Image 3"/>
          <wp:cNvGraphicFramePr>
            <a:graphicFrameLocks/>
          </wp:cNvGraphicFramePr>
          <a:graphic>
            <a:graphicData xmlns:a="http://schemas.openxmlformats.org/drawingml/2006/main" uri="http://schemas.openxmlformats.org/drawingml/2006/picture">
              <pic:pic xmlns:pic="http://schemas.openxmlformats.org/drawingml/2006/picture">
                <pic:nvPicPr>
                  <pic:cNvPr id="3" name="Image 3"/>
                  <pic:cNvPicPr/>
                </pic:nvPicPr>
                <pic:blipFill>
                  <a:blip xmlns:r="http://schemas.openxmlformats.org/officeDocument/2006/relationships" r:embed="rId1" cstate="print"/>
                  <a:srcRect l="18055" t="0" r="50617" b="0"/>
                  <a:stretch>
                    <a:fillRect/>
                  </a:stretch>
                </pic:blipFill>
                <pic:spPr>
                  <a:xfrm rot="0">
                    <a:off x="0" y="0"/>
                    <a:ext cx="1934899" cy="512033"/>
                  </a:xfrm>
                  <a:prstGeom prst="rect">
                    <a:avLst/>
                  </a:prstGeom>
                </pic:spPr>
              </pic:pic>
            </a:graphicData>
          </a:graphic>
        </wp:anchor>
      </w:drawing>
    </w:r>
    <w:r>
      <w:rPr>
        <w:sz w:val="20"/>
      </w:rPr>
      <mc:AlternateContent>
        <mc:Choice Requires="wps">
          <w:drawing>
            <wp:anchor xmlns:wp14="http://schemas.microsoft.com/office/word/2010/wordprocessingDrawing" distT="0" distB="0" distL="0" distR="0" simplePos="0" relativeHeight="487221760" behindDoc="1" locked="0" layoutInCell="1" allowOverlap="1" wp14:anchorId="7B6C7BA7" wp14:editId="7777777">
              <wp:simplePos x="0" y="0"/>
              <wp:positionH relativeFrom="page">
                <wp:posOffset>3706876</wp:posOffset>
              </wp:positionH>
              <wp:positionV relativeFrom="page">
                <wp:posOffset>9538101</wp:posOffset>
              </wp:positionV>
              <wp:extent cx="165100" cy="19431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165100" cy="194310"/>
                      </a:xfrm>
                      <a:prstGeom prst="rect">
                        <a:avLst/>
                      </a:prstGeom>
                    </wps:spPr>
                    <wps:txbx>
                      <w:txbxContent>
                        <w:p xmlns:wp14="http://schemas.microsoft.com/office/word/2010/wordml" w14:paraId="74E21C83" wp14:textId="77777777">
                          <w:pPr>
                            <w:pStyle w:val="BodyText"/>
                            <w:spacing w:before="10"/>
                            <w:ind w:left="60"/>
                            <w:rPr>
                              <w:rFonts w:ascii="Times New Roman"/>
                            </w:rPr>
                          </w:pPr>
                          <w:r>
                            <w:rPr>
                              <w:rFonts w:ascii="Times New Roman"/>
                              <w:spacing w:val="-10"/>
                            </w:rPr>
                            <w:fldChar w:fldCharType="begin"/>
                          </w:r>
                          <w:r>
                            <w:rPr>
                              <w:rFonts w:ascii="Times New Roman"/>
                              <w:spacing w:val="-10"/>
                            </w:rPr>
                            <w:instrText> PAGE </w:instrText>
                          </w:r>
                          <w:r>
                            <w:rPr>
                              <w:rFonts w:ascii="Times New Roman"/>
                              <w:spacing w:val="-10"/>
                            </w:rPr>
                            <w:fldChar w:fldCharType="separate"/>
                          </w:r>
                          <w:r>
                            <w:rPr>
                              <w:rFonts w:ascii="Times New Roman"/>
                              <w:spacing w:val="-10"/>
                            </w:rPr>
                            <w:t>2</w:t>
                          </w:r>
                          <w:r>
                            <w:rPr>
                              <w:rFonts w:ascii="Times New Roman"/>
                              <w:spacing w:val="-10"/>
                            </w:rPr>
                            <w:fldChar w:fldCharType="end"/>
                          </w:r>
                        </w:p>
                      </w:txbxContent>
                    </wps:txbx>
                    <wps:bodyPr wrap="square" lIns="0" tIns="0" rIns="0" bIns="0" rtlCol="0">
                      <a:noAutofit/>
                    </wps:bodyPr>
                  </wps:wsp>
                </a:graphicData>
              </a:graphic>
            </wp:anchor>
          </w:drawing>
        </mc:Choice>
        <mc:Fallback>
          <w:pict w14:anchorId="429F35FA">
            <v:shapetype id="_x0000_t202" coordsize="21600,21600" o:spt="202" path="m,l,21600r21600,l21600,xe">
              <v:stroke joinstyle="miter"/>
              <v:path gradientshapeok="t" o:connecttype="rect"/>
            </v:shapetype>
            <v:shape id="docshape1" style="position:absolute;margin-left:291.880005pt;margin-top:751.031616pt;width:13pt;height:15.3pt;mso-position-horizontal-relative:page;mso-position-vertical-relative:page;z-index:-16094720" filled="false" stroked="false" type="#_x0000_t202">
              <v:textbox inset="0,0,0,0">
                <w:txbxContent>
                  <w:p w14:paraId="1E7E8978" wp14:textId="77777777">
                    <w:pPr>
                      <w:pStyle w:val="BodyText"/>
                      <w:spacing w:before="10"/>
                      <w:ind w:left="60"/>
                      <w:rPr>
                        <w:rFonts w:ascii="Times New Roman"/>
                      </w:rPr>
                    </w:pPr>
                    <w:r>
                      <w:rPr>
                        <w:rFonts w:ascii="Times New Roman"/>
                        <w:spacing w:val="-10"/>
                      </w:rPr>
                      <w:fldChar w:fldCharType="begin"/>
                    </w:r>
                    <w:r>
                      <w:rPr>
                        <w:rFonts w:ascii="Times New Roman"/>
                        <w:spacing w:val="-10"/>
                      </w:rPr>
                      <w:instrText> PAGE </w:instrText>
                    </w:r>
                    <w:r>
                      <w:rPr>
                        <w:rFonts w:ascii="Times New Roman"/>
                        <w:spacing w:val="-10"/>
                      </w:rPr>
                      <w:fldChar w:fldCharType="separate"/>
                    </w:r>
                    <w:r>
                      <w:rPr>
                        <w:rFonts w:ascii="Times New Roman"/>
                        <w:spacing w:val="-10"/>
                      </w:rPr>
                      <w:t>2</w:t>
                    </w:r>
                    <w:r>
                      <w:rPr>
                        <w:rFonts w:ascii="Times New Roman"/>
                        <w:spacing w:val="-10"/>
                      </w:rPr>
                      <w:fldChar w:fldCharType="end"/>
                    </w:r>
                  </w:p>
                </w:txbxContent>
              </v:textbox>
              <w10:wrap type="none"/>
            </v:shape>
          </w:pict>
        </mc:Fallback>
      </mc:AlternateContent>
    </w:r>
  </w:p>
</w:ftr>
</file>

<file path=word/footer2.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135E58C4" wp14:textId="77777777">
    <w:pPr>
      <w:pStyle w:val="BodyText"/>
      <w:spacing w:line="14" w:lineRule="auto"/>
      <w:rPr>
        <w:sz w:val="2"/>
      </w:rPr>
    </w:pPr>
  </w:p>
</w:ftr>
</file>

<file path=word/footer3.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rsidP="45B0137D" w14:paraId="41770E54" wp14:textId="77777777">
    <w:pPr>
      <w:pStyle w:val="BodyText"/>
      <w:spacing w:line="14" w:lineRule="auto"/>
      <w:rPr>
        <w:sz w:val="20"/>
        <w:szCs w:val="20"/>
      </w:rPr>
    </w:pPr>
    <w:r>
      <w:rPr>
        <w:sz w:val="20"/>
      </w:rPr>
      <w:drawing>
        <wp:anchor xmlns:wp14="http://schemas.microsoft.com/office/word/2010/wordprocessingDrawing" distT="0" distB="0" distL="0" distR="0" simplePos="0" relativeHeight="487222272" behindDoc="1" locked="0" layoutInCell="1" allowOverlap="1" wp14:anchorId="65A3E4B0" wp14:editId="73508AED">
          <wp:simplePos x="0" y="0"/>
          <wp:positionH relativeFrom="column">
            <wp:posOffset>-438150</wp:posOffset>
          </wp:positionH>
          <wp:positionV relativeFrom="paragraph">
            <wp:posOffset>400050</wp:posOffset>
          </wp:positionV>
          <wp:extent cx="1791919" cy="512033"/>
          <wp:effectExtent l="0" t="0" r="0" b="0"/>
          <wp:wrapNone/>
          <wp:docPr id="17" name="Image 17"/>
          <wp:cNvGraphicFramePr>
            <a:graphicFrameLocks/>
          </wp:cNvGraphicFramePr>
          <a:graphic>
            <a:graphicData xmlns:a="http://schemas.openxmlformats.org/drawingml/2006/main" uri="http://schemas.openxmlformats.org/drawingml/2006/picture">
              <pic:pic xmlns:pic="http://schemas.openxmlformats.org/drawingml/2006/picture">
                <pic:nvPicPr>
                  <pic:cNvPr id="17" name="Image 17"/>
                  <pic:cNvPicPr/>
                </pic:nvPicPr>
                <pic:blipFill>
                  <a:blip xmlns:r="http://schemas.openxmlformats.org/officeDocument/2006/relationships" r:embed="rId1" cstate="print"/>
                  <a:srcRect l="17592" t="0" r="53395" b="0"/>
                  <a:stretch>
                    <a:fillRect/>
                  </a:stretch>
                </pic:blipFill>
                <pic:spPr>
                  <a:xfrm rot="0">
                    <a:off x="0" y="0"/>
                    <a:ext cx="1791919" cy="512033"/>
                  </a:xfrm>
                  <a:prstGeom prst="rect">
                    <a:avLst/>
                  </a:prstGeom>
                </pic:spPr>
              </pic:pic>
            </a:graphicData>
          </a:graphic>
        </wp:anchor>
      </w:drawing>
    </w:r>
    <w:r>
      <w:rPr>
        <w:sz w:val="20"/>
      </w:rPr>
      <mc:AlternateContent>
        <mc:Choice Requires="wps">
          <w:drawing>
            <wp:anchor xmlns:wp14="http://schemas.microsoft.com/office/word/2010/wordprocessingDrawing" distT="0" distB="0" distL="0" distR="0" simplePos="0" relativeHeight="487222784" behindDoc="1" locked="0" layoutInCell="1" allowOverlap="1" wp14:anchorId="564FDC5B" wp14:editId="7777777">
              <wp:simplePos x="0" y="0"/>
              <wp:positionH relativeFrom="page">
                <wp:posOffset>3694176</wp:posOffset>
              </wp:positionH>
              <wp:positionV relativeFrom="page">
                <wp:posOffset>9538101</wp:posOffset>
              </wp:positionV>
              <wp:extent cx="177800" cy="19431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177800" cy="194310"/>
                      </a:xfrm>
                      <a:prstGeom prst="rect">
                        <a:avLst/>
                      </a:prstGeom>
                    </wps:spPr>
                    <wps:txbx>
                      <w:txbxContent>
                        <w:p xmlns:wp14="http://schemas.microsoft.com/office/word/2010/wordml" w14:paraId="4718821A" wp14:textId="77777777">
                          <w:pPr>
                            <w:pStyle w:val="BodyText"/>
                            <w:spacing w:before="10"/>
                            <w:ind w:left="20"/>
                            <w:rPr>
                              <w:rFonts w:ascii="Times New Roman"/>
                            </w:rPr>
                          </w:pPr>
                          <w:r>
                            <w:rPr>
                              <w:rFonts w:ascii="Times New Roman"/>
                              <w:spacing w:val="-5"/>
                            </w:rPr>
                            <w:fldChar w:fldCharType="begin"/>
                          </w:r>
                          <w:r>
                            <w:rPr>
                              <w:rFonts w:ascii="Times New Roman"/>
                              <w:spacing w:val="-5"/>
                            </w:rPr>
                            <w:instrText>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w14:anchorId="707F0944">
            <v:shape id="docshape11" style="position:absolute;margin-left:290.880005pt;margin-top:751.031616pt;width:14pt;height:15.3pt;mso-position-horizontal-relative:page;mso-position-vertical-relative:page;z-index:-16093696" filled="false" stroked="false" type="#_x0000_t202">
              <v:textbox inset="0,0,0,0">
                <w:txbxContent>
                  <w:p w14:paraId="39BBD036" wp14:textId="77777777">
                    <w:pPr>
                      <w:pStyle w:val="BodyText"/>
                      <w:spacing w:before="10"/>
                      <w:ind w:left="20"/>
                      <w:rPr>
                        <w:rFonts w:ascii="Times New Roman"/>
                      </w:rPr>
                    </w:pPr>
                    <w:r>
                      <w:rPr>
                        <w:rFonts w:ascii="Times New Roman"/>
                        <w:spacing w:val="-5"/>
                      </w:rPr>
                      <w:fldChar w:fldCharType="begin"/>
                    </w:r>
                    <w:r>
                      <w:rPr>
                        <w:rFonts w:ascii="Times New Roman"/>
                        <w:spacing w:val="-5"/>
                      </w:rPr>
                      <w:instrText>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type="none"/>
            </v:shape>
          </w:pict>
        </mc:Fallback>
      </mc:AlternateContent>
    </w:r>
  </w:p>
</w:ftr>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471BD9A7">
      <w:trPr>
        <w:trHeight w:val="300"/>
      </w:trPr>
      <w:tc>
        <w:tcPr>
          <w:tcW w:w="3260" w:type="dxa"/>
          <w:tcMar/>
        </w:tcPr>
        <w:p w:rsidR="2BD4C386" w:rsidP="0BEF9A14" w:rsidRDefault="2BD4C386" w14:paraId="619722BA" w14:textId="460719C9">
          <w:pPr>
            <w:pStyle w:val="Header"/>
            <w:ind w:left="-115"/>
            <w:jc w:val="left"/>
          </w:pPr>
        </w:p>
      </w:tc>
      <w:tc>
        <w:tcPr>
          <w:tcW w:w="3260" w:type="dxa"/>
          <w:tcMar/>
        </w:tcPr>
        <w:p w:rsidR="2BD4C386" w:rsidP="0BEF9A14" w:rsidRDefault="2BD4C386" w14:paraId="6226293C" w14:textId="07DF6BC3">
          <w:pPr>
            <w:pStyle w:val="Header"/>
            <w:jc w:val="center"/>
          </w:pPr>
        </w:p>
      </w:tc>
      <w:tc>
        <w:tcPr>
          <w:tcW w:w="3260" w:type="dxa"/>
          <w:tcMar/>
        </w:tcPr>
        <w:p w:rsidR="2BD4C386" w:rsidP="0BEF9A14" w:rsidRDefault="2BD4C386" w14:paraId="1ED79E05" w14:textId="1CB54DFD">
          <w:pPr>
            <w:pStyle w:val="Header"/>
            <w:ind w:right="-115"/>
            <w:jc w:val="right"/>
          </w:pPr>
        </w:p>
      </w:tc>
    </w:tr>
  </w:tbl>
  <w:p w:rsidR="2BD4C386" w:rsidP="0BEF9A14" w:rsidRDefault="2BD4C386" w14:paraId="6712D64D" w14:textId="3B70862F">
    <w:pPr>
      <w:pStyle w:val="Footer"/>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2F3BD3F1">
      <w:trPr>
        <w:trHeight w:val="300"/>
      </w:trPr>
      <w:tc>
        <w:tcPr>
          <w:tcW w:w="3260" w:type="dxa"/>
          <w:tcMar/>
        </w:tcPr>
        <w:p w:rsidR="2BD4C386" w:rsidP="0BEF9A14" w:rsidRDefault="2BD4C386" w14:paraId="7D3604B3" w14:textId="544E27A6">
          <w:pPr>
            <w:pStyle w:val="Header"/>
            <w:ind w:left="-115"/>
            <w:jc w:val="left"/>
          </w:pPr>
        </w:p>
      </w:tc>
      <w:tc>
        <w:tcPr>
          <w:tcW w:w="3260" w:type="dxa"/>
          <w:tcMar/>
        </w:tcPr>
        <w:p w:rsidR="2BD4C386" w:rsidP="0BEF9A14" w:rsidRDefault="2BD4C386" w14:paraId="6769692A" w14:textId="5E87439C">
          <w:pPr>
            <w:pStyle w:val="Header"/>
            <w:jc w:val="center"/>
          </w:pPr>
        </w:p>
      </w:tc>
      <w:tc>
        <w:tcPr>
          <w:tcW w:w="3260" w:type="dxa"/>
          <w:tcMar/>
        </w:tcPr>
        <w:p w:rsidR="2BD4C386" w:rsidP="0BEF9A14" w:rsidRDefault="2BD4C386" w14:paraId="419DCEC2" w14:textId="5535C891">
          <w:pPr>
            <w:pStyle w:val="Header"/>
            <w:ind w:right="-115"/>
            <w:jc w:val="right"/>
          </w:pPr>
        </w:p>
      </w:tc>
    </w:tr>
  </w:tbl>
  <w:p w:rsidR="2BD4C386" w:rsidP="0BEF9A14" w:rsidRDefault="2BD4C386" w14:paraId="35B9BD93" w14:textId="3E9F9C56">
    <w:pPr>
      <w:pStyle w:val="Header"/>
    </w:pPr>
  </w:p>
</w:hdr>
</file>

<file path=word/header1a.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6A327921">
      <w:trPr>
        <w:trHeight w:val="300"/>
      </w:trPr>
      <w:tc>
        <w:tcPr>
          <w:tcW w:w="3260" w:type="dxa"/>
          <w:tcMar/>
        </w:tcPr>
        <w:p w:rsidR="2BD4C386" w:rsidP="0BEF9A14" w:rsidRDefault="2BD4C386" w14:paraId="14325E63" w14:textId="5AC3CEE8">
          <w:pPr>
            <w:pStyle w:val="Header"/>
            <w:ind w:left="-115"/>
            <w:jc w:val="left"/>
          </w:pPr>
        </w:p>
      </w:tc>
      <w:tc>
        <w:tcPr>
          <w:tcW w:w="3260" w:type="dxa"/>
          <w:tcMar/>
        </w:tcPr>
        <w:p w:rsidR="2BD4C386" w:rsidP="0BEF9A14" w:rsidRDefault="2BD4C386" w14:paraId="2074E90F" w14:textId="518E992E">
          <w:pPr>
            <w:pStyle w:val="Header"/>
            <w:jc w:val="center"/>
          </w:pPr>
        </w:p>
      </w:tc>
      <w:tc>
        <w:tcPr>
          <w:tcW w:w="3260" w:type="dxa"/>
          <w:tcMar/>
        </w:tcPr>
        <w:p w:rsidR="2BD4C386" w:rsidP="0BEF9A14" w:rsidRDefault="2BD4C386" w14:paraId="517165D7" w14:textId="30B3AEDF">
          <w:pPr>
            <w:pStyle w:val="Header"/>
            <w:ind w:right="-115"/>
            <w:jc w:val="right"/>
          </w:pPr>
        </w:p>
      </w:tc>
    </w:tr>
  </w:tbl>
  <w:p w:rsidR="2BD4C386" w:rsidP="0BEF9A14" w:rsidRDefault="2BD4C386" w14:paraId="15A6BF46" w14:textId="125A02A6">
    <w:pPr>
      <w:pStyle w:val="Header"/>
    </w:pPr>
  </w:p>
</w:hdr>
</file>

<file path=word/header1b.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449A94EB">
      <w:trPr>
        <w:trHeight w:val="300"/>
      </w:trPr>
      <w:tc>
        <w:tcPr>
          <w:tcW w:w="3260" w:type="dxa"/>
          <w:tcMar/>
        </w:tcPr>
        <w:p w:rsidR="2BD4C386" w:rsidP="0BEF9A14" w:rsidRDefault="2BD4C386" w14:paraId="7E99CF7B" w14:textId="472F828D">
          <w:pPr>
            <w:pStyle w:val="Header"/>
            <w:ind w:left="-115"/>
            <w:jc w:val="left"/>
          </w:pPr>
        </w:p>
      </w:tc>
      <w:tc>
        <w:tcPr>
          <w:tcW w:w="3260" w:type="dxa"/>
          <w:tcMar/>
        </w:tcPr>
        <w:p w:rsidR="2BD4C386" w:rsidP="0BEF9A14" w:rsidRDefault="2BD4C386" w14:paraId="0771B049" w14:textId="02833E63">
          <w:pPr>
            <w:pStyle w:val="Header"/>
            <w:jc w:val="center"/>
          </w:pPr>
        </w:p>
      </w:tc>
      <w:tc>
        <w:tcPr>
          <w:tcW w:w="3260" w:type="dxa"/>
          <w:tcMar/>
        </w:tcPr>
        <w:p w:rsidR="2BD4C386" w:rsidP="0BEF9A14" w:rsidRDefault="2BD4C386" w14:paraId="2B94D869" w14:textId="4B094948">
          <w:pPr>
            <w:pStyle w:val="Header"/>
            <w:ind w:right="-115"/>
            <w:jc w:val="right"/>
          </w:pPr>
        </w:p>
      </w:tc>
    </w:tr>
  </w:tbl>
  <w:p w:rsidR="2BD4C386" w:rsidP="0BEF9A14" w:rsidRDefault="2BD4C386" w14:paraId="2D398759" w14:textId="14457061">
    <w:pPr>
      <w:pStyle w:val="Header"/>
    </w:pPr>
  </w:p>
</w:hdr>
</file>

<file path=word/header1c.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1FB654A2">
      <w:trPr>
        <w:trHeight w:val="300"/>
      </w:trPr>
      <w:tc>
        <w:tcPr>
          <w:tcW w:w="3260" w:type="dxa"/>
          <w:tcMar/>
        </w:tcPr>
        <w:p w:rsidR="2BD4C386" w:rsidP="0BEF9A14" w:rsidRDefault="2BD4C386" w14:paraId="28281EE9" w14:textId="57AFE494">
          <w:pPr>
            <w:pStyle w:val="Header"/>
            <w:ind w:left="-115"/>
            <w:jc w:val="left"/>
          </w:pPr>
        </w:p>
      </w:tc>
      <w:tc>
        <w:tcPr>
          <w:tcW w:w="3260" w:type="dxa"/>
          <w:tcMar/>
        </w:tcPr>
        <w:p w:rsidR="2BD4C386" w:rsidP="0BEF9A14" w:rsidRDefault="2BD4C386" w14:paraId="5A385D34" w14:textId="78221379">
          <w:pPr>
            <w:pStyle w:val="Header"/>
            <w:jc w:val="center"/>
          </w:pPr>
        </w:p>
      </w:tc>
      <w:tc>
        <w:tcPr>
          <w:tcW w:w="3260" w:type="dxa"/>
          <w:tcMar/>
        </w:tcPr>
        <w:p w:rsidR="2BD4C386" w:rsidP="0BEF9A14" w:rsidRDefault="2BD4C386" w14:paraId="568554AB" w14:textId="2292C046">
          <w:pPr>
            <w:pStyle w:val="Header"/>
            <w:ind w:right="-115"/>
            <w:jc w:val="right"/>
          </w:pPr>
        </w:p>
      </w:tc>
    </w:tr>
  </w:tbl>
  <w:p w:rsidR="2BD4C386" w:rsidP="0BEF9A14" w:rsidRDefault="2BD4C386" w14:paraId="3CBDCF15" w14:textId="17113D90">
    <w:pPr>
      <w:pStyle w:val="Header"/>
    </w:pPr>
  </w:p>
</w:hdr>
</file>

<file path=word/header1d.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713509FF">
      <w:trPr>
        <w:trHeight w:val="300"/>
      </w:trPr>
      <w:tc>
        <w:tcPr>
          <w:tcW w:w="3260" w:type="dxa"/>
          <w:tcMar/>
        </w:tcPr>
        <w:p w:rsidR="2BD4C386" w:rsidP="0BEF9A14" w:rsidRDefault="2BD4C386" w14:paraId="1A9A465B" w14:textId="2926D861">
          <w:pPr>
            <w:pStyle w:val="Header"/>
            <w:ind w:left="-115"/>
            <w:jc w:val="left"/>
          </w:pPr>
        </w:p>
      </w:tc>
      <w:tc>
        <w:tcPr>
          <w:tcW w:w="3260" w:type="dxa"/>
          <w:tcMar/>
        </w:tcPr>
        <w:p w:rsidR="2BD4C386" w:rsidP="0BEF9A14" w:rsidRDefault="2BD4C386" w14:paraId="5942A7EA" w14:textId="5F33CD4F">
          <w:pPr>
            <w:pStyle w:val="Header"/>
            <w:jc w:val="center"/>
          </w:pPr>
        </w:p>
      </w:tc>
      <w:tc>
        <w:tcPr>
          <w:tcW w:w="3260" w:type="dxa"/>
          <w:tcMar/>
        </w:tcPr>
        <w:p w:rsidR="2BD4C386" w:rsidP="0BEF9A14" w:rsidRDefault="2BD4C386" w14:paraId="63B46687" w14:textId="22E87F02">
          <w:pPr>
            <w:pStyle w:val="Header"/>
            <w:ind w:right="-115"/>
            <w:jc w:val="right"/>
          </w:pPr>
        </w:p>
      </w:tc>
    </w:tr>
  </w:tbl>
  <w:p w:rsidR="2BD4C386" w:rsidP="0BEF9A14" w:rsidRDefault="2BD4C386" w14:paraId="1D75D60E" w14:textId="6E432EAE">
    <w:pPr>
      <w:pStyle w:val="Header"/>
    </w:pPr>
  </w:p>
</w:hdr>
</file>

<file path=word/header1e.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2FE5D0BB">
      <w:trPr>
        <w:trHeight w:val="300"/>
      </w:trPr>
      <w:tc>
        <w:tcPr>
          <w:tcW w:w="3260" w:type="dxa"/>
          <w:tcMar/>
        </w:tcPr>
        <w:p w:rsidR="2BD4C386" w:rsidP="0BEF9A14" w:rsidRDefault="2BD4C386" w14:paraId="19E71C32" w14:textId="0C355AD3">
          <w:pPr>
            <w:pStyle w:val="Header"/>
            <w:ind w:left="-115"/>
            <w:jc w:val="left"/>
          </w:pPr>
        </w:p>
      </w:tc>
      <w:tc>
        <w:tcPr>
          <w:tcW w:w="3260" w:type="dxa"/>
          <w:tcMar/>
        </w:tcPr>
        <w:p w:rsidR="2BD4C386" w:rsidP="0BEF9A14" w:rsidRDefault="2BD4C386" w14:paraId="4C650997" w14:textId="5C56031E">
          <w:pPr>
            <w:pStyle w:val="Header"/>
            <w:jc w:val="center"/>
          </w:pPr>
        </w:p>
      </w:tc>
      <w:tc>
        <w:tcPr>
          <w:tcW w:w="3260" w:type="dxa"/>
          <w:tcMar/>
        </w:tcPr>
        <w:p w:rsidR="2BD4C386" w:rsidP="0BEF9A14" w:rsidRDefault="2BD4C386" w14:paraId="0EB2FDC3" w14:textId="1A0467C0">
          <w:pPr>
            <w:pStyle w:val="Header"/>
            <w:ind w:right="-115"/>
            <w:jc w:val="right"/>
          </w:pPr>
        </w:p>
      </w:tc>
    </w:tr>
  </w:tbl>
  <w:p w:rsidR="2BD4C386" w:rsidP="0BEF9A14" w:rsidRDefault="2BD4C386" w14:paraId="2C755035" w14:textId="75C2825C">
    <w:pPr>
      <w:pStyle w:val="Header"/>
    </w:pPr>
  </w:p>
</w:hdr>
</file>

<file path=word/header1f.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3374905B">
      <w:trPr>
        <w:trHeight w:val="300"/>
      </w:trPr>
      <w:tc>
        <w:tcPr>
          <w:tcW w:w="3260" w:type="dxa"/>
          <w:tcMar/>
        </w:tcPr>
        <w:p w:rsidR="2BD4C386" w:rsidP="0BEF9A14" w:rsidRDefault="2BD4C386" w14:paraId="233D8911" w14:textId="1D1DE970">
          <w:pPr>
            <w:pStyle w:val="Header"/>
            <w:ind w:left="-115"/>
            <w:jc w:val="left"/>
          </w:pPr>
        </w:p>
      </w:tc>
      <w:tc>
        <w:tcPr>
          <w:tcW w:w="3260" w:type="dxa"/>
          <w:tcMar/>
        </w:tcPr>
        <w:p w:rsidR="2BD4C386" w:rsidP="0BEF9A14" w:rsidRDefault="2BD4C386" w14:paraId="3D41FCB1" w14:textId="6E016339">
          <w:pPr>
            <w:pStyle w:val="Header"/>
            <w:jc w:val="center"/>
          </w:pPr>
        </w:p>
      </w:tc>
      <w:tc>
        <w:tcPr>
          <w:tcW w:w="3260" w:type="dxa"/>
          <w:tcMar/>
        </w:tcPr>
        <w:p w:rsidR="2BD4C386" w:rsidP="0BEF9A14" w:rsidRDefault="2BD4C386" w14:paraId="7CCA4BF6" w14:textId="3AEC7747">
          <w:pPr>
            <w:pStyle w:val="Header"/>
            <w:ind w:right="-115"/>
            <w:jc w:val="right"/>
          </w:pPr>
        </w:p>
      </w:tc>
    </w:tr>
  </w:tbl>
  <w:p w:rsidR="2BD4C386" w:rsidP="0BEF9A14" w:rsidRDefault="2BD4C386" w14:paraId="68863D57" w14:textId="486FB0B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6FDFB249">
      <w:trPr>
        <w:trHeight w:val="300"/>
      </w:trPr>
      <w:tc>
        <w:tcPr>
          <w:tcW w:w="3260" w:type="dxa"/>
          <w:tcMar/>
        </w:tcPr>
        <w:p w:rsidR="2BD4C386" w:rsidP="0BEF9A14" w:rsidRDefault="2BD4C386" w14:paraId="689DF49E" w14:textId="5C519877">
          <w:pPr>
            <w:pStyle w:val="Header"/>
            <w:ind w:left="-115"/>
            <w:jc w:val="left"/>
          </w:pPr>
        </w:p>
      </w:tc>
      <w:tc>
        <w:tcPr>
          <w:tcW w:w="3260" w:type="dxa"/>
          <w:tcMar/>
        </w:tcPr>
        <w:p w:rsidR="2BD4C386" w:rsidP="0BEF9A14" w:rsidRDefault="2BD4C386" w14:paraId="01783C5B" w14:textId="33996FAD">
          <w:pPr>
            <w:pStyle w:val="Header"/>
            <w:jc w:val="center"/>
          </w:pPr>
        </w:p>
      </w:tc>
      <w:tc>
        <w:tcPr>
          <w:tcW w:w="3260" w:type="dxa"/>
          <w:tcMar/>
        </w:tcPr>
        <w:p w:rsidR="2BD4C386" w:rsidP="0BEF9A14" w:rsidRDefault="2BD4C386" w14:paraId="28977ACE" w14:textId="4D29B4B2">
          <w:pPr>
            <w:pStyle w:val="Header"/>
            <w:ind w:right="-115"/>
            <w:jc w:val="right"/>
          </w:pPr>
        </w:p>
      </w:tc>
    </w:tr>
  </w:tbl>
  <w:p w:rsidR="2BD4C386" w:rsidP="0BEF9A14" w:rsidRDefault="2BD4C386" w14:paraId="1C0DD74D" w14:textId="72BC6BC8">
    <w:pPr>
      <w:pStyle w:val="Header"/>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6C3BC12E">
      <w:trPr>
        <w:trHeight w:val="300"/>
      </w:trPr>
      <w:tc>
        <w:tcPr>
          <w:tcW w:w="3260" w:type="dxa"/>
          <w:tcMar/>
        </w:tcPr>
        <w:p w:rsidR="2BD4C386" w:rsidP="0BEF9A14" w:rsidRDefault="2BD4C386" w14:paraId="5BE65318" w14:textId="085F7112">
          <w:pPr>
            <w:pStyle w:val="Header"/>
            <w:ind w:left="-115"/>
            <w:jc w:val="left"/>
          </w:pPr>
        </w:p>
      </w:tc>
      <w:tc>
        <w:tcPr>
          <w:tcW w:w="3260" w:type="dxa"/>
          <w:tcMar/>
        </w:tcPr>
        <w:p w:rsidR="2BD4C386" w:rsidP="0BEF9A14" w:rsidRDefault="2BD4C386" w14:paraId="1075B77A" w14:textId="032B6802">
          <w:pPr>
            <w:pStyle w:val="Header"/>
            <w:jc w:val="center"/>
          </w:pPr>
        </w:p>
      </w:tc>
      <w:tc>
        <w:tcPr>
          <w:tcW w:w="3260" w:type="dxa"/>
          <w:tcMar/>
        </w:tcPr>
        <w:p w:rsidR="2BD4C386" w:rsidP="0BEF9A14" w:rsidRDefault="2BD4C386" w14:paraId="2B66C569" w14:textId="2C3CE3ED">
          <w:pPr>
            <w:pStyle w:val="Header"/>
            <w:ind w:right="-115"/>
            <w:jc w:val="right"/>
          </w:pPr>
        </w:p>
      </w:tc>
    </w:tr>
  </w:tbl>
  <w:p w:rsidR="2BD4C386" w:rsidP="0BEF9A14" w:rsidRDefault="2BD4C386" w14:paraId="7A5BD121" w14:textId="4F23C3B6">
    <w:pPr>
      <w:pStyle w:val="Header"/>
    </w:pP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6C7FEFD7">
      <w:trPr>
        <w:trHeight w:val="300"/>
      </w:trPr>
      <w:tc>
        <w:tcPr>
          <w:tcW w:w="3260" w:type="dxa"/>
          <w:tcMar/>
        </w:tcPr>
        <w:p w:rsidR="2BD4C386" w:rsidP="0BEF9A14" w:rsidRDefault="2BD4C386" w14:paraId="580853A1" w14:textId="0FCE1CCB">
          <w:pPr>
            <w:pStyle w:val="Header"/>
            <w:ind w:left="-115"/>
            <w:jc w:val="left"/>
          </w:pPr>
        </w:p>
      </w:tc>
      <w:tc>
        <w:tcPr>
          <w:tcW w:w="3260" w:type="dxa"/>
          <w:tcMar/>
        </w:tcPr>
        <w:p w:rsidR="2BD4C386" w:rsidP="0BEF9A14" w:rsidRDefault="2BD4C386" w14:paraId="22C4369D" w14:textId="59988788">
          <w:pPr>
            <w:pStyle w:val="Header"/>
            <w:jc w:val="center"/>
          </w:pPr>
        </w:p>
      </w:tc>
      <w:tc>
        <w:tcPr>
          <w:tcW w:w="3260" w:type="dxa"/>
          <w:tcMar/>
        </w:tcPr>
        <w:p w:rsidR="2BD4C386" w:rsidP="0BEF9A14" w:rsidRDefault="2BD4C386" w14:paraId="6EA55FB7" w14:textId="77A332E8">
          <w:pPr>
            <w:pStyle w:val="Header"/>
            <w:ind w:right="-115"/>
            <w:jc w:val="right"/>
          </w:pPr>
        </w:p>
      </w:tc>
    </w:tr>
  </w:tbl>
  <w:p w:rsidR="2BD4C386" w:rsidP="0BEF9A14" w:rsidRDefault="2BD4C386" w14:paraId="6155A04A" w14:textId="15B88421">
    <w:pPr>
      <w:pStyle w:val="Header"/>
    </w:pPr>
  </w:p>
</w:hdr>
</file>

<file path=word/header5.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799425CB">
      <w:trPr>
        <w:trHeight w:val="300"/>
      </w:trPr>
      <w:tc>
        <w:tcPr>
          <w:tcW w:w="3260" w:type="dxa"/>
          <w:tcMar/>
        </w:tcPr>
        <w:p w:rsidR="2BD4C386" w:rsidP="0BEF9A14" w:rsidRDefault="2BD4C386" w14:paraId="7B14967A" w14:textId="1B5F5E13">
          <w:pPr>
            <w:pStyle w:val="Header"/>
            <w:ind w:left="-115"/>
            <w:jc w:val="left"/>
          </w:pPr>
        </w:p>
      </w:tc>
      <w:tc>
        <w:tcPr>
          <w:tcW w:w="3260" w:type="dxa"/>
          <w:tcMar/>
        </w:tcPr>
        <w:p w:rsidR="2BD4C386" w:rsidP="0BEF9A14" w:rsidRDefault="2BD4C386" w14:paraId="37E7A218" w14:textId="61DBBF00">
          <w:pPr>
            <w:pStyle w:val="Header"/>
            <w:jc w:val="center"/>
          </w:pPr>
        </w:p>
      </w:tc>
      <w:tc>
        <w:tcPr>
          <w:tcW w:w="3260" w:type="dxa"/>
          <w:tcMar/>
        </w:tcPr>
        <w:p w:rsidR="2BD4C386" w:rsidP="0BEF9A14" w:rsidRDefault="2BD4C386" w14:paraId="4F677B7D" w14:textId="67DAA7A2">
          <w:pPr>
            <w:pStyle w:val="Header"/>
            <w:ind w:right="-115"/>
            <w:jc w:val="right"/>
          </w:pPr>
        </w:p>
      </w:tc>
    </w:tr>
  </w:tbl>
  <w:p w:rsidR="2BD4C386" w:rsidP="0BEF9A14" w:rsidRDefault="2BD4C386" w14:paraId="7D0A1E7C" w14:textId="3582583F">
    <w:pPr>
      <w:pStyle w:val="Header"/>
    </w:pPr>
  </w:p>
</w:hdr>
</file>

<file path=word/header6.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1BC2F35D">
      <w:trPr>
        <w:trHeight w:val="300"/>
      </w:trPr>
      <w:tc>
        <w:tcPr>
          <w:tcW w:w="3260" w:type="dxa"/>
          <w:tcMar/>
        </w:tcPr>
        <w:p w:rsidR="2BD4C386" w:rsidP="0BEF9A14" w:rsidRDefault="2BD4C386" w14:paraId="52C73A61" w14:textId="0447CEDF">
          <w:pPr>
            <w:pStyle w:val="Header"/>
            <w:ind w:left="-115"/>
            <w:jc w:val="left"/>
          </w:pPr>
        </w:p>
      </w:tc>
      <w:tc>
        <w:tcPr>
          <w:tcW w:w="3260" w:type="dxa"/>
          <w:tcMar/>
        </w:tcPr>
        <w:p w:rsidR="2BD4C386" w:rsidP="0BEF9A14" w:rsidRDefault="2BD4C386" w14:paraId="6D7BA019" w14:textId="490CA0E6">
          <w:pPr>
            <w:pStyle w:val="Header"/>
            <w:jc w:val="center"/>
          </w:pPr>
        </w:p>
      </w:tc>
      <w:tc>
        <w:tcPr>
          <w:tcW w:w="3260" w:type="dxa"/>
          <w:tcMar/>
        </w:tcPr>
        <w:p w:rsidR="2BD4C386" w:rsidP="0BEF9A14" w:rsidRDefault="2BD4C386" w14:paraId="112D87BD" w14:textId="02F1C062">
          <w:pPr>
            <w:pStyle w:val="Header"/>
            <w:ind w:right="-115"/>
            <w:jc w:val="right"/>
          </w:pPr>
        </w:p>
      </w:tc>
    </w:tr>
  </w:tbl>
  <w:p w:rsidR="2BD4C386" w:rsidP="0BEF9A14" w:rsidRDefault="2BD4C386" w14:paraId="27EE9BD8" w14:textId="3E9F846B">
    <w:pPr>
      <w:pStyle w:val="Header"/>
    </w:pPr>
  </w:p>
</w:hdr>
</file>

<file path=word/header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25D168FB">
      <w:trPr>
        <w:trHeight w:val="300"/>
      </w:trPr>
      <w:tc>
        <w:tcPr>
          <w:tcW w:w="3260" w:type="dxa"/>
          <w:tcMar/>
        </w:tcPr>
        <w:p w:rsidR="2BD4C386" w:rsidP="0BEF9A14" w:rsidRDefault="2BD4C386" w14:paraId="34DD5BD5" w14:textId="10C0E31B">
          <w:pPr>
            <w:pStyle w:val="Header"/>
            <w:ind w:left="-115"/>
            <w:jc w:val="left"/>
          </w:pPr>
        </w:p>
      </w:tc>
      <w:tc>
        <w:tcPr>
          <w:tcW w:w="3260" w:type="dxa"/>
          <w:tcMar/>
        </w:tcPr>
        <w:p w:rsidR="2BD4C386" w:rsidP="0BEF9A14" w:rsidRDefault="2BD4C386" w14:paraId="0F5C4783" w14:textId="02552557">
          <w:pPr>
            <w:pStyle w:val="Header"/>
            <w:jc w:val="center"/>
          </w:pPr>
        </w:p>
      </w:tc>
      <w:tc>
        <w:tcPr>
          <w:tcW w:w="3260" w:type="dxa"/>
          <w:tcMar/>
        </w:tcPr>
        <w:p w:rsidR="2BD4C386" w:rsidP="0BEF9A14" w:rsidRDefault="2BD4C386" w14:paraId="78E227CD" w14:textId="57F067B8">
          <w:pPr>
            <w:pStyle w:val="Header"/>
            <w:ind w:right="-115"/>
            <w:jc w:val="right"/>
          </w:pPr>
        </w:p>
      </w:tc>
    </w:tr>
  </w:tbl>
  <w:p w:rsidR="2BD4C386" w:rsidP="0BEF9A14" w:rsidRDefault="2BD4C386" w14:paraId="64ADFCA3" w14:textId="0B44FFD0">
    <w:pPr>
      <w:pStyle w:val="Header"/>
    </w:pPr>
  </w:p>
</w:hdr>
</file>

<file path=word/header8.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54BD7EA1">
      <w:trPr>
        <w:trHeight w:val="300"/>
      </w:trPr>
      <w:tc>
        <w:tcPr>
          <w:tcW w:w="3260" w:type="dxa"/>
          <w:tcMar/>
        </w:tcPr>
        <w:p w:rsidR="2BD4C386" w:rsidP="0BEF9A14" w:rsidRDefault="2BD4C386" w14:paraId="724B0719" w14:textId="2E0A5119">
          <w:pPr>
            <w:pStyle w:val="Header"/>
            <w:ind w:left="-115"/>
            <w:jc w:val="left"/>
          </w:pPr>
        </w:p>
      </w:tc>
      <w:tc>
        <w:tcPr>
          <w:tcW w:w="3260" w:type="dxa"/>
          <w:tcMar/>
        </w:tcPr>
        <w:p w:rsidR="2BD4C386" w:rsidP="0BEF9A14" w:rsidRDefault="2BD4C386" w14:paraId="74B8F4B5" w14:textId="0974F51A">
          <w:pPr>
            <w:pStyle w:val="Header"/>
            <w:jc w:val="center"/>
          </w:pPr>
        </w:p>
      </w:tc>
      <w:tc>
        <w:tcPr>
          <w:tcW w:w="3260" w:type="dxa"/>
          <w:tcMar/>
        </w:tcPr>
        <w:p w:rsidR="2BD4C386" w:rsidP="0BEF9A14" w:rsidRDefault="2BD4C386" w14:paraId="67A7A247" w14:textId="3754AFEF">
          <w:pPr>
            <w:pStyle w:val="Header"/>
            <w:ind w:right="-115"/>
            <w:jc w:val="right"/>
          </w:pPr>
        </w:p>
      </w:tc>
    </w:tr>
  </w:tbl>
  <w:p w:rsidR="2BD4C386" w:rsidP="0BEF9A14" w:rsidRDefault="2BD4C386" w14:paraId="04D65D87" w14:textId="576B8A6D">
    <w:pPr>
      <w:pStyle w:val="Header"/>
    </w:pPr>
  </w:p>
</w:hdr>
</file>

<file path=word/header9.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3BCA396A">
      <w:trPr>
        <w:trHeight w:val="300"/>
      </w:trPr>
      <w:tc>
        <w:tcPr>
          <w:tcW w:w="3260" w:type="dxa"/>
          <w:tcMar/>
        </w:tcPr>
        <w:p w:rsidR="2BD4C386" w:rsidP="0BEF9A14" w:rsidRDefault="2BD4C386" w14:paraId="4921B337" w14:textId="6231D8EE">
          <w:pPr>
            <w:pStyle w:val="Header"/>
            <w:ind w:left="-115"/>
            <w:jc w:val="left"/>
          </w:pPr>
        </w:p>
      </w:tc>
      <w:tc>
        <w:tcPr>
          <w:tcW w:w="3260" w:type="dxa"/>
          <w:tcMar/>
        </w:tcPr>
        <w:p w:rsidR="2BD4C386" w:rsidP="0BEF9A14" w:rsidRDefault="2BD4C386" w14:paraId="6A73EFC9" w14:textId="5CC0C2CE">
          <w:pPr>
            <w:pStyle w:val="Header"/>
            <w:jc w:val="center"/>
          </w:pPr>
        </w:p>
      </w:tc>
      <w:tc>
        <w:tcPr>
          <w:tcW w:w="3260" w:type="dxa"/>
          <w:tcMar/>
        </w:tcPr>
        <w:p w:rsidR="2BD4C386" w:rsidP="0BEF9A14" w:rsidRDefault="2BD4C386" w14:paraId="64170A7D" w14:textId="349A303C">
          <w:pPr>
            <w:pStyle w:val="Header"/>
            <w:ind w:right="-115"/>
            <w:jc w:val="right"/>
          </w:pPr>
        </w:p>
      </w:tc>
    </w:tr>
  </w:tbl>
  <w:p w:rsidR="2BD4C386" w:rsidP="0BEF9A14" w:rsidRDefault="2BD4C386" w14:paraId="7C627935" w14:textId="7875A4CF">
    <w:pPr>
      <w:pStyle w:val="Header"/>
    </w:pPr>
  </w:p>
</w:hdr>
</file>

<file path=word/header10.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4EA5D931">
      <w:trPr>
        <w:trHeight w:val="300"/>
      </w:trPr>
      <w:tc>
        <w:tcPr>
          <w:tcW w:w="3260" w:type="dxa"/>
          <w:tcMar/>
        </w:tcPr>
        <w:p w:rsidR="2BD4C386" w:rsidP="0BEF9A14" w:rsidRDefault="2BD4C386" w14:paraId="2768AC05" w14:textId="6FCAD1FA">
          <w:pPr>
            <w:pStyle w:val="Header"/>
            <w:ind w:left="-115"/>
            <w:jc w:val="left"/>
          </w:pPr>
        </w:p>
      </w:tc>
      <w:tc>
        <w:tcPr>
          <w:tcW w:w="3260" w:type="dxa"/>
          <w:tcMar/>
        </w:tcPr>
        <w:p w:rsidR="2BD4C386" w:rsidP="0BEF9A14" w:rsidRDefault="2BD4C386" w14:paraId="748AD170" w14:textId="6C09D026">
          <w:pPr>
            <w:pStyle w:val="Header"/>
            <w:jc w:val="center"/>
          </w:pPr>
        </w:p>
      </w:tc>
      <w:tc>
        <w:tcPr>
          <w:tcW w:w="3260" w:type="dxa"/>
          <w:tcMar/>
        </w:tcPr>
        <w:p w:rsidR="2BD4C386" w:rsidP="0BEF9A14" w:rsidRDefault="2BD4C386" w14:paraId="52549CC2" w14:textId="617597E4">
          <w:pPr>
            <w:pStyle w:val="Header"/>
            <w:ind w:right="-115"/>
            <w:jc w:val="right"/>
          </w:pPr>
        </w:p>
      </w:tc>
    </w:tr>
  </w:tbl>
  <w:p w:rsidR="2BD4C386" w:rsidP="0BEF9A14" w:rsidRDefault="2BD4C386" w14:paraId="3829002C" w14:textId="0C1BD16F">
    <w:pPr>
      <w:pStyle w:val="Header"/>
    </w:pPr>
  </w:p>
</w:hdr>
</file>

<file path=word/header11.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528C4C86">
      <w:trPr>
        <w:trHeight w:val="300"/>
      </w:trPr>
      <w:tc>
        <w:tcPr>
          <w:tcW w:w="3260" w:type="dxa"/>
          <w:tcMar/>
        </w:tcPr>
        <w:p w:rsidR="2BD4C386" w:rsidP="0BEF9A14" w:rsidRDefault="2BD4C386" w14:paraId="5689F82A" w14:textId="41E0E1EF">
          <w:pPr>
            <w:pStyle w:val="Header"/>
            <w:ind w:left="-115"/>
            <w:jc w:val="left"/>
          </w:pPr>
        </w:p>
      </w:tc>
      <w:tc>
        <w:tcPr>
          <w:tcW w:w="3260" w:type="dxa"/>
          <w:tcMar/>
        </w:tcPr>
        <w:p w:rsidR="2BD4C386" w:rsidP="0BEF9A14" w:rsidRDefault="2BD4C386" w14:paraId="0B215766" w14:textId="22D6A8BA">
          <w:pPr>
            <w:pStyle w:val="Header"/>
            <w:jc w:val="center"/>
          </w:pPr>
        </w:p>
      </w:tc>
      <w:tc>
        <w:tcPr>
          <w:tcW w:w="3260" w:type="dxa"/>
          <w:tcMar/>
        </w:tcPr>
        <w:p w:rsidR="2BD4C386" w:rsidP="0BEF9A14" w:rsidRDefault="2BD4C386" w14:paraId="490556BF" w14:textId="3724F792">
          <w:pPr>
            <w:pStyle w:val="Header"/>
            <w:ind w:right="-115"/>
            <w:jc w:val="right"/>
          </w:pPr>
        </w:p>
      </w:tc>
    </w:tr>
  </w:tbl>
  <w:p w:rsidR="2BD4C386" w:rsidP="0BEF9A14" w:rsidRDefault="2BD4C386" w14:paraId="2E82B631" w14:textId="774DF0B9">
    <w:pPr>
      <w:pStyle w:val="Header"/>
    </w:pPr>
  </w:p>
</w:hdr>
</file>

<file path=word/header1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06BFB831">
      <w:trPr>
        <w:trHeight w:val="300"/>
      </w:trPr>
      <w:tc>
        <w:tcPr>
          <w:tcW w:w="3260" w:type="dxa"/>
          <w:tcMar/>
        </w:tcPr>
        <w:p w:rsidR="2BD4C386" w:rsidP="0BEF9A14" w:rsidRDefault="2BD4C386" w14:paraId="464AE987" w14:textId="17E15A7E">
          <w:pPr>
            <w:pStyle w:val="Header"/>
            <w:ind w:left="-115"/>
            <w:jc w:val="left"/>
          </w:pPr>
        </w:p>
      </w:tc>
      <w:tc>
        <w:tcPr>
          <w:tcW w:w="3260" w:type="dxa"/>
          <w:tcMar/>
        </w:tcPr>
        <w:p w:rsidR="2BD4C386" w:rsidP="0BEF9A14" w:rsidRDefault="2BD4C386" w14:paraId="1B38443E" w14:textId="72126DC4">
          <w:pPr>
            <w:pStyle w:val="Header"/>
            <w:jc w:val="center"/>
          </w:pPr>
        </w:p>
      </w:tc>
      <w:tc>
        <w:tcPr>
          <w:tcW w:w="3260" w:type="dxa"/>
          <w:tcMar/>
        </w:tcPr>
        <w:p w:rsidR="2BD4C386" w:rsidP="0BEF9A14" w:rsidRDefault="2BD4C386" w14:paraId="58F8AC67" w14:textId="63D29BAB">
          <w:pPr>
            <w:pStyle w:val="Header"/>
            <w:ind w:right="-115"/>
            <w:jc w:val="right"/>
          </w:pPr>
        </w:p>
      </w:tc>
    </w:tr>
  </w:tbl>
  <w:p w:rsidR="2BD4C386" w:rsidP="0BEF9A14" w:rsidRDefault="2BD4C386" w14:paraId="4711DB02" w14:textId="4A493BE9">
    <w:pPr>
      <w:pStyle w:val="Header"/>
    </w:pPr>
  </w:p>
</w:hdr>
</file>

<file path=word/header1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30EB41CD">
      <w:trPr>
        <w:trHeight w:val="300"/>
      </w:trPr>
      <w:tc>
        <w:tcPr>
          <w:tcW w:w="3260" w:type="dxa"/>
          <w:tcMar/>
        </w:tcPr>
        <w:p w:rsidR="2BD4C386" w:rsidP="0BEF9A14" w:rsidRDefault="2BD4C386" w14:paraId="3F7CF78F" w14:textId="293BEDEE">
          <w:pPr>
            <w:pStyle w:val="Header"/>
            <w:ind w:left="-115"/>
            <w:jc w:val="left"/>
          </w:pPr>
        </w:p>
      </w:tc>
      <w:tc>
        <w:tcPr>
          <w:tcW w:w="3260" w:type="dxa"/>
          <w:tcMar/>
        </w:tcPr>
        <w:p w:rsidR="2BD4C386" w:rsidP="0BEF9A14" w:rsidRDefault="2BD4C386" w14:paraId="6EDF2644" w14:textId="48C7FA7A">
          <w:pPr>
            <w:pStyle w:val="Header"/>
            <w:jc w:val="center"/>
          </w:pPr>
        </w:p>
      </w:tc>
      <w:tc>
        <w:tcPr>
          <w:tcW w:w="3260" w:type="dxa"/>
          <w:tcMar/>
        </w:tcPr>
        <w:p w:rsidR="2BD4C386" w:rsidP="0BEF9A14" w:rsidRDefault="2BD4C386" w14:paraId="315C98B6" w14:textId="71F36469">
          <w:pPr>
            <w:pStyle w:val="Header"/>
            <w:ind w:right="-115"/>
            <w:jc w:val="right"/>
          </w:pPr>
        </w:p>
      </w:tc>
    </w:tr>
  </w:tbl>
  <w:p w:rsidR="2BD4C386" w:rsidP="0BEF9A14" w:rsidRDefault="2BD4C386" w14:paraId="2B6E2B79" w14:textId="6AD0B4FB">
    <w:pPr>
      <w:pStyle w:val="Header"/>
    </w:pPr>
  </w:p>
</w:hdr>
</file>

<file path=word/header1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0EE41D42">
      <w:trPr>
        <w:trHeight w:val="300"/>
      </w:trPr>
      <w:tc>
        <w:tcPr>
          <w:tcW w:w="3260" w:type="dxa"/>
          <w:tcMar/>
        </w:tcPr>
        <w:p w:rsidR="2BD4C386" w:rsidP="0BEF9A14" w:rsidRDefault="2BD4C386" w14:paraId="3D9FBBBD" w14:textId="127D3D17">
          <w:pPr>
            <w:pStyle w:val="Header"/>
            <w:ind w:left="-115"/>
            <w:jc w:val="left"/>
          </w:pPr>
        </w:p>
      </w:tc>
      <w:tc>
        <w:tcPr>
          <w:tcW w:w="3260" w:type="dxa"/>
          <w:tcMar/>
        </w:tcPr>
        <w:p w:rsidR="2BD4C386" w:rsidP="0BEF9A14" w:rsidRDefault="2BD4C386" w14:paraId="6F04CC65" w14:textId="162E1771">
          <w:pPr>
            <w:pStyle w:val="Header"/>
            <w:jc w:val="center"/>
          </w:pPr>
        </w:p>
      </w:tc>
      <w:tc>
        <w:tcPr>
          <w:tcW w:w="3260" w:type="dxa"/>
          <w:tcMar/>
        </w:tcPr>
        <w:p w:rsidR="2BD4C386" w:rsidP="0BEF9A14" w:rsidRDefault="2BD4C386" w14:paraId="1281580D" w14:textId="26B536EF">
          <w:pPr>
            <w:pStyle w:val="Header"/>
            <w:ind w:right="-115"/>
            <w:jc w:val="right"/>
          </w:pPr>
        </w:p>
      </w:tc>
    </w:tr>
  </w:tbl>
  <w:p w:rsidR="2BD4C386" w:rsidP="0BEF9A14" w:rsidRDefault="2BD4C386" w14:paraId="5B89522F" w14:textId="292FA666">
    <w:pPr>
      <w:pStyle w:val="Header"/>
    </w:pPr>
  </w:p>
</w:hdr>
</file>

<file path=word/header15.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08F197DB">
      <w:trPr>
        <w:trHeight w:val="300"/>
      </w:trPr>
      <w:tc>
        <w:tcPr>
          <w:tcW w:w="3260" w:type="dxa"/>
          <w:tcMar/>
        </w:tcPr>
        <w:p w:rsidR="2BD4C386" w:rsidP="0BEF9A14" w:rsidRDefault="2BD4C386" w14:paraId="4CA429F0" w14:textId="71AAAE24">
          <w:pPr>
            <w:pStyle w:val="Header"/>
            <w:ind w:left="-115"/>
            <w:jc w:val="left"/>
          </w:pPr>
        </w:p>
      </w:tc>
      <w:tc>
        <w:tcPr>
          <w:tcW w:w="3260" w:type="dxa"/>
          <w:tcMar/>
        </w:tcPr>
        <w:p w:rsidR="2BD4C386" w:rsidP="0BEF9A14" w:rsidRDefault="2BD4C386" w14:paraId="593EFD5C" w14:textId="31F54902">
          <w:pPr>
            <w:pStyle w:val="Header"/>
            <w:jc w:val="center"/>
          </w:pPr>
        </w:p>
      </w:tc>
      <w:tc>
        <w:tcPr>
          <w:tcW w:w="3260" w:type="dxa"/>
          <w:tcMar/>
        </w:tcPr>
        <w:p w:rsidR="2BD4C386" w:rsidP="0BEF9A14" w:rsidRDefault="2BD4C386" w14:paraId="5604696C" w14:textId="496833BD">
          <w:pPr>
            <w:pStyle w:val="Header"/>
            <w:ind w:right="-115"/>
            <w:jc w:val="right"/>
          </w:pPr>
        </w:p>
      </w:tc>
    </w:tr>
  </w:tbl>
  <w:p w:rsidR="2BD4C386" w:rsidP="0BEF9A14" w:rsidRDefault="2BD4C386" w14:paraId="267E8561" w14:textId="7F27C015">
    <w:pPr>
      <w:pStyle w:val="Header"/>
    </w:pPr>
  </w:p>
</w:hdr>
</file>

<file path=word/header16.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24191A43">
      <w:trPr>
        <w:trHeight w:val="300"/>
      </w:trPr>
      <w:tc>
        <w:tcPr>
          <w:tcW w:w="3260" w:type="dxa"/>
          <w:tcMar/>
        </w:tcPr>
        <w:p w:rsidR="2BD4C386" w:rsidP="0BEF9A14" w:rsidRDefault="2BD4C386" w14:paraId="7420A369" w14:textId="2EB03F82">
          <w:pPr>
            <w:pStyle w:val="Header"/>
            <w:ind w:left="-115"/>
            <w:jc w:val="left"/>
          </w:pPr>
        </w:p>
      </w:tc>
      <w:tc>
        <w:tcPr>
          <w:tcW w:w="3260" w:type="dxa"/>
          <w:tcMar/>
        </w:tcPr>
        <w:p w:rsidR="2BD4C386" w:rsidP="0BEF9A14" w:rsidRDefault="2BD4C386" w14:paraId="780BB957" w14:textId="4A0B2AA7">
          <w:pPr>
            <w:pStyle w:val="Header"/>
            <w:jc w:val="center"/>
          </w:pPr>
        </w:p>
      </w:tc>
      <w:tc>
        <w:tcPr>
          <w:tcW w:w="3260" w:type="dxa"/>
          <w:tcMar/>
        </w:tcPr>
        <w:p w:rsidR="2BD4C386" w:rsidP="0BEF9A14" w:rsidRDefault="2BD4C386" w14:paraId="403B4AAA" w14:textId="50CB88DF">
          <w:pPr>
            <w:pStyle w:val="Header"/>
            <w:ind w:right="-115"/>
            <w:jc w:val="right"/>
          </w:pPr>
        </w:p>
      </w:tc>
    </w:tr>
  </w:tbl>
  <w:p w:rsidR="2BD4C386" w:rsidP="0BEF9A14" w:rsidRDefault="2BD4C386" w14:paraId="66E8B4FB" w14:textId="588501CF">
    <w:pPr>
      <w:pStyle w:val="Header"/>
    </w:pPr>
  </w:p>
</w:hdr>
</file>

<file path=word/header1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352933A0">
      <w:trPr>
        <w:trHeight w:val="300"/>
      </w:trPr>
      <w:tc>
        <w:tcPr>
          <w:tcW w:w="3260" w:type="dxa"/>
          <w:tcMar/>
        </w:tcPr>
        <w:p w:rsidR="2BD4C386" w:rsidP="0BEF9A14" w:rsidRDefault="2BD4C386" w14:paraId="705D9C0E" w14:textId="0B250884">
          <w:pPr>
            <w:pStyle w:val="Header"/>
            <w:ind w:left="-115"/>
            <w:jc w:val="left"/>
          </w:pPr>
        </w:p>
      </w:tc>
      <w:tc>
        <w:tcPr>
          <w:tcW w:w="3260" w:type="dxa"/>
          <w:tcMar/>
        </w:tcPr>
        <w:p w:rsidR="2BD4C386" w:rsidP="0BEF9A14" w:rsidRDefault="2BD4C386" w14:paraId="3DCC0BE8" w14:textId="061C066F">
          <w:pPr>
            <w:pStyle w:val="Header"/>
            <w:jc w:val="center"/>
          </w:pPr>
        </w:p>
      </w:tc>
      <w:tc>
        <w:tcPr>
          <w:tcW w:w="3260" w:type="dxa"/>
          <w:tcMar/>
        </w:tcPr>
        <w:p w:rsidR="2BD4C386" w:rsidP="0BEF9A14" w:rsidRDefault="2BD4C386" w14:paraId="0C9D567C" w14:textId="6FAB1AFF">
          <w:pPr>
            <w:pStyle w:val="Header"/>
            <w:ind w:right="-115"/>
            <w:jc w:val="right"/>
          </w:pPr>
        </w:p>
      </w:tc>
    </w:tr>
  </w:tbl>
  <w:p w:rsidR="2BD4C386" w:rsidP="0BEF9A14" w:rsidRDefault="2BD4C386" w14:paraId="33CB668E" w14:textId="13ECC785">
    <w:pPr>
      <w:pStyle w:val="Header"/>
    </w:pPr>
  </w:p>
</w:hdr>
</file>

<file path=word/header18.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50052919">
      <w:trPr>
        <w:trHeight w:val="300"/>
      </w:trPr>
      <w:tc>
        <w:tcPr>
          <w:tcW w:w="3260" w:type="dxa"/>
          <w:tcMar/>
        </w:tcPr>
        <w:p w:rsidR="2BD4C386" w:rsidP="0BEF9A14" w:rsidRDefault="2BD4C386" w14:paraId="1C0BACCD" w14:textId="5F60F6DD">
          <w:pPr>
            <w:pStyle w:val="Header"/>
            <w:ind w:left="-115"/>
            <w:jc w:val="left"/>
          </w:pPr>
        </w:p>
      </w:tc>
      <w:tc>
        <w:tcPr>
          <w:tcW w:w="3260" w:type="dxa"/>
          <w:tcMar/>
        </w:tcPr>
        <w:p w:rsidR="2BD4C386" w:rsidP="0BEF9A14" w:rsidRDefault="2BD4C386" w14:paraId="1C3A0470" w14:textId="5630AD98">
          <w:pPr>
            <w:pStyle w:val="Header"/>
            <w:jc w:val="center"/>
          </w:pPr>
        </w:p>
      </w:tc>
      <w:tc>
        <w:tcPr>
          <w:tcW w:w="3260" w:type="dxa"/>
          <w:tcMar/>
        </w:tcPr>
        <w:p w:rsidR="2BD4C386" w:rsidP="0BEF9A14" w:rsidRDefault="2BD4C386" w14:paraId="4AFA093B" w14:textId="63539EF7">
          <w:pPr>
            <w:pStyle w:val="Header"/>
            <w:ind w:right="-115"/>
            <w:jc w:val="right"/>
          </w:pPr>
        </w:p>
      </w:tc>
    </w:tr>
  </w:tbl>
  <w:p w:rsidR="2BD4C386" w:rsidP="0BEF9A14" w:rsidRDefault="2BD4C386" w14:paraId="56E9168F" w14:textId="4DAC8ACA">
    <w:pPr>
      <w:pStyle w:val="Header"/>
    </w:pPr>
  </w:p>
</w:hdr>
</file>

<file path=word/header19.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110CA12D">
      <w:trPr>
        <w:trHeight w:val="300"/>
      </w:trPr>
      <w:tc>
        <w:tcPr>
          <w:tcW w:w="3260" w:type="dxa"/>
          <w:tcMar/>
        </w:tcPr>
        <w:p w:rsidR="2BD4C386" w:rsidP="0BEF9A14" w:rsidRDefault="2BD4C386" w14:paraId="04976037" w14:textId="4A12C901">
          <w:pPr>
            <w:pStyle w:val="Header"/>
            <w:ind w:left="-115"/>
            <w:jc w:val="left"/>
          </w:pPr>
        </w:p>
      </w:tc>
      <w:tc>
        <w:tcPr>
          <w:tcW w:w="3260" w:type="dxa"/>
          <w:tcMar/>
        </w:tcPr>
        <w:p w:rsidR="2BD4C386" w:rsidP="0BEF9A14" w:rsidRDefault="2BD4C386" w14:paraId="2452C418" w14:textId="3CFD1A73">
          <w:pPr>
            <w:pStyle w:val="Header"/>
            <w:jc w:val="center"/>
          </w:pPr>
        </w:p>
      </w:tc>
      <w:tc>
        <w:tcPr>
          <w:tcW w:w="3260" w:type="dxa"/>
          <w:tcMar/>
        </w:tcPr>
        <w:p w:rsidR="2BD4C386" w:rsidP="0BEF9A14" w:rsidRDefault="2BD4C386" w14:paraId="3128081A" w14:textId="287B3FF2">
          <w:pPr>
            <w:pStyle w:val="Header"/>
            <w:ind w:right="-115"/>
            <w:jc w:val="right"/>
          </w:pPr>
        </w:p>
      </w:tc>
    </w:tr>
  </w:tbl>
  <w:p w:rsidR="2BD4C386" w:rsidP="0BEF9A14" w:rsidRDefault="2BD4C386" w14:paraId="55AB5C1A" w14:textId="2D97706E">
    <w:pPr>
      <w:pStyle w:val="Header"/>
    </w:pPr>
  </w:p>
</w:hdr>
</file>

<file path=word/headera.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11F169F7">
      <w:trPr>
        <w:trHeight w:val="300"/>
      </w:trPr>
      <w:tc>
        <w:tcPr>
          <w:tcW w:w="3260" w:type="dxa"/>
          <w:tcMar/>
        </w:tcPr>
        <w:p w:rsidR="2BD4C386" w:rsidP="0BEF9A14" w:rsidRDefault="2BD4C386" w14:paraId="734509D3" w14:textId="6E71A8ED">
          <w:pPr>
            <w:pStyle w:val="Header"/>
            <w:ind w:left="-115"/>
            <w:jc w:val="left"/>
          </w:pPr>
        </w:p>
      </w:tc>
      <w:tc>
        <w:tcPr>
          <w:tcW w:w="3260" w:type="dxa"/>
          <w:tcMar/>
        </w:tcPr>
        <w:p w:rsidR="2BD4C386" w:rsidP="0BEF9A14" w:rsidRDefault="2BD4C386" w14:paraId="6013B233" w14:textId="0BF2DAB1">
          <w:pPr>
            <w:pStyle w:val="Header"/>
            <w:jc w:val="center"/>
          </w:pPr>
        </w:p>
      </w:tc>
      <w:tc>
        <w:tcPr>
          <w:tcW w:w="3260" w:type="dxa"/>
          <w:tcMar/>
        </w:tcPr>
        <w:p w:rsidR="2BD4C386" w:rsidP="0BEF9A14" w:rsidRDefault="2BD4C386" w14:paraId="1DBBDA0D" w14:textId="5A0E4EC4">
          <w:pPr>
            <w:pStyle w:val="Header"/>
            <w:ind w:right="-115"/>
            <w:jc w:val="right"/>
          </w:pPr>
        </w:p>
      </w:tc>
    </w:tr>
  </w:tbl>
  <w:p w:rsidR="2BD4C386" w:rsidP="0BEF9A14" w:rsidRDefault="2BD4C386" w14:paraId="49FCEF0B" w14:textId="0E37599D">
    <w:pPr>
      <w:pStyle w:val="Header"/>
    </w:pPr>
  </w:p>
</w:hdr>
</file>

<file path=word/headerb.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59B10341">
      <w:trPr>
        <w:trHeight w:val="300"/>
      </w:trPr>
      <w:tc>
        <w:tcPr>
          <w:tcW w:w="3260" w:type="dxa"/>
          <w:tcMar/>
        </w:tcPr>
        <w:p w:rsidR="2BD4C386" w:rsidP="0BEF9A14" w:rsidRDefault="2BD4C386" w14:paraId="1E3649A2" w14:textId="64E61785">
          <w:pPr>
            <w:pStyle w:val="Header"/>
            <w:ind w:left="-115"/>
            <w:jc w:val="left"/>
          </w:pPr>
        </w:p>
      </w:tc>
      <w:tc>
        <w:tcPr>
          <w:tcW w:w="3260" w:type="dxa"/>
          <w:tcMar/>
        </w:tcPr>
        <w:p w:rsidR="2BD4C386" w:rsidP="0BEF9A14" w:rsidRDefault="2BD4C386" w14:paraId="51DE505B" w14:textId="4887A950">
          <w:pPr>
            <w:pStyle w:val="Header"/>
            <w:jc w:val="center"/>
          </w:pPr>
        </w:p>
      </w:tc>
      <w:tc>
        <w:tcPr>
          <w:tcW w:w="3260" w:type="dxa"/>
          <w:tcMar/>
        </w:tcPr>
        <w:p w:rsidR="2BD4C386" w:rsidP="0BEF9A14" w:rsidRDefault="2BD4C386" w14:paraId="673049BA" w14:textId="669CD24A">
          <w:pPr>
            <w:pStyle w:val="Header"/>
            <w:ind w:right="-115"/>
            <w:jc w:val="right"/>
          </w:pPr>
        </w:p>
      </w:tc>
    </w:tr>
  </w:tbl>
  <w:p w:rsidR="2BD4C386" w:rsidP="0BEF9A14" w:rsidRDefault="2BD4C386" w14:paraId="308565B5" w14:textId="570C8177">
    <w:pPr>
      <w:pStyle w:val="Header"/>
    </w:pPr>
  </w:p>
</w:hdr>
</file>

<file path=word/headerc.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0FDBD690">
      <w:trPr>
        <w:trHeight w:val="300"/>
      </w:trPr>
      <w:tc>
        <w:tcPr>
          <w:tcW w:w="3260" w:type="dxa"/>
          <w:tcMar/>
        </w:tcPr>
        <w:p w:rsidR="2BD4C386" w:rsidP="0BEF9A14" w:rsidRDefault="2BD4C386" w14:paraId="69778B6A" w14:textId="21AA6B5A">
          <w:pPr>
            <w:pStyle w:val="Header"/>
            <w:ind w:left="-115"/>
            <w:jc w:val="left"/>
          </w:pPr>
        </w:p>
      </w:tc>
      <w:tc>
        <w:tcPr>
          <w:tcW w:w="3260" w:type="dxa"/>
          <w:tcMar/>
        </w:tcPr>
        <w:p w:rsidR="2BD4C386" w:rsidP="0BEF9A14" w:rsidRDefault="2BD4C386" w14:paraId="6CE502A7" w14:textId="03E7CB67">
          <w:pPr>
            <w:pStyle w:val="Header"/>
            <w:jc w:val="center"/>
          </w:pPr>
        </w:p>
      </w:tc>
      <w:tc>
        <w:tcPr>
          <w:tcW w:w="3260" w:type="dxa"/>
          <w:tcMar/>
        </w:tcPr>
        <w:p w:rsidR="2BD4C386" w:rsidP="0BEF9A14" w:rsidRDefault="2BD4C386" w14:paraId="128C4D06" w14:textId="1F7589ED">
          <w:pPr>
            <w:pStyle w:val="Header"/>
            <w:ind w:right="-115"/>
            <w:jc w:val="right"/>
          </w:pPr>
        </w:p>
      </w:tc>
    </w:tr>
  </w:tbl>
  <w:p w:rsidR="2BD4C386" w:rsidP="0BEF9A14" w:rsidRDefault="2BD4C386" w14:paraId="602284F2" w14:textId="060F8051">
    <w:pPr>
      <w:pStyle w:val="Header"/>
    </w:pPr>
  </w:p>
</w:hdr>
</file>

<file path=word/headerd.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330CC52C">
      <w:trPr>
        <w:trHeight w:val="300"/>
      </w:trPr>
      <w:tc>
        <w:tcPr>
          <w:tcW w:w="3260" w:type="dxa"/>
          <w:tcMar/>
        </w:tcPr>
        <w:p w:rsidR="2BD4C386" w:rsidP="0BEF9A14" w:rsidRDefault="2BD4C386" w14:paraId="7334D921" w14:textId="2664B5E9">
          <w:pPr>
            <w:pStyle w:val="Header"/>
            <w:ind w:left="-115"/>
            <w:jc w:val="left"/>
          </w:pPr>
        </w:p>
      </w:tc>
      <w:tc>
        <w:tcPr>
          <w:tcW w:w="3260" w:type="dxa"/>
          <w:tcMar/>
        </w:tcPr>
        <w:p w:rsidR="2BD4C386" w:rsidP="0BEF9A14" w:rsidRDefault="2BD4C386" w14:paraId="3369222D" w14:textId="0EFCA6BC">
          <w:pPr>
            <w:pStyle w:val="Header"/>
            <w:jc w:val="center"/>
          </w:pPr>
        </w:p>
      </w:tc>
      <w:tc>
        <w:tcPr>
          <w:tcW w:w="3260" w:type="dxa"/>
          <w:tcMar/>
        </w:tcPr>
        <w:p w:rsidR="2BD4C386" w:rsidP="0BEF9A14" w:rsidRDefault="2BD4C386" w14:paraId="3A69ADBD" w14:textId="64010F0B">
          <w:pPr>
            <w:pStyle w:val="Header"/>
            <w:ind w:right="-115"/>
            <w:jc w:val="right"/>
          </w:pPr>
        </w:p>
      </w:tc>
    </w:tr>
  </w:tbl>
  <w:p w:rsidR="2BD4C386" w:rsidP="0BEF9A14" w:rsidRDefault="2BD4C386" w14:paraId="339BB647" w14:textId="53FB9F38">
    <w:pPr>
      <w:pStyle w:val="Header"/>
    </w:pPr>
  </w:p>
</w:hdr>
</file>

<file path=word/headere.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1CCAD644">
      <w:trPr>
        <w:trHeight w:val="300"/>
      </w:trPr>
      <w:tc>
        <w:tcPr>
          <w:tcW w:w="3260" w:type="dxa"/>
          <w:tcMar/>
        </w:tcPr>
        <w:p w:rsidR="2BD4C386" w:rsidP="0BEF9A14" w:rsidRDefault="2BD4C386" w14:paraId="2DD72668" w14:textId="72C1A31E">
          <w:pPr>
            <w:pStyle w:val="Header"/>
            <w:ind w:left="-115"/>
            <w:jc w:val="left"/>
          </w:pPr>
        </w:p>
      </w:tc>
      <w:tc>
        <w:tcPr>
          <w:tcW w:w="3260" w:type="dxa"/>
          <w:tcMar/>
        </w:tcPr>
        <w:p w:rsidR="2BD4C386" w:rsidP="0BEF9A14" w:rsidRDefault="2BD4C386" w14:paraId="14FFD7BE" w14:textId="46030178">
          <w:pPr>
            <w:pStyle w:val="Header"/>
            <w:jc w:val="center"/>
          </w:pPr>
        </w:p>
      </w:tc>
      <w:tc>
        <w:tcPr>
          <w:tcW w:w="3260" w:type="dxa"/>
          <w:tcMar/>
        </w:tcPr>
        <w:p w:rsidR="2BD4C386" w:rsidP="0BEF9A14" w:rsidRDefault="2BD4C386" w14:paraId="33F48B42" w14:textId="286068A9">
          <w:pPr>
            <w:pStyle w:val="Header"/>
            <w:ind w:right="-115"/>
            <w:jc w:val="right"/>
          </w:pPr>
        </w:p>
      </w:tc>
    </w:tr>
  </w:tbl>
  <w:p w:rsidR="2BD4C386" w:rsidP="0BEF9A14" w:rsidRDefault="2BD4C386" w14:paraId="7F92D3BA" w14:textId="61B8541C">
    <w:pPr>
      <w:pStyle w:val="Header"/>
    </w:pPr>
  </w:p>
</w:hdr>
</file>

<file path=word/headerf.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60"/>
      <w:gridCol w:w="3260"/>
      <w:gridCol w:w="3260"/>
    </w:tblGrid>
    <w:tr w:rsidR="2BD4C386" w:rsidTr="0BEF9A14" w14:paraId="504AA0CF">
      <w:trPr>
        <w:trHeight w:val="300"/>
      </w:trPr>
      <w:tc>
        <w:tcPr>
          <w:tcW w:w="3260" w:type="dxa"/>
          <w:tcMar/>
        </w:tcPr>
        <w:p w:rsidR="2BD4C386" w:rsidP="0BEF9A14" w:rsidRDefault="2BD4C386" w14:paraId="43E3552C" w14:textId="7C18A9AB">
          <w:pPr>
            <w:pStyle w:val="Header"/>
            <w:ind w:left="-115"/>
            <w:jc w:val="left"/>
          </w:pPr>
        </w:p>
      </w:tc>
      <w:tc>
        <w:tcPr>
          <w:tcW w:w="3260" w:type="dxa"/>
          <w:tcMar/>
        </w:tcPr>
        <w:p w:rsidR="2BD4C386" w:rsidP="0BEF9A14" w:rsidRDefault="2BD4C386" w14:paraId="0BC17688" w14:textId="282A00C8">
          <w:pPr>
            <w:pStyle w:val="Header"/>
            <w:jc w:val="center"/>
          </w:pPr>
        </w:p>
      </w:tc>
      <w:tc>
        <w:tcPr>
          <w:tcW w:w="3260" w:type="dxa"/>
          <w:tcMar/>
        </w:tcPr>
        <w:p w:rsidR="2BD4C386" w:rsidP="0BEF9A14" w:rsidRDefault="2BD4C386" w14:paraId="2BBF5287" w14:textId="5B2C0DC9">
          <w:pPr>
            <w:pStyle w:val="Header"/>
            <w:ind w:right="-115"/>
            <w:jc w:val="right"/>
          </w:pPr>
        </w:p>
      </w:tc>
    </w:tr>
  </w:tbl>
  <w:p w:rsidR="2BD4C386" w:rsidP="0BEF9A14" w:rsidRDefault="2BD4C386" w14:paraId="0E3A9853" w14:textId="6526A1D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2e1ad3cc"/>
    <w:multiLevelType w:val="hybridMultilevel"/>
    <w:lvl w:ilvl="0">
      <w:start w:val="1"/>
      <w:numFmt w:val="decimal"/>
      <w:lvlText w:val="%1."/>
      <w:lvlJc w:val="left"/>
      <w:pPr>
        <w:ind w:left="873" w:hanging="566"/>
        <w:jc w:val="left"/>
      </w:pPr>
      <w:rPr>
        <w:rFonts w:hint="default" w:ascii="Arial" w:hAnsi="Arial" w:eastAsia="Arial" w:cs="Arial"/>
        <w:b w:val="0"/>
        <w:bCs w:val="0"/>
        <w:i w:val="0"/>
        <w:iCs w:val="0"/>
        <w:spacing w:val="0"/>
        <w:w w:val="99"/>
        <w:sz w:val="24"/>
        <w:szCs w:val="24"/>
        <w:lang w:val="en-US" w:eastAsia="en-US" w:bidi="ar-SA"/>
      </w:rPr>
    </w:lvl>
    <w:lvl w:ilvl="1">
      <w:start w:val="0"/>
      <w:numFmt w:val="bullet"/>
      <w:lvlText w:val=""/>
      <w:lvlJc w:val="left"/>
      <w:pPr>
        <w:ind w:left="1028" w:hanging="360"/>
      </w:pPr>
      <w:rPr>
        <w:rFonts w:hint="default" w:ascii="Symbol" w:hAnsi="Symbol" w:eastAsia="Symbol" w:cs="Symbol"/>
        <w:spacing w:val="0"/>
        <w:w w:val="100"/>
        <w:lang w:val="en-US" w:eastAsia="en-US" w:bidi="ar-SA"/>
      </w:rPr>
    </w:lvl>
    <w:lvl w:ilvl="2">
      <w:start w:val="0"/>
      <w:numFmt w:val="bullet"/>
      <w:lvlText w:val="•"/>
      <w:lvlJc w:val="left"/>
      <w:pPr>
        <w:ind w:left="1993" w:hanging="360"/>
      </w:pPr>
      <w:rPr>
        <w:rFonts w:hint="default"/>
        <w:lang w:val="en-US" w:eastAsia="en-US" w:bidi="ar-SA"/>
      </w:rPr>
    </w:lvl>
    <w:lvl w:ilvl="3">
      <w:start w:val="0"/>
      <w:numFmt w:val="bullet"/>
      <w:lvlText w:val="•"/>
      <w:lvlJc w:val="left"/>
      <w:pPr>
        <w:ind w:left="2966" w:hanging="360"/>
      </w:pPr>
      <w:rPr>
        <w:rFonts w:hint="default"/>
        <w:lang w:val="en-US" w:eastAsia="en-US" w:bidi="ar-SA"/>
      </w:rPr>
    </w:lvl>
    <w:lvl w:ilvl="4">
      <w:start w:val="0"/>
      <w:numFmt w:val="bullet"/>
      <w:lvlText w:val="•"/>
      <w:lvlJc w:val="left"/>
      <w:pPr>
        <w:ind w:left="3940" w:hanging="360"/>
      </w:pPr>
      <w:rPr>
        <w:rFonts w:hint="default"/>
        <w:lang w:val="en-US" w:eastAsia="en-US" w:bidi="ar-SA"/>
      </w:rPr>
    </w:lvl>
    <w:lvl w:ilvl="5">
      <w:start w:val="0"/>
      <w:numFmt w:val="bullet"/>
      <w:lvlText w:val="•"/>
      <w:lvlJc w:val="left"/>
      <w:pPr>
        <w:ind w:left="4913" w:hanging="360"/>
      </w:pPr>
      <w:rPr>
        <w:rFonts w:hint="default"/>
        <w:lang w:val="en-US" w:eastAsia="en-US" w:bidi="ar-SA"/>
      </w:rPr>
    </w:lvl>
    <w:lvl w:ilvl="6">
      <w:start w:val="0"/>
      <w:numFmt w:val="bullet"/>
      <w:lvlText w:val="•"/>
      <w:lvlJc w:val="left"/>
      <w:pPr>
        <w:ind w:left="5886" w:hanging="360"/>
      </w:pPr>
      <w:rPr>
        <w:rFonts w:hint="default"/>
        <w:lang w:val="en-US" w:eastAsia="en-US" w:bidi="ar-SA"/>
      </w:rPr>
    </w:lvl>
    <w:lvl w:ilvl="7">
      <w:start w:val="0"/>
      <w:numFmt w:val="bullet"/>
      <w:lvlText w:val="•"/>
      <w:lvlJc w:val="left"/>
      <w:pPr>
        <w:ind w:left="6860" w:hanging="360"/>
      </w:pPr>
      <w:rPr>
        <w:rFonts w:hint="default"/>
        <w:lang w:val="en-US" w:eastAsia="en-US" w:bidi="ar-SA"/>
      </w:rPr>
    </w:lvl>
    <w:lvl w:ilvl="8">
      <w:start w:val="0"/>
      <w:numFmt w:val="bullet"/>
      <w:lvlText w:val="•"/>
      <w:lvlJc w:val="left"/>
      <w:pPr>
        <w:ind w:left="7833" w:hanging="360"/>
      </w:pPr>
      <w:rPr>
        <w:rFonts w:hint="default"/>
        <w:lang w:val="en-US" w:eastAsia="en-US" w:bidi="ar-SA"/>
      </w:rPr>
    </w:lvl>
  </w:abstractNum>
  <w:abstractNum w:abstractNumId="4">
    <w:nsid w:val="69efb846"/>
    <w:multiLevelType w:val="hybridMultilevel"/>
    <w:lvl w:ilvl="0">
      <w:start w:val="0"/>
      <w:numFmt w:val="bullet"/>
      <w:lvlText w:val=""/>
      <w:lvlJc w:val="left"/>
      <w:pPr>
        <w:ind w:left="1028"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896" w:hanging="360"/>
      </w:pPr>
      <w:rPr>
        <w:rFonts w:hint="default"/>
        <w:lang w:val="en-US" w:eastAsia="en-US" w:bidi="ar-SA"/>
      </w:rPr>
    </w:lvl>
    <w:lvl w:ilvl="2">
      <w:start w:val="0"/>
      <w:numFmt w:val="bullet"/>
      <w:lvlText w:val="•"/>
      <w:lvlJc w:val="left"/>
      <w:pPr>
        <w:ind w:left="2772" w:hanging="360"/>
      </w:pPr>
      <w:rPr>
        <w:rFonts w:hint="default"/>
        <w:lang w:val="en-US" w:eastAsia="en-US" w:bidi="ar-SA"/>
      </w:rPr>
    </w:lvl>
    <w:lvl w:ilvl="3">
      <w:start w:val="0"/>
      <w:numFmt w:val="bullet"/>
      <w:lvlText w:val="•"/>
      <w:lvlJc w:val="left"/>
      <w:pPr>
        <w:ind w:left="3648" w:hanging="360"/>
      </w:pPr>
      <w:rPr>
        <w:rFonts w:hint="default"/>
        <w:lang w:val="en-US" w:eastAsia="en-US" w:bidi="ar-SA"/>
      </w:rPr>
    </w:lvl>
    <w:lvl w:ilvl="4">
      <w:start w:val="0"/>
      <w:numFmt w:val="bullet"/>
      <w:lvlText w:val="•"/>
      <w:lvlJc w:val="left"/>
      <w:pPr>
        <w:ind w:left="4524" w:hanging="360"/>
      </w:pPr>
      <w:rPr>
        <w:rFonts w:hint="default"/>
        <w:lang w:val="en-US" w:eastAsia="en-US" w:bidi="ar-SA"/>
      </w:rPr>
    </w:lvl>
    <w:lvl w:ilvl="5">
      <w:start w:val="0"/>
      <w:numFmt w:val="bullet"/>
      <w:lvlText w:val="•"/>
      <w:lvlJc w:val="left"/>
      <w:pPr>
        <w:ind w:left="5400" w:hanging="360"/>
      </w:pPr>
      <w:rPr>
        <w:rFonts w:hint="default"/>
        <w:lang w:val="en-US" w:eastAsia="en-US" w:bidi="ar-SA"/>
      </w:rPr>
    </w:lvl>
    <w:lvl w:ilvl="6">
      <w:start w:val="0"/>
      <w:numFmt w:val="bullet"/>
      <w:lvlText w:val="•"/>
      <w:lvlJc w:val="left"/>
      <w:pPr>
        <w:ind w:left="6276" w:hanging="360"/>
      </w:pPr>
      <w:rPr>
        <w:rFonts w:hint="default"/>
        <w:lang w:val="en-US" w:eastAsia="en-US" w:bidi="ar-SA"/>
      </w:rPr>
    </w:lvl>
    <w:lvl w:ilvl="7">
      <w:start w:val="0"/>
      <w:numFmt w:val="bullet"/>
      <w:lvlText w:val="•"/>
      <w:lvlJc w:val="left"/>
      <w:pPr>
        <w:ind w:left="7152" w:hanging="360"/>
      </w:pPr>
      <w:rPr>
        <w:rFonts w:hint="default"/>
        <w:lang w:val="en-US" w:eastAsia="en-US" w:bidi="ar-SA"/>
      </w:rPr>
    </w:lvl>
    <w:lvl w:ilvl="8">
      <w:start w:val="0"/>
      <w:numFmt w:val="bullet"/>
      <w:lvlText w:val="•"/>
      <w:lvlJc w:val="left"/>
      <w:pPr>
        <w:ind w:left="8028" w:hanging="360"/>
      </w:pPr>
      <w:rPr>
        <w:rFonts w:hint="default"/>
        <w:lang w:val="en-US" w:eastAsia="en-US" w:bidi="ar-SA"/>
      </w:rPr>
    </w:lvl>
  </w:abstractNum>
  <w:abstractNum w:abstractNumId="3">
    <w:nsid w:val="1293983d"/>
    <w:multiLevelType w:val="hybridMultilevel"/>
    <w:lvl w:ilvl="0">
      <w:start w:val="1"/>
      <w:numFmt w:val="decimal"/>
      <w:lvlText w:val="%1."/>
      <w:lvlJc w:val="left"/>
      <w:pPr>
        <w:ind w:left="1028" w:hanging="721"/>
        <w:jc w:val="left"/>
      </w:pPr>
      <w:rPr>
        <w:rFonts w:hint="default" w:ascii="Arial" w:hAnsi="Arial" w:eastAsia="Arial" w:cs="Arial"/>
        <w:b/>
        <w:bCs/>
        <w:i w:val="0"/>
        <w:iCs w:val="0"/>
        <w:spacing w:val="0"/>
        <w:w w:val="100"/>
        <w:sz w:val="24"/>
        <w:szCs w:val="24"/>
        <w:lang w:val="en-US" w:eastAsia="en-US" w:bidi="ar-SA"/>
      </w:rPr>
    </w:lvl>
    <w:lvl w:ilvl="1">
      <w:start w:val="0"/>
      <w:numFmt w:val="bullet"/>
      <w:lvlText w:val="•"/>
      <w:lvlJc w:val="left"/>
      <w:pPr>
        <w:ind w:left="1896" w:hanging="721"/>
      </w:pPr>
      <w:rPr>
        <w:rFonts w:hint="default"/>
        <w:lang w:val="en-US" w:eastAsia="en-US" w:bidi="ar-SA"/>
      </w:rPr>
    </w:lvl>
    <w:lvl w:ilvl="2">
      <w:start w:val="0"/>
      <w:numFmt w:val="bullet"/>
      <w:lvlText w:val="•"/>
      <w:lvlJc w:val="left"/>
      <w:pPr>
        <w:ind w:left="2772" w:hanging="721"/>
      </w:pPr>
      <w:rPr>
        <w:rFonts w:hint="default"/>
        <w:lang w:val="en-US" w:eastAsia="en-US" w:bidi="ar-SA"/>
      </w:rPr>
    </w:lvl>
    <w:lvl w:ilvl="3">
      <w:start w:val="0"/>
      <w:numFmt w:val="bullet"/>
      <w:lvlText w:val="•"/>
      <w:lvlJc w:val="left"/>
      <w:pPr>
        <w:ind w:left="3648" w:hanging="721"/>
      </w:pPr>
      <w:rPr>
        <w:rFonts w:hint="default"/>
        <w:lang w:val="en-US" w:eastAsia="en-US" w:bidi="ar-SA"/>
      </w:rPr>
    </w:lvl>
    <w:lvl w:ilvl="4">
      <w:start w:val="0"/>
      <w:numFmt w:val="bullet"/>
      <w:lvlText w:val="•"/>
      <w:lvlJc w:val="left"/>
      <w:pPr>
        <w:ind w:left="4524" w:hanging="721"/>
      </w:pPr>
      <w:rPr>
        <w:rFonts w:hint="default"/>
        <w:lang w:val="en-US" w:eastAsia="en-US" w:bidi="ar-SA"/>
      </w:rPr>
    </w:lvl>
    <w:lvl w:ilvl="5">
      <w:start w:val="0"/>
      <w:numFmt w:val="bullet"/>
      <w:lvlText w:val="•"/>
      <w:lvlJc w:val="left"/>
      <w:pPr>
        <w:ind w:left="5400" w:hanging="721"/>
      </w:pPr>
      <w:rPr>
        <w:rFonts w:hint="default"/>
        <w:lang w:val="en-US" w:eastAsia="en-US" w:bidi="ar-SA"/>
      </w:rPr>
    </w:lvl>
    <w:lvl w:ilvl="6">
      <w:start w:val="0"/>
      <w:numFmt w:val="bullet"/>
      <w:lvlText w:val="•"/>
      <w:lvlJc w:val="left"/>
      <w:pPr>
        <w:ind w:left="6276" w:hanging="721"/>
      </w:pPr>
      <w:rPr>
        <w:rFonts w:hint="default"/>
        <w:lang w:val="en-US" w:eastAsia="en-US" w:bidi="ar-SA"/>
      </w:rPr>
    </w:lvl>
    <w:lvl w:ilvl="7">
      <w:start w:val="0"/>
      <w:numFmt w:val="bullet"/>
      <w:lvlText w:val="•"/>
      <w:lvlJc w:val="left"/>
      <w:pPr>
        <w:ind w:left="7152" w:hanging="721"/>
      </w:pPr>
      <w:rPr>
        <w:rFonts w:hint="default"/>
        <w:lang w:val="en-US" w:eastAsia="en-US" w:bidi="ar-SA"/>
      </w:rPr>
    </w:lvl>
    <w:lvl w:ilvl="8">
      <w:start w:val="0"/>
      <w:numFmt w:val="bullet"/>
      <w:lvlText w:val="•"/>
      <w:lvlJc w:val="left"/>
      <w:pPr>
        <w:ind w:left="8028" w:hanging="721"/>
      </w:pPr>
      <w:rPr>
        <w:rFonts w:hint="default"/>
        <w:lang w:val="en-US" w:eastAsia="en-US" w:bidi="ar-SA"/>
      </w:rPr>
    </w:lvl>
  </w:abstractNum>
  <w:abstractNum w:abstractNumId="2">
    <w:nsid w:val="1da20d54"/>
    <w:multiLevelType w:val="hybridMultilevel"/>
    <w:lvl w:ilvl="0">
      <w:start w:val="0"/>
      <w:numFmt w:val="bullet"/>
      <w:lvlText w:val="•"/>
      <w:lvlJc w:val="left"/>
      <w:pPr>
        <w:ind w:left="1018" w:hanging="711"/>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1896" w:hanging="711"/>
      </w:pPr>
      <w:rPr>
        <w:rFonts w:hint="default"/>
        <w:lang w:val="en-US" w:eastAsia="en-US" w:bidi="ar-SA"/>
      </w:rPr>
    </w:lvl>
    <w:lvl w:ilvl="2">
      <w:start w:val="0"/>
      <w:numFmt w:val="bullet"/>
      <w:lvlText w:val="•"/>
      <w:lvlJc w:val="left"/>
      <w:pPr>
        <w:ind w:left="2772" w:hanging="711"/>
      </w:pPr>
      <w:rPr>
        <w:rFonts w:hint="default"/>
        <w:lang w:val="en-US" w:eastAsia="en-US" w:bidi="ar-SA"/>
      </w:rPr>
    </w:lvl>
    <w:lvl w:ilvl="3">
      <w:start w:val="0"/>
      <w:numFmt w:val="bullet"/>
      <w:lvlText w:val="•"/>
      <w:lvlJc w:val="left"/>
      <w:pPr>
        <w:ind w:left="3648" w:hanging="711"/>
      </w:pPr>
      <w:rPr>
        <w:rFonts w:hint="default"/>
        <w:lang w:val="en-US" w:eastAsia="en-US" w:bidi="ar-SA"/>
      </w:rPr>
    </w:lvl>
    <w:lvl w:ilvl="4">
      <w:start w:val="0"/>
      <w:numFmt w:val="bullet"/>
      <w:lvlText w:val="•"/>
      <w:lvlJc w:val="left"/>
      <w:pPr>
        <w:ind w:left="4524" w:hanging="711"/>
      </w:pPr>
      <w:rPr>
        <w:rFonts w:hint="default"/>
        <w:lang w:val="en-US" w:eastAsia="en-US" w:bidi="ar-SA"/>
      </w:rPr>
    </w:lvl>
    <w:lvl w:ilvl="5">
      <w:start w:val="0"/>
      <w:numFmt w:val="bullet"/>
      <w:lvlText w:val="•"/>
      <w:lvlJc w:val="left"/>
      <w:pPr>
        <w:ind w:left="5400" w:hanging="711"/>
      </w:pPr>
      <w:rPr>
        <w:rFonts w:hint="default"/>
        <w:lang w:val="en-US" w:eastAsia="en-US" w:bidi="ar-SA"/>
      </w:rPr>
    </w:lvl>
    <w:lvl w:ilvl="6">
      <w:start w:val="0"/>
      <w:numFmt w:val="bullet"/>
      <w:lvlText w:val="•"/>
      <w:lvlJc w:val="left"/>
      <w:pPr>
        <w:ind w:left="6276" w:hanging="711"/>
      </w:pPr>
      <w:rPr>
        <w:rFonts w:hint="default"/>
        <w:lang w:val="en-US" w:eastAsia="en-US" w:bidi="ar-SA"/>
      </w:rPr>
    </w:lvl>
    <w:lvl w:ilvl="7">
      <w:start w:val="0"/>
      <w:numFmt w:val="bullet"/>
      <w:lvlText w:val="•"/>
      <w:lvlJc w:val="left"/>
      <w:pPr>
        <w:ind w:left="7152" w:hanging="711"/>
      </w:pPr>
      <w:rPr>
        <w:rFonts w:hint="default"/>
        <w:lang w:val="en-US" w:eastAsia="en-US" w:bidi="ar-SA"/>
      </w:rPr>
    </w:lvl>
    <w:lvl w:ilvl="8">
      <w:start w:val="0"/>
      <w:numFmt w:val="bullet"/>
      <w:lvlText w:val="•"/>
      <w:lvlJc w:val="left"/>
      <w:pPr>
        <w:ind w:left="8028" w:hanging="711"/>
      </w:pPr>
      <w:rPr>
        <w:rFonts w:hint="default"/>
        <w:lang w:val="en-US" w:eastAsia="en-US" w:bidi="ar-SA"/>
      </w:rPr>
    </w:lvl>
  </w:abstractNum>
  <w:abstractNum w:abstractNumId="1">
    <w:nsid w:val="2187c2ad"/>
    <w:multiLevelType w:val="hybridMultilevel"/>
    <w:lvl w:ilvl="0">
      <w:start w:val="1"/>
      <w:numFmt w:val="decimal"/>
      <w:lvlText w:val="%1."/>
      <w:lvlJc w:val="left"/>
      <w:pPr>
        <w:ind w:left="1093" w:hanging="786"/>
        <w:jc w:val="left"/>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1968" w:hanging="786"/>
      </w:pPr>
      <w:rPr>
        <w:rFonts w:hint="default"/>
        <w:lang w:val="en-US" w:eastAsia="en-US" w:bidi="ar-SA"/>
      </w:rPr>
    </w:lvl>
    <w:lvl w:ilvl="2">
      <w:start w:val="0"/>
      <w:numFmt w:val="bullet"/>
      <w:lvlText w:val="•"/>
      <w:lvlJc w:val="left"/>
      <w:pPr>
        <w:ind w:left="2836" w:hanging="786"/>
      </w:pPr>
      <w:rPr>
        <w:rFonts w:hint="default"/>
        <w:lang w:val="en-US" w:eastAsia="en-US" w:bidi="ar-SA"/>
      </w:rPr>
    </w:lvl>
    <w:lvl w:ilvl="3">
      <w:start w:val="0"/>
      <w:numFmt w:val="bullet"/>
      <w:lvlText w:val="•"/>
      <w:lvlJc w:val="left"/>
      <w:pPr>
        <w:ind w:left="3704" w:hanging="786"/>
      </w:pPr>
      <w:rPr>
        <w:rFonts w:hint="default"/>
        <w:lang w:val="en-US" w:eastAsia="en-US" w:bidi="ar-SA"/>
      </w:rPr>
    </w:lvl>
    <w:lvl w:ilvl="4">
      <w:start w:val="0"/>
      <w:numFmt w:val="bullet"/>
      <w:lvlText w:val="•"/>
      <w:lvlJc w:val="left"/>
      <w:pPr>
        <w:ind w:left="4572" w:hanging="786"/>
      </w:pPr>
      <w:rPr>
        <w:rFonts w:hint="default"/>
        <w:lang w:val="en-US" w:eastAsia="en-US" w:bidi="ar-SA"/>
      </w:rPr>
    </w:lvl>
    <w:lvl w:ilvl="5">
      <w:start w:val="0"/>
      <w:numFmt w:val="bullet"/>
      <w:lvlText w:val="•"/>
      <w:lvlJc w:val="left"/>
      <w:pPr>
        <w:ind w:left="5440" w:hanging="786"/>
      </w:pPr>
      <w:rPr>
        <w:rFonts w:hint="default"/>
        <w:lang w:val="en-US" w:eastAsia="en-US" w:bidi="ar-SA"/>
      </w:rPr>
    </w:lvl>
    <w:lvl w:ilvl="6">
      <w:start w:val="0"/>
      <w:numFmt w:val="bullet"/>
      <w:lvlText w:val="•"/>
      <w:lvlJc w:val="left"/>
      <w:pPr>
        <w:ind w:left="6308" w:hanging="786"/>
      </w:pPr>
      <w:rPr>
        <w:rFonts w:hint="default"/>
        <w:lang w:val="en-US" w:eastAsia="en-US" w:bidi="ar-SA"/>
      </w:rPr>
    </w:lvl>
    <w:lvl w:ilvl="7">
      <w:start w:val="0"/>
      <w:numFmt w:val="bullet"/>
      <w:lvlText w:val="•"/>
      <w:lvlJc w:val="left"/>
      <w:pPr>
        <w:ind w:left="7176" w:hanging="786"/>
      </w:pPr>
      <w:rPr>
        <w:rFonts w:hint="default"/>
        <w:lang w:val="en-US" w:eastAsia="en-US" w:bidi="ar-SA"/>
      </w:rPr>
    </w:lvl>
    <w:lvl w:ilvl="8">
      <w:start w:val="0"/>
      <w:numFmt w:val="bullet"/>
      <w:lvlText w:val="•"/>
      <w:lvlJc w:val="left"/>
      <w:pPr>
        <w:ind w:left="8044" w:hanging="786"/>
      </w:pPr>
      <w:rPr>
        <w:rFonts w:hint="default"/>
        <w:lang w:val="en-US" w:eastAsia="en-US" w:bidi="ar-SA"/>
      </w:rPr>
    </w:lvl>
  </w:abstractNum>
  <w:abstractNum w:abstractNumId="0">
    <w:nsid w:val="75b0ee86"/>
    <w:multiLevelType w:val="hybridMultilevel"/>
    <w:lvl w:ilvl="0">
      <w:start w:val="1"/>
      <w:numFmt w:val="decimal"/>
      <w:lvlText w:val="%1."/>
      <w:lvlJc w:val="left"/>
      <w:pPr>
        <w:ind w:left="1028" w:hanging="721"/>
        <w:jc w:val="left"/>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1896" w:hanging="721"/>
      </w:pPr>
      <w:rPr>
        <w:rFonts w:hint="default"/>
        <w:lang w:val="en-US" w:eastAsia="en-US" w:bidi="ar-SA"/>
      </w:rPr>
    </w:lvl>
    <w:lvl w:ilvl="2">
      <w:start w:val="0"/>
      <w:numFmt w:val="bullet"/>
      <w:lvlText w:val="•"/>
      <w:lvlJc w:val="left"/>
      <w:pPr>
        <w:ind w:left="2772" w:hanging="721"/>
      </w:pPr>
      <w:rPr>
        <w:rFonts w:hint="default"/>
        <w:lang w:val="en-US" w:eastAsia="en-US" w:bidi="ar-SA"/>
      </w:rPr>
    </w:lvl>
    <w:lvl w:ilvl="3">
      <w:start w:val="0"/>
      <w:numFmt w:val="bullet"/>
      <w:lvlText w:val="•"/>
      <w:lvlJc w:val="left"/>
      <w:pPr>
        <w:ind w:left="3648" w:hanging="721"/>
      </w:pPr>
      <w:rPr>
        <w:rFonts w:hint="default"/>
        <w:lang w:val="en-US" w:eastAsia="en-US" w:bidi="ar-SA"/>
      </w:rPr>
    </w:lvl>
    <w:lvl w:ilvl="4">
      <w:start w:val="0"/>
      <w:numFmt w:val="bullet"/>
      <w:lvlText w:val="•"/>
      <w:lvlJc w:val="left"/>
      <w:pPr>
        <w:ind w:left="4524" w:hanging="721"/>
      </w:pPr>
      <w:rPr>
        <w:rFonts w:hint="default"/>
        <w:lang w:val="en-US" w:eastAsia="en-US" w:bidi="ar-SA"/>
      </w:rPr>
    </w:lvl>
    <w:lvl w:ilvl="5">
      <w:start w:val="0"/>
      <w:numFmt w:val="bullet"/>
      <w:lvlText w:val="•"/>
      <w:lvlJc w:val="left"/>
      <w:pPr>
        <w:ind w:left="5400" w:hanging="721"/>
      </w:pPr>
      <w:rPr>
        <w:rFonts w:hint="default"/>
        <w:lang w:val="en-US" w:eastAsia="en-US" w:bidi="ar-SA"/>
      </w:rPr>
    </w:lvl>
    <w:lvl w:ilvl="6">
      <w:start w:val="0"/>
      <w:numFmt w:val="bullet"/>
      <w:lvlText w:val="•"/>
      <w:lvlJc w:val="left"/>
      <w:pPr>
        <w:ind w:left="6276" w:hanging="721"/>
      </w:pPr>
      <w:rPr>
        <w:rFonts w:hint="default"/>
        <w:lang w:val="en-US" w:eastAsia="en-US" w:bidi="ar-SA"/>
      </w:rPr>
    </w:lvl>
    <w:lvl w:ilvl="7">
      <w:start w:val="0"/>
      <w:numFmt w:val="bullet"/>
      <w:lvlText w:val="•"/>
      <w:lvlJc w:val="left"/>
      <w:pPr>
        <w:ind w:left="7152" w:hanging="721"/>
      </w:pPr>
      <w:rPr>
        <w:rFonts w:hint="default"/>
        <w:lang w:val="en-US" w:eastAsia="en-US" w:bidi="ar-SA"/>
      </w:rPr>
    </w:lvl>
    <w:lvl w:ilvl="8">
      <w:start w:val="0"/>
      <w:numFmt w:val="bullet"/>
      <w:lvlText w:val="•"/>
      <w:lvlJc w:val="left"/>
      <w:pPr>
        <w:ind w:left="8028" w:hanging="721"/>
      </w:pPr>
      <w:rPr>
        <w:rFonts w:hint="default"/>
        <w:lang w:val="en-U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20"/>
  <w:trackRevisions w:val="false"/>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rsids>
    <w:rsidRoot w:val="2BD4C386"/>
    <w:rsid w:val="0BEF9A14"/>
    <w:rsid w:val="2BD4C386"/>
    <w:rsid w:val="39ED034F"/>
    <w:rsid w:val="45B0137D"/>
    <w:rsid w:val="6F175BE0"/>
    <w:rsid w:val="7F6D684D"/>
  </w:rsids>
  <w14:docId w14:val="61F14B30"/>
  <w15:docId w15:val="{6B882582-458A-4DCA-A9EA-549CDC08325C}"/>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style w:type="character" w:styleId="DefaultParagraphFont" w:default="1">
    <w:name w:val="Default Paragraph Font"/>
    <w:uiPriority w:val="1"/>
    <w:semiHidden/>
    <w:unhideWhenUsed/>
  </w:style>
  <w:style w:type="numbering" w:styleId="NoList" w:default="1">
    <w:name w:val="No List"/>
    <w:uiPriority w:val="99"/>
    <w:semiHidden/>
    <w:unhideWhenUsed/>
  </w:style>
  <w:style w:type="paragraph" w:styleId="Normal" w:default="1">
    <w:name w:val="Normal"/>
    <w:uiPriority w:val="1"/>
    <w:qFormat/>
    <w:pPr/>
    <w:rPr>
      <w:rFonts w:ascii="Arial" w:hAnsi="Arial" w:eastAsia="Arial" w:cs="Arial"/>
      <w:lang w:val="en-US" w:eastAsia="en-US" w:bidi="ar-SA"/>
    </w:rPr>
  </w:style>
  <w:style w:type="paragraph" w:styleId="BodyText">
    <w:name w:val="Body Text"/>
    <w:basedOn w:val="Normal"/>
    <w:uiPriority w:val="1"/>
    <w:qFormat/>
    <w:pPr/>
    <w:rPr>
      <w:rFonts w:ascii="Arial" w:hAnsi="Arial" w:eastAsia="Arial" w:cs="Arial"/>
      <w:sz w:val="24"/>
      <w:szCs w:val="24"/>
      <w:lang w:val="en-US" w:eastAsia="en-US" w:bidi="ar-SA"/>
    </w:rPr>
  </w:style>
  <w:style w:type="paragraph" w:styleId="Heading1">
    <w:name w:val="heading 1"/>
    <w:basedOn w:val="Normal"/>
    <w:uiPriority w:val="1"/>
    <w:qFormat/>
    <w:pPr>
      <w:ind w:left="307"/>
      <w:outlineLvl w:val="1"/>
    </w:pPr>
    <w:rPr>
      <w:rFonts w:ascii="Arial" w:hAnsi="Arial" w:eastAsia="Arial" w:cs="Arial"/>
      <w:b/>
      <w:bCs/>
      <w:sz w:val="32"/>
      <w:szCs w:val="32"/>
      <w:lang w:val="en-US" w:eastAsia="en-US" w:bidi="ar-SA"/>
    </w:rPr>
  </w:style>
  <w:style w:type="paragraph" w:styleId="Heading2">
    <w:name w:val="heading 2"/>
    <w:basedOn w:val="Normal"/>
    <w:uiPriority w:val="1"/>
    <w:qFormat/>
    <w:pPr>
      <w:ind w:left="307"/>
      <w:outlineLvl w:val="2"/>
    </w:pPr>
    <w:rPr>
      <w:rFonts w:ascii="Arial" w:hAnsi="Arial" w:eastAsia="Arial" w:cs="Arial"/>
      <w:b/>
      <w:bCs/>
      <w:sz w:val="24"/>
      <w:szCs w:val="24"/>
      <w:lang w:val="en-US" w:eastAsia="en-US" w:bidi="ar-SA"/>
    </w:rPr>
  </w:style>
  <w:style w:type="paragraph" w:styleId="Heading3">
    <w:name w:val="heading 3"/>
    <w:basedOn w:val="Normal"/>
    <w:uiPriority w:val="1"/>
    <w:qFormat/>
    <w:pPr>
      <w:ind w:left="307"/>
      <w:outlineLvl w:val="3"/>
    </w:pPr>
    <w:rPr>
      <w:rFonts w:ascii="Arial" w:hAnsi="Arial" w:eastAsia="Arial" w:cs="Arial"/>
      <w:b/>
      <w:bCs/>
      <w:sz w:val="24"/>
      <w:szCs w:val="24"/>
      <w:lang w:val="en-US" w:eastAsia="en-US" w:bidi="ar-SA"/>
    </w:rPr>
  </w:style>
  <w:style w:type="paragraph" w:styleId="Title">
    <w:name w:val="Title"/>
    <w:basedOn w:val="Normal"/>
    <w:uiPriority w:val="1"/>
    <w:qFormat/>
    <w:pPr>
      <w:spacing w:before="50"/>
      <w:ind w:left="307" w:right="805"/>
    </w:pPr>
    <w:rPr>
      <w:rFonts w:ascii="Arial" w:hAnsi="Arial" w:eastAsia="Arial" w:cs="Arial"/>
      <w:sz w:val="72"/>
      <w:szCs w:val="72"/>
      <w:lang w:val="en-US" w:eastAsia="en-US" w:bidi="ar-SA"/>
    </w:rPr>
  </w:style>
  <w:style w:type="paragraph" w:styleId="ListParagraph">
    <w:name w:val="List Paragraph"/>
    <w:basedOn w:val="Normal"/>
    <w:uiPriority w:val="1"/>
    <w:qFormat/>
    <w:pPr>
      <w:ind w:left="1027" w:hanging="720"/>
    </w:pPr>
    <w:rPr>
      <w:rFonts w:ascii="Arial" w:hAnsi="Arial" w:eastAsia="Arial" w:cs="Arial"/>
      <w:lang w:val="en-US" w:eastAsia="en-US" w:bidi="ar-SA"/>
    </w:rPr>
  </w:style>
  <w:style w:type="paragraph" w:styleId="TableParagraph">
    <w:name w:val="Table Paragraph"/>
    <w:basedOn w:val="Normal"/>
    <w:uiPriority w:val="1"/>
    <w:qFormat/>
    <w:pPr>
      <w:spacing w:before="23"/>
      <w:ind w:left="50"/>
    </w:pPr>
    <w:rPr>
      <w:rFonts w:ascii="Arial" w:hAnsi="Arial" w:eastAsia="Arial" w:cs="Arial"/>
      <w:lang w:val="en-US" w:eastAsia="en-US" w:bidi="ar-SA"/>
    </w:rPr>
  </w:style>
  <w:style w:type="paragraph" w:styleId="Footer">
    <w:uiPriority w:val="99"/>
    <w:name w:val="footer"/>
    <w:basedOn w:val="Normal"/>
    <w:unhideWhenUsed/>
    <w:rsid w:val="0BEF9A1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table" w:styleId="TableNormal" w:default="1" mc:Ignorable="w14">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_rels/document.xml.rels>&#65279;<?xml version="1.0" encoding="utf-8"?><Relationships xmlns="http://schemas.openxmlformats.org/package/2006/relationships"><Relationship Type="http://schemas.openxmlformats.org/officeDocument/2006/relationships/hyperlink" Target="http://www.sciencemag.org/search?author1=Miquel%2BSalmeron&amp;sortspec=date&amp;submit=Submit" TargetMode="External" Id="rId13" /><Relationship Type="http://schemas.openxmlformats.org/officeDocument/2006/relationships/image" Target="media/image9.jpeg" Id="rId18" /><Relationship Type="http://schemas.openxmlformats.org/officeDocument/2006/relationships/hyperlink" Target="https://urc.ucdavis.edu/how-write-abstract" TargetMode="External" Id="rId26" /><Relationship Type="http://schemas.openxmlformats.org/officeDocument/2006/relationships/theme" Target="theme/theme1.xml" Id="rId3" /><Relationship Type="http://schemas.openxmlformats.org/officeDocument/2006/relationships/image" Target="media/image12.jpeg" Id="rId21" /><Relationship Type="http://schemas.openxmlformats.org/officeDocument/2006/relationships/customXml" Target="../customXml/item2.xml" Id="rId34" /><Relationship Type="http://schemas.openxmlformats.org/officeDocument/2006/relationships/footer" Target="footer1.xml" Id="rId7" /><Relationship Type="http://schemas.openxmlformats.org/officeDocument/2006/relationships/hyperlink" Target="http://www.sciencemag.org/search?author1=Franklin%2B(Feng)%2BTao&amp;sortspec=date&amp;submit=Submit" TargetMode="External" Id="rId12" /><Relationship Type="http://schemas.openxmlformats.org/officeDocument/2006/relationships/footer" Target="footer3.xml" Id="rId17" /><Relationship Type="http://schemas.openxmlformats.org/officeDocument/2006/relationships/image" Target="media/image16.jpeg" Id="rId25" /><Relationship Type="http://schemas.openxmlformats.org/officeDocument/2006/relationships/customXml" Target="../customXml/item1.xml" Id="rId33" /><Relationship Type="http://schemas.openxmlformats.org/officeDocument/2006/relationships/fontTable" Target="fontTable.xml" Id="rId2" /><Relationship Type="http://schemas.openxmlformats.org/officeDocument/2006/relationships/image" Target="media/image11.jpeg" Id="rId20" /><Relationship Type="http://schemas.openxmlformats.org/officeDocument/2006/relationships/hyperlink" Target="http://www.researchet.wordpress.com/" TargetMode="External" Id="rId29" /><Relationship Type="http://schemas.openxmlformats.org/officeDocument/2006/relationships/styles" Target="styles.xml" Id="rId1" /><Relationship Type="http://schemas.openxmlformats.org/officeDocument/2006/relationships/image" Target="media/image2.jpeg" Id="rId6" /><Relationship Type="http://schemas.openxmlformats.org/officeDocument/2006/relationships/image" Target="media/image7.jpeg" Id="rId11" /><Relationship Type="http://schemas.openxmlformats.org/officeDocument/2006/relationships/image" Target="media/image15.jpeg" Id="rId24" /><Relationship Type="http://schemas.openxmlformats.org/officeDocument/2006/relationships/numbering" Target="numbering.xml" Id="rId32" /><Relationship Type="http://schemas.openxmlformats.org/officeDocument/2006/relationships/image" Target="media/image1.jpeg" Id="rId5" /><Relationship Type="http://schemas.openxmlformats.org/officeDocument/2006/relationships/image" Target="media/image14.jpeg" Id="rId23" /><Relationship Type="http://schemas.openxmlformats.org/officeDocument/2006/relationships/hyperlink" Target="https://youtu.be/J25YJ8FzMxk" TargetMode="External" Id="rId28" /><Relationship Type="http://schemas.openxmlformats.org/officeDocument/2006/relationships/image" Target="media/image6.jpeg" Id="rId10" /><Relationship Type="http://schemas.openxmlformats.org/officeDocument/2006/relationships/image" Target="media/image10.jpeg" Id="rId19" /><Relationship Type="http://schemas.openxmlformats.org/officeDocument/2006/relationships/image" Target="media/image17.jpeg" Id="rId31" /><Relationship Type="http://schemas.openxmlformats.org/officeDocument/2006/relationships/settings" Target="settings.xml" Id="rId4" /><Relationship Type="http://schemas.openxmlformats.org/officeDocument/2006/relationships/image" Target="media/image5.jpeg" Id="rId9" /><Relationship Type="http://schemas.openxmlformats.org/officeDocument/2006/relationships/footer" Target="footer2.xml" Id="rId14" /><Relationship Type="http://schemas.openxmlformats.org/officeDocument/2006/relationships/image" Target="media/image13.jpeg" Id="rId22" /><Relationship Type="http://schemas.openxmlformats.org/officeDocument/2006/relationships/hyperlink" Target="http://www.tomlangcommunications.com/Abstracts_files/frame.htm" TargetMode="External" Id="rId27" /><Relationship Type="http://schemas.openxmlformats.org/officeDocument/2006/relationships/hyperlink" Target="http://www.allangaw.com/" TargetMode="External" Id="rId30" /><Relationship Type="http://schemas.openxmlformats.org/officeDocument/2006/relationships/customXml" Target="../customXml/item3.xml" Id="rId35" /><Relationship Type="http://schemas.openxmlformats.org/officeDocument/2006/relationships/image" Target="media/image4.jpeg" Id="rId8" /><Relationship Type="http://schemas.openxmlformats.org/officeDocument/2006/relationships/header" Target="header.xml" Id="Rfa0baf65f33e4e99" /><Relationship Type="http://schemas.openxmlformats.org/officeDocument/2006/relationships/footer" Target="footer4.xml" Id="R143fb6fd05e14aa6" /><Relationship Type="http://schemas.openxmlformats.org/officeDocument/2006/relationships/header" Target="header2.xml" Id="R41482bbdd02f42e3" /><Relationship Type="http://schemas.openxmlformats.org/officeDocument/2006/relationships/header" Target="header3.xml" Id="Raf10d2b9b3844296" /><Relationship Type="http://schemas.openxmlformats.org/officeDocument/2006/relationships/header" Target="header4.xml" Id="R8b7f11cfcbf64227" /><Relationship Type="http://schemas.openxmlformats.org/officeDocument/2006/relationships/header" Target="header5.xml" Id="R996664b6f47b4b5e" /><Relationship Type="http://schemas.openxmlformats.org/officeDocument/2006/relationships/header" Target="header6.xml" Id="R33b88665181e4ae7" /><Relationship Type="http://schemas.openxmlformats.org/officeDocument/2006/relationships/header" Target="header7.xml" Id="R4bc1bea9d4e840e3" /><Relationship Type="http://schemas.openxmlformats.org/officeDocument/2006/relationships/header" Target="header8.xml" Id="R85d8712766e6421f" /><Relationship Type="http://schemas.openxmlformats.org/officeDocument/2006/relationships/header" Target="header9.xml" Id="R61427a1b6c474786" /><Relationship Type="http://schemas.openxmlformats.org/officeDocument/2006/relationships/header" Target="headera.xml" Id="R80121ca7e8ee460b" /><Relationship Type="http://schemas.openxmlformats.org/officeDocument/2006/relationships/header" Target="headerb.xml" Id="Rbc6bbbb663884a27" /><Relationship Type="http://schemas.openxmlformats.org/officeDocument/2006/relationships/header" Target="headerc.xml" Id="Rcec2f00472a14512" /><Relationship Type="http://schemas.openxmlformats.org/officeDocument/2006/relationships/header" Target="headerd.xml" Id="Rf99b330612424351" /><Relationship Type="http://schemas.openxmlformats.org/officeDocument/2006/relationships/header" Target="headere.xml" Id="R5b530a8f1b9648f8" /><Relationship Type="http://schemas.openxmlformats.org/officeDocument/2006/relationships/header" Target="headerf.xml" Id="R25ce9533ac094183" /><Relationship Type="http://schemas.openxmlformats.org/officeDocument/2006/relationships/header" Target="header10.xml" Id="Rc6c1f90084b54092" /><Relationship Type="http://schemas.openxmlformats.org/officeDocument/2006/relationships/header" Target="header11.xml" Id="Rbd6e65b9d84245f5" /><Relationship Type="http://schemas.openxmlformats.org/officeDocument/2006/relationships/header" Target="header12.xml" Id="Rd004636e32f94222" /><Relationship Type="http://schemas.openxmlformats.org/officeDocument/2006/relationships/header" Target="header13.xml" Id="R2a4475263cc3412a" /><Relationship Type="http://schemas.openxmlformats.org/officeDocument/2006/relationships/header" Target="header14.xml" Id="R4e278d9d70ad4380" /><Relationship Type="http://schemas.openxmlformats.org/officeDocument/2006/relationships/header" Target="header15.xml" Id="Rc214374e3dd5494f" /><Relationship Type="http://schemas.openxmlformats.org/officeDocument/2006/relationships/header" Target="header16.xml" Id="R5517558981ee4551" /><Relationship Type="http://schemas.openxmlformats.org/officeDocument/2006/relationships/header" Target="header17.xml" Id="R1c04b7bf69b34dde" /><Relationship Type="http://schemas.openxmlformats.org/officeDocument/2006/relationships/header" Target="header18.xml" Id="Rdc56f413cb8645c3" /><Relationship Type="http://schemas.openxmlformats.org/officeDocument/2006/relationships/header" Target="header19.xml" Id="R57a203ae20f14f8d" /><Relationship Type="http://schemas.openxmlformats.org/officeDocument/2006/relationships/header" Target="header1a.xml" Id="R2baf37dda3e14be2" /><Relationship Type="http://schemas.openxmlformats.org/officeDocument/2006/relationships/header" Target="header1b.xml" Id="Rf792dc65d6c34886" /><Relationship Type="http://schemas.openxmlformats.org/officeDocument/2006/relationships/header" Target="header1c.xml" Id="R6127d28c4f4243d0" /><Relationship Type="http://schemas.openxmlformats.org/officeDocument/2006/relationships/header" Target="header1d.xml" Id="R0a8f3a79341d4701" /><Relationship Type="http://schemas.openxmlformats.org/officeDocument/2006/relationships/header" Target="header1e.xml" Id="R88554c0bf76d4e5d" /><Relationship Type="http://schemas.openxmlformats.org/officeDocument/2006/relationships/header" Target="header1f.xml" Id="R3a1ec4091b544399" /></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2D370032-6A02-4207-9A5B-8BCAC14DEEDC}"/>
</file>

<file path=customXml/itemProps2.xml><?xml version="1.0" encoding="utf-8"?>
<ds:datastoreItem xmlns:ds="http://schemas.openxmlformats.org/officeDocument/2006/customXml" ds:itemID="{55138980-2E4E-4217-8469-DCFE3DA3C02A}"/>
</file>

<file path=customXml/itemProps3.xml><?xml version="1.0" encoding="utf-8"?>
<ds:datastoreItem xmlns:ds="http://schemas.openxmlformats.org/officeDocument/2006/customXml" ds:itemID="{7A22F1E0-386A-4A3A-BDA7-809D5657612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Moira Gaw</dc:creator>
  <keywords/>
  <dc:description/>
  <lastModifiedBy>Charlotte Clark</lastModifiedBy>
  <dcterms:created xsi:type="dcterms:W3CDTF">2026-08-06T09:49:44.0000000Z</dcterms:created>
  <dcterms:modified xsi:type="dcterms:W3CDTF">2026-08-06T10:14:37.3468130Z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2021-09-04T00:00:00Z</vt:filetime>
  </property>
  <property fmtid="{D5CDD505-2E9C-101B-9397-08002B2CF9AE}" pid="3" name="Creator">
    <vt:lpwstr>Microsoft Word</vt:lpwstr>
  </property>
  <property fmtid="{D5CDD505-2E9C-101B-9397-08002B2CF9AE}" pid="4" name="LastSaved">
    <vt:filetime>2026-08-06T00:00:00Z</vt:filetime>
  </property>
  <property fmtid="{D5CDD505-2E9C-101B-9397-08002B2CF9AE}" pid="5" name="ContentTypeId">
    <vt:lpwstr>0x01010004171A2AFCCB6D44AD2625949EAEE601</vt:lpwstr>
  </property>
  <property fmtid="{D5CDD505-2E9C-101B-9397-08002B2CF9AE}" pid="6" name="TaxKeyword">
    <vt:lpwstr/>
  </property>
  <property fmtid="{D5CDD505-2E9C-101B-9397-08002B2CF9AE}" pid="8" name="MediaServiceImageTags">
    <vt:lpwstr/>
  </property>
  <property fmtid="{D5CDD505-2E9C-101B-9397-08002B2CF9AE}" pid="9" name="EDI_x0020_Information_x0020_Tags">
    <vt:lpwstr/>
  </property>
  <property fmtid="{D5CDD505-2E9C-101B-9397-08002B2CF9AE}" pid="10" name="EDI Information Tags">
    <vt:lpwstr/>
  </property>
</Properties>
</file>